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001766" w14:paraId="7A13377A" w14:textId="77777777" w:rsidTr="00DC5DF2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0FC54931" w14:textId="3482F19E" w:rsidR="00001766" w:rsidRDefault="005C43D2" w:rsidP="00EC5943">
            <w:pPr>
              <w:tabs>
                <w:tab w:val="left" w:pos="0"/>
                <w:tab w:val="right" w:leader="dot" w:pos="3402"/>
              </w:tabs>
              <w:snapToGrid w:val="0"/>
              <w:spacing w:before="360"/>
            </w:pPr>
            <w:r>
              <w:rPr>
                <w:noProof/>
                <w:lang w:eastAsia="pl-PL"/>
              </w:rPr>
              <w:drawing>
                <wp:inline distT="0" distB="0" distL="0" distR="0" wp14:anchorId="1E7BF9CA" wp14:editId="152A877D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6A51630" w14:textId="77777777" w:rsidR="001A0822" w:rsidRPr="001A0822" w:rsidRDefault="001A0822" w:rsidP="001A0822">
            <w:pPr>
              <w:tabs>
                <w:tab w:val="center" w:pos="3040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1A0822">
              <w:rPr>
                <w:rFonts w:asciiTheme="minorHAnsi" w:hAnsiTheme="minorHAnsi" w:cstheme="minorHAnsi"/>
                <w:b/>
                <w:color w:val="111111"/>
                <w:sz w:val="52"/>
                <w:szCs w:val="52"/>
              </w:rPr>
              <w:t>SĄDECKI URZĄD PRACY</w:t>
            </w:r>
          </w:p>
          <w:p w14:paraId="7650F6FE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1B205A06" w14:textId="77777777" w:rsidR="001A0822" w:rsidRPr="00E34B92" w:rsidRDefault="001A0822" w:rsidP="001A082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E958F01" w14:textId="706B3FDD" w:rsidR="00001766" w:rsidRPr="007246C2" w:rsidRDefault="001A0822" w:rsidP="007246C2">
            <w:pPr>
              <w:tabs>
                <w:tab w:val="center" w:pos="3182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2B419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  <w:r w:rsidR="00AF1072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br/>
            </w:r>
            <w:r w:rsidR="00AF1072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 xml:space="preserve">                          </w:t>
            </w:r>
            <w:r w:rsidR="00AF1072" w:rsidRPr="00F67751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="00AF1072" w:rsidRPr="00E34B9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F1072" w:rsidRPr="0016332F">
              <w:rPr>
                <w:rFonts w:asciiTheme="minorHAnsi" w:hAnsiTheme="minorHAnsi" w:cstheme="minorHAnsi"/>
                <w:sz w:val="22"/>
                <w:szCs w:val="22"/>
              </w:rPr>
              <w:t>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73C96F14" w14:textId="77777777" w:rsidR="005C43D2" w:rsidRDefault="005C43D2" w:rsidP="005C43D2">
            <w:pPr>
              <w:snapToGrid w:val="0"/>
              <w:spacing w:before="360"/>
            </w:pPr>
            <w:r>
              <w:rPr>
                <w:noProof/>
                <w:lang w:eastAsia="pl-PL"/>
              </w:rPr>
              <w:drawing>
                <wp:inline distT="0" distB="0" distL="0" distR="0" wp14:anchorId="11B747C2" wp14:editId="3F4889C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9BE7A9" w14:textId="533D5A99" w:rsidR="00001766" w:rsidRDefault="00001766" w:rsidP="005C43D2">
            <w:pPr>
              <w:snapToGrid w:val="0"/>
            </w:pPr>
          </w:p>
        </w:tc>
      </w:tr>
      <w:tr w:rsidR="00AE3659" w14:paraId="74E7EA78" w14:textId="77777777" w:rsidTr="00DC5DF2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8778BFA" w14:textId="5296A43C" w:rsidR="00AE3659" w:rsidRPr="00AE3659" w:rsidRDefault="00AE3659" w:rsidP="00AE3659">
            <w:pPr>
              <w:tabs>
                <w:tab w:val="center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Znak pisma:</w:t>
            </w:r>
            <w:r w:rsidR="006F627F">
              <w:rPr>
                <w:rFonts w:asciiTheme="minorHAnsi" w:hAnsiTheme="minorHAnsi" w:cstheme="minorHAnsi"/>
                <w:b/>
                <w:color w:val="111111"/>
              </w:rPr>
              <w:t xml:space="preserve"> ES.64</w:t>
            </w:r>
            <w:r w:rsidR="00712F94">
              <w:rPr>
                <w:rFonts w:asciiTheme="minorHAnsi" w:hAnsiTheme="minorHAnsi" w:cstheme="minorHAnsi"/>
                <w:b/>
                <w:color w:val="111111"/>
              </w:rPr>
              <w:t>0</w:t>
            </w:r>
            <w:r w:rsidR="006F627F">
              <w:rPr>
                <w:rFonts w:asciiTheme="minorHAnsi" w:hAnsiTheme="minorHAnsi" w:cstheme="minorHAnsi"/>
                <w:b/>
                <w:color w:val="111111"/>
              </w:rPr>
              <w:t>.</w:t>
            </w: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D41AF84" w14:textId="77777777" w:rsidR="00AE3659" w:rsidRPr="00E34B92" w:rsidRDefault="00AE3659" w:rsidP="00AE3659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BF72F8D" w14:textId="0F34E3A6" w:rsidR="00AE3659" w:rsidRDefault="00AE3659" w:rsidP="00AE3659">
            <w:pPr>
              <w:tabs>
                <w:tab w:val="center" w:pos="4820"/>
              </w:tabs>
              <w:spacing w:line="360" w:lineRule="auto"/>
            </w:pPr>
            <w:r>
              <w:rPr>
                <w:rFonts w:asciiTheme="minorHAnsi" w:hAnsiTheme="minorHAnsi" w:cstheme="minorHAnsi"/>
                <w:b/>
                <w:color w:val="111111"/>
              </w:rPr>
              <w:t>Data pisma:</w:t>
            </w:r>
          </w:p>
        </w:tc>
      </w:tr>
    </w:tbl>
    <w:p w14:paraId="4A289FCD" w14:textId="77777777" w:rsidR="00EC5943" w:rsidRDefault="00AE3659" w:rsidP="00571AF5">
      <w:pPr>
        <w:tabs>
          <w:tab w:val="left" w:pos="4820"/>
        </w:tabs>
        <w:spacing w:before="360"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color w:val="111111"/>
        </w:rPr>
        <w:tab/>
      </w:r>
      <w:r w:rsidR="00EC5943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Do Dyrektora </w:t>
      </w:r>
    </w:p>
    <w:p w14:paraId="03062465" w14:textId="0041133F" w:rsidR="00EC5943" w:rsidRDefault="00EC5943" w:rsidP="006F627F">
      <w:pPr>
        <w:tabs>
          <w:tab w:val="left" w:pos="4820"/>
        </w:tabs>
        <w:spacing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color w:val="111111"/>
          <w:sz w:val="28"/>
          <w:szCs w:val="28"/>
        </w:rPr>
        <w:tab/>
        <w:t>Sądeckiego Urzędu Pracy</w:t>
      </w:r>
    </w:p>
    <w:p w14:paraId="259CEBF8" w14:textId="17FD3112" w:rsidR="00EC5943" w:rsidRDefault="00EC5943" w:rsidP="006F627F">
      <w:pPr>
        <w:tabs>
          <w:tab w:val="left" w:pos="4820"/>
        </w:tabs>
        <w:spacing w:line="360" w:lineRule="auto"/>
        <w:rPr>
          <w:rFonts w:asciiTheme="minorHAnsi" w:hAnsiTheme="minorHAnsi" w:cstheme="minorHAnsi"/>
          <w:b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color w:val="111111"/>
          <w:sz w:val="28"/>
          <w:szCs w:val="28"/>
        </w:rPr>
        <w:tab/>
        <w:t>w Nowym Sączu</w:t>
      </w:r>
    </w:p>
    <w:p w14:paraId="10EBE3E9" w14:textId="3929BA6B" w:rsidR="00712F94" w:rsidRPr="00712F94" w:rsidRDefault="00712F94" w:rsidP="00712F94">
      <w:pPr>
        <w:pStyle w:val="Nagwek1"/>
        <w:spacing w:before="360" w:after="480"/>
      </w:pPr>
      <w:r w:rsidRPr="00712F94">
        <w:t>Wniosek</w:t>
      </w:r>
      <w:r>
        <w:t xml:space="preserve"> </w:t>
      </w:r>
      <w:r w:rsidRPr="00712F94">
        <w:t xml:space="preserve">o przyznanie z Funduszu Pracy dodatku aktywizacyjnego </w:t>
      </w:r>
    </w:p>
    <w:p w14:paraId="44932B26" w14:textId="5064271A" w:rsidR="00712F94" w:rsidRPr="00712F94" w:rsidRDefault="00712F94" w:rsidP="00712F94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>Imię i nazwisko wnioskodawcy</w:t>
      </w: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38805D7F" w14:textId="4FFDE3E3" w:rsidR="00712F94" w:rsidRP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>PESEL</w:t>
      </w: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384AD836" w14:textId="0D9A6001" w:rsid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Adres zamieszkania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0B40CBAD" w14:textId="42C27AD5" w:rsidR="00571AF5" w:rsidRDefault="00571AF5" w:rsidP="00571AF5">
      <w:pPr>
        <w:pStyle w:val="Akapitzlist"/>
        <w:widowControl w:val="0"/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1441C991" w14:textId="3DC880B1" w:rsidR="00712F94" w:rsidRP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>T</w:t>
      </w: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elefon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3BBDF8D2" w14:textId="0160209D" w:rsid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Nazwa i adres zakładu pracy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26A97590" w14:textId="4E0FC99D" w:rsidR="009A6119" w:rsidRPr="00712F94" w:rsidRDefault="009A6119" w:rsidP="009A6119">
      <w:pPr>
        <w:pStyle w:val="Akapitzlist"/>
        <w:widowControl w:val="0"/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01FF5C7F" w14:textId="2D33DAAC" w:rsidR="00712F94" w:rsidRP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>Data podjęcia zatrudnienia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>/</w:t>
      </w:r>
      <w:r w:rsidR="00AF1072">
        <w:rPr>
          <w:rFonts w:asciiTheme="minorHAnsi" w:hAnsiTheme="minorHAnsi" w:cstheme="minorHAnsi"/>
          <w:kern w:val="0"/>
          <w:sz w:val="24"/>
          <w:szCs w:val="24"/>
          <w:lang w:eastAsia="ar-SA"/>
        </w:rPr>
        <w:t>innej pracy zarobkowej</w:t>
      </w:r>
      <w:r w:rsidR="00AF4001">
        <w:rPr>
          <w:rStyle w:val="Odwoanieprzypisudolnego"/>
          <w:rFonts w:asciiTheme="minorHAnsi" w:hAnsiTheme="minorHAnsi" w:cstheme="minorHAnsi"/>
          <w:kern w:val="0"/>
          <w:sz w:val="24"/>
          <w:szCs w:val="24"/>
          <w:lang w:eastAsia="ar-SA"/>
        </w:rPr>
        <w:footnoteReference w:id="1"/>
      </w:r>
      <w:r w:rsidR="00AF1072">
        <w:rPr>
          <w:rFonts w:asciiTheme="minorHAnsi" w:hAnsiTheme="minorHAnsi" w:cstheme="minorHAnsi"/>
          <w:kern w:val="0"/>
          <w:sz w:val="24"/>
          <w:szCs w:val="24"/>
          <w:lang w:eastAsia="ar-SA"/>
        </w:rPr>
        <w:t>/rozpoczęcia działalności gospodarczej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21F1E21A" w14:textId="50F6D345" w:rsidR="00712F94" w:rsidRDefault="00712F94" w:rsidP="00571AF5">
      <w:pPr>
        <w:pStyle w:val="Akapitzlist"/>
        <w:widowControl w:val="0"/>
        <w:numPr>
          <w:ilvl w:val="0"/>
          <w:numId w:val="1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 w:hanging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712F94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Nazwa banku i nr rachunku bankowego wnioskodawcy </w:t>
      </w:r>
      <w:r w:rsidR="00571AF5"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1FA74A6B" w14:textId="6FDE9D72" w:rsidR="00571AF5" w:rsidRDefault="00571AF5" w:rsidP="00571AF5">
      <w:pPr>
        <w:pStyle w:val="Akapitzlist"/>
        <w:widowControl w:val="0"/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3CA09F37" w14:textId="7908D8A5" w:rsidR="00571AF5" w:rsidRDefault="00571AF5" w:rsidP="00571AF5">
      <w:pPr>
        <w:pStyle w:val="Akapitzlist"/>
        <w:widowControl w:val="0"/>
        <w:tabs>
          <w:tab w:val="right" w:leader="dot" w:pos="8789"/>
        </w:tabs>
        <w:suppressAutoHyphens/>
        <w:overflowPunct w:val="0"/>
        <w:autoSpaceDE w:val="0"/>
        <w:spacing w:line="360" w:lineRule="auto"/>
        <w:ind w:left="357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>
        <w:rPr>
          <w:rFonts w:asciiTheme="minorHAnsi" w:hAnsiTheme="minorHAnsi" w:cstheme="minorHAnsi"/>
          <w:kern w:val="0"/>
          <w:sz w:val="24"/>
          <w:szCs w:val="24"/>
          <w:lang w:eastAsia="ar-SA"/>
        </w:rPr>
        <w:tab/>
      </w:r>
    </w:p>
    <w:p w14:paraId="6B7B89D0" w14:textId="7D62D064" w:rsidR="005026EC" w:rsidRDefault="005026EC">
      <w:pPr>
        <w:rPr>
          <w:rFonts w:asciiTheme="minorHAnsi" w:eastAsia="Calibri" w:hAnsiTheme="minorHAnsi" w:cstheme="minorHAnsi"/>
          <w:kern w:val="0"/>
          <w:lang w:eastAsia="ar-SA"/>
        </w:rPr>
      </w:pPr>
      <w:r>
        <w:rPr>
          <w:rFonts w:asciiTheme="minorHAnsi" w:hAnsiTheme="minorHAnsi" w:cstheme="minorHAnsi"/>
          <w:kern w:val="0"/>
          <w:lang w:eastAsia="ar-SA"/>
        </w:rPr>
        <w:br w:type="page"/>
      </w:r>
    </w:p>
    <w:p w14:paraId="2B7F0828" w14:textId="77777777" w:rsidR="009625AF" w:rsidRDefault="00777FB7" w:rsidP="00913D72">
      <w:pPr>
        <w:widowControl w:val="0"/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>
        <w:rPr>
          <w:rFonts w:asciiTheme="minorHAnsi" w:hAnsiTheme="minorHAnsi" w:cstheme="minorHAnsi"/>
          <w:b/>
          <w:iCs/>
          <w:kern w:val="0"/>
          <w:lang w:eastAsia="ar-SA"/>
        </w:rPr>
        <w:lastRenderedPageBreak/>
        <w:t xml:space="preserve">II </w:t>
      </w:r>
      <w:r w:rsidR="00712F94" w:rsidRPr="00712F94">
        <w:rPr>
          <w:rFonts w:asciiTheme="minorHAnsi" w:hAnsiTheme="minorHAnsi" w:cstheme="minorHAnsi"/>
          <w:b/>
          <w:iCs/>
          <w:kern w:val="0"/>
          <w:lang w:eastAsia="ar-SA"/>
        </w:rPr>
        <w:t>Oświadczam</w:t>
      </w:r>
      <w:r w:rsidR="00712F94" w:rsidRPr="00712F94">
        <w:rPr>
          <w:rFonts w:asciiTheme="minorHAnsi" w:hAnsiTheme="minorHAnsi" w:cstheme="minorHAnsi"/>
          <w:iCs/>
          <w:kern w:val="0"/>
          <w:lang w:eastAsia="ar-SA"/>
        </w:rPr>
        <w:t>,</w:t>
      </w:r>
      <w:r w:rsidR="00712F94" w:rsidRPr="00712F94">
        <w:rPr>
          <w:rFonts w:asciiTheme="minorHAnsi" w:hAnsiTheme="minorHAnsi" w:cstheme="minorHAnsi"/>
          <w:kern w:val="0"/>
          <w:lang w:eastAsia="ar-SA"/>
        </w:rPr>
        <w:t xml:space="preserve"> że</w:t>
      </w:r>
      <w:r w:rsidR="00913D72">
        <w:rPr>
          <w:rFonts w:asciiTheme="minorHAnsi" w:hAnsiTheme="minorHAnsi" w:cstheme="minorHAnsi"/>
          <w:kern w:val="0"/>
          <w:lang w:eastAsia="ar-SA"/>
        </w:rPr>
        <w:t>:</w:t>
      </w:r>
      <w:r w:rsidR="00712F94" w:rsidRPr="00712F94">
        <w:rPr>
          <w:rFonts w:asciiTheme="minorHAnsi" w:hAnsiTheme="minorHAnsi" w:cstheme="minorHAnsi"/>
          <w:kern w:val="0"/>
          <w:lang w:eastAsia="ar-SA"/>
        </w:rPr>
        <w:t xml:space="preserve"> </w:t>
      </w:r>
    </w:p>
    <w:p w14:paraId="08C3D20E" w14:textId="5B5E258C" w:rsidR="004771FE" w:rsidRDefault="00913D72" w:rsidP="004771FE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4771FE">
        <w:rPr>
          <w:rFonts w:asciiTheme="minorHAnsi" w:hAnsiTheme="minorHAnsi" w:cstheme="minorHAnsi"/>
          <w:kern w:val="0"/>
          <w:lang w:eastAsia="ar-SA"/>
        </w:rPr>
        <w:t>posiadam prawo do zasiłku,</w:t>
      </w:r>
    </w:p>
    <w:p w14:paraId="2D1F6B89" w14:textId="45D34A1E" w:rsidR="00913D72" w:rsidRPr="004771FE" w:rsidRDefault="00913D72" w:rsidP="004771FE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4771FE">
        <w:rPr>
          <w:rFonts w:asciiTheme="minorHAnsi" w:hAnsiTheme="minorHAnsi" w:cstheme="minorHAnsi"/>
          <w:kern w:val="0"/>
          <w:lang w:eastAsia="ar-SA"/>
        </w:rPr>
        <w:t xml:space="preserve">zapoznałem/zapoznałam się z informacją dotyczącą przetwarzania danych osobowych </w:t>
      </w:r>
      <w:r w:rsidRPr="004771FE">
        <w:rPr>
          <w:rFonts w:asciiTheme="minorHAnsi" w:hAnsiTheme="minorHAnsi" w:cstheme="minorHAnsi"/>
          <w:kern w:val="0"/>
          <w:lang w:eastAsia="ar-SA"/>
        </w:rPr>
        <w:br/>
        <w:t xml:space="preserve"> w Sądeckim Urzędzie Pracy w Nowym Sączu</w:t>
      </w:r>
      <w:r>
        <w:rPr>
          <w:rStyle w:val="Odwoanieprzypisudolnego"/>
          <w:rFonts w:asciiTheme="minorHAnsi" w:hAnsiTheme="minorHAnsi" w:cstheme="minorHAnsi"/>
          <w:kern w:val="0"/>
          <w:lang w:eastAsia="ar-SA"/>
        </w:rPr>
        <w:footnoteReference w:id="2"/>
      </w:r>
      <w:r w:rsidRPr="004771FE">
        <w:rPr>
          <w:rFonts w:asciiTheme="minorHAnsi" w:hAnsiTheme="minorHAnsi" w:cstheme="minorHAnsi"/>
          <w:kern w:val="0"/>
          <w:lang w:eastAsia="ar-SA"/>
        </w:rPr>
        <w:t>,</w:t>
      </w:r>
    </w:p>
    <w:p w14:paraId="4229A201" w14:textId="55CF4E11" w:rsidR="003E206F" w:rsidRPr="004771FE" w:rsidRDefault="003E206F" w:rsidP="004771FE">
      <w:pPr>
        <w:pStyle w:val="Akapitzlist"/>
        <w:widowControl w:val="0"/>
        <w:numPr>
          <w:ilvl w:val="0"/>
          <w:numId w:val="19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4771FE">
        <w:rPr>
          <w:rFonts w:asciiTheme="minorHAnsi" w:hAnsiTheme="minorHAnsi" w:cstheme="minorHAnsi"/>
          <w:kern w:val="0"/>
          <w:lang w:eastAsia="ar-SA"/>
        </w:rPr>
        <w:t>nie podjąłem/pod</w:t>
      </w:r>
      <w:r w:rsidR="00FF19D8" w:rsidRPr="004771FE">
        <w:rPr>
          <w:rFonts w:asciiTheme="minorHAnsi" w:hAnsiTheme="minorHAnsi" w:cstheme="minorHAnsi"/>
          <w:kern w:val="0"/>
          <w:lang w:eastAsia="ar-SA"/>
        </w:rPr>
        <w:t xml:space="preserve">jęłam działalności gospodarczej, której dotyczy niniejszy wniosek </w:t>
      </w:r>
      <w:r w:rsidR="00FF19D8" w:rsidRPr="004771FE">
        <w:rPr>
          <w:rFonts w:asciiTheme="minorHAnsi" w:hAnsiTheme="minorHAnsi" w:cstheme="minorHAnsi"/>
          <w:kern w:val="0"/>
          <w:lang w:eastAsia="ar-SA"/>
        </w:rPr>
        <w:br/>
      </w:r>
      <w:r w:rsidRPr="004771FE">
        <w:rPr>
          <w:rFonts w:asciiTheme="minorHAnsi" w:hAnsiTheme="minorHAnsi" w:cstheme="minorHAnsi"/>
          <w:kern w:val="0"/>
          <w:lang w:eastAsia="ar-SA"/>
        </w:rPr>
        <w:t>w wyniku otrzymania dofinansowania podjęcia działalności gospodarczej</w:t>
      </w:r>
      <w:r w:rsidR="00913D72" w:rsidRPr="004771FE">
        <w:rPr>
          <w:rFonts w:asciiTheme="minorHAnsi" w:hAnsiTheme="minorHAnsi" w:cstheme="minorHAnsi"/>
          <w:kern w:val="0"/>
          <w:lang w:eastAsia="ar-SA"/>
        </w:rPr>
        <w:t xml:space="preserve"> lub innych środków publicznych,</w:t>
      </w:r>
    </w:p>
    <w:p w14:paraId="164D8A39" w14:textId="0CF2D4F8" w:rsidR="009625AF" w:rsidRPr="004771FE" w:rsidRDefault="003E206F" w:rsidP="004771FE">
      <w:pPr>
        <w:pStyle w:val="Akapitzlist"/>
        <w:widowControl w:val="0"/>
        <w:numPr>
          <w:ilvl w:val="0"/>
          <w:numId w:val="19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4771FE">
        <w:rPr>
          <w:rFonts w:asciiTheme="minorHAnsi" w:hAnsiTheme="minorHAnsi" w:cstheme="minorHAnsi"/>
          <w:kern w:val="0"/>
          <w:lang w:eastAsia="ar-SA"/>
        </w:rPr>
        <w:t>nie posiadam</w:t>
      </w:r>
      <w:r w:rsidR="006A0281" w:rsidRPr="004771FE">
        <w:rPr>
          <w:rFonts w:asciiTheme="minorHAnsi" w:hAnsiTheme="minorHAnsi" w:cstheme="minorHAnsi"/>
          <w:kern w:val="0"/>
          <w:lang w:eastAsia="ar-SA"/>
        </w:rPr>
        <w:t xml:space="preserve"> zgłoszonego</w:t>
      </w:r>
      <w:r w:rsidRPr="004771FE">
        <w:rPr>
          <w:rFonts w:asciiTheme="minorHAnsi" w:hAnsiTheme="minorHAnsi" w:cstheme="minorHAnsi"/>
          <w:kern w:val="0"/>
          <w:lang w:eastAsia="ar-SA"/>
        </w:rPr>
        <w:t xml:space="preserve"> </w:t>
      </w:r>
      <w:r w:rsidR="005D4730" w:rsidRPr="004771FE">
        <w:rPr>
          <w:rFonts w:asciiTheme="minorHAnsi" w:hAnsiTheme="minorHAnsi" w:cstheme="minorHAnsi"/>
          <w:kern w:val="0"/>
          <w:lang w:eastAsia="ar-SA"/>
        </w:rPr>
        <w:t xml:space="preserve">do CEIDG </w:t>
      </w:r>
      <w:r w:rsidR="00C33B3D" w:rsidRPr="004771FE">
        <w:rPr>
          <w:rFonts w:asciiTheme="minorHAnsi" w:hAnsiTheme="minorHAnsi" w:cstheme="minorHAnsi"/>
          <w:kern w:val="0"/>
          <w:lang w:eastAsia="ar-SA"/>
        </w:rPr>
        <w:t>wpis</w:t>
      </w:r>
      <w:r w:rsidR="006A0281" w:rsidRPr="004771FE">
        <w:rPr>
          <w:rFonts w:asciiTheme="minorHAnsi" w:hAnsiTheme="minorHAnsi" w:cstheme="minorHAnsi"/>
          <w:kern w:val="0"/>
          <w:lang w:eastAsia="ar-SA"/>
        </w:rPr>
        <w:t>u</w:t>
      </w:r>
      <w:r w:rsidR="00C33B3D" w:rsidRPr="004771FE">
        <w:rPr>
          <w:rFonts w:asciiTheme="minorHAnsi" w:hAnsiTheme="minorHAnsi" w:cstheme="minorHAnsi"/>
          <w:kern w:val="0"/>
          <w:lang w:eastAsia="ar-SA"/>
        </w:rPr>
        <w:t xml:space="preserve"> o zawieszeniu </w:t>
      </w:r>
      <w:r w:rsidR="005D4730" w:rsidRPr="004771FE">
        <w:rPr>
          <w:rFonts w:asciiTheme="minorHAnsi" w:hAnsiTheme="minorHAnsi" w:cstheme="minorHAnsi"/>
          <w:kern w:val="0"/>
          <w:lang w:eastAsia="ar-SA"/>
        </w:rPr>
        <w:t>wykonywania działalności gospodarczej.</w:t>
      </w:r>
    </w:p>
    <w:p w14:paraId="6B2C0390" w14:textId="77777777" w:rsidR="009625AF" w:rsidRDefault="00603E4F" w:rsidP="009625AF">
      <w:pPr>
        <w:widowControl w:val="0"/>
        <w:tabs>
          <w:tab w:val="right" w:leader="dot" w:pos="8789"/>
        </w:tabs>
        <w:suppressAutoHyphens/>
        <w:overflowPunct w:val="0"/>
        <w:autoSpaceDE w:val="0"/>
        <w:spacing w:before="360" w:line="360" w:lineRule="auto"/>
        <w:rPr>
          <w:rFonts w:asciiTheme="minorHAnsi" w:hAnsiTheme="minorHAnsi" w:cstheme="minorHAnsi"/>
          <w:kern w:val="0"/>
          <w:lang w:eastAsia="ar-SA"/>
        </w:rPr>
      </w:pPr>
      <w:r>
        <w:rPr>
          <w:rFonts w:asciiTheme="minorHAnsi" w:hAnsiTheme="minorHAnsi" w:cstheme="minorHAnsi"/>
          <w:b/>
          <w:iCs/>
          <w:kern w:val="0"/>
          <w:lang w:eastAsia="ar-SA"/>
        </w:rPr>
        <w:t xml:space="preserve">III </w:t>
      </w:r>
      <w:r w:rsidR="00712F94" w:rsidRPr="00712F94">
        <w:rPr>
          <w:rFonts w:asciiTheme="minorHAnsi" w:hAnsiTheme="minorHAnsi" w:cstheme="minorHAnsi"/>
          <w:b/>
          <w:iCs/>
          <w:kern w:val="0"/>
          <w:lang w:eastAsia="ar-SA"/>
        </w:rPr>
        <w:t>Zobowiązuję się</w:t>
      </w:r>
      <w:r w:rsidR="00712F94" w:rsidRPr="00712F94">
        <w:rPr>
          <w:rFonts w:asciiTheme="minorHAnsi" w:hAnsiTheme="minorHAnsi" w:cstheme="minorHAnsi"/>
          <w:kern w:val="0"/>
          <w:lang w:eastAsia="ar-SA"/>
        </w:rPr>
        <w:t xml:space="preserve"> do</w:t>
      </w:r>
      <w:r w:rsidR="00913D72">
        <w:rPr>
          <w:rFonts w:asciiTheme="minorHAnsi" w:hAnsiTheme="minorHAnsi" w:cstheme="minorHAnsi"/>
          <w:kern w:val="0"/>
          <w:lang w:eastAsia="ar-SA"/>
        </w:rPr>
        <w:t>:</w:t>
      </w:r>
      <w:r w:rsidR="00712F94" w:rsidRPr="00712F94">
        <w:rPr>
          <w:rFonts w:asciiTheme="minorHAnsi" w:hAnsiTheme="minorHAnsi" w:cstheme="minorHAnsi"/>
          <w:kern w:val="0"/>
          <w:lang w:eastAsia="ar-SA"/>
        </w:rPr>
        <w:t xml:space="preserve"> </w:t>
      </w:r>
    </w:p>
    <w:p w14:paraId="2A97F0F8" w14:textId="18E444FC" w:rsidR="004771FE" w:rsidRDefault="00712F94" w:rsidP="004771FE">
      <w:pPr>
        <w:pStyle w:val="Akapitzlist"/>
        <w:widowControl w:val="0"/>
        <w:numPr>
          <w:ilvl w:val="0"/>
          <w:numId w:val="20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4771FE">
        <w:rPr>
          <w:rFonts w:asciiTheme="minorHAnsi" w:hAnsiTheme="minorHAnsi" w:cstheme="minorHAnsi"/>
          <w:kern w:val="0"/>
          <w:lang w:eastAsia="ar-SA"/>
        </w:rPr>
        <w:t>niezwłocznego informowania o wszelkich zmian</w:t>
      </w:r>
      <w:r w:rsidR="00913D72" w:rsidRPr="004771FE">
        <w:rPr>
          <w:rFonts w:asciiTheme="minorHAnsi" w:hAnsiTheme="minorHAnsi" w:cstheme="minorHAnsi"/>
          <w:kern w:val="0"/>
          <w:lang w:eastAsia="ar-SA"/>
        </w:rPr>
        <w:t xml:space="preserve">ach danych zawartych we Wniosku, w tym </w:t>
      </w:r>
      <w:r w:rsidR="008052EC" w:rsidRPr="004771FE">
        <w:rPr>
          <w:rFonts w:asciiTheme="minorHAnsi" w:hAnsiTheme="minorHAnsi" w:cstheme="minorHAnsi"/>
          <w:kern w:val="0"/>
          <w:lang w:eastAsia="ar-SA"/>
        </w:rPr>
        <w:t xml:space="preserve">w </w:t>
      </w:r>
      <w:r w:rsidR="00913D72" w:rsidRPr="004771FE">
        <w:rPr>
          <w:rFonts w:asciiTheme="minorHAnsi" w:hAnsiTheme="minorHAnsi" w:cstheme="minorHAnsi"/>
          <w:kern w:val="0"/>
          <w:lang w:eastAsia="ar-SA"/>
        </w:rPr>
        <w:t>sytuacjach</w:t>
      </w:r>
      <w:r w:rsidRPr="004771FE">
        <w:rPr>
          <w:rFonts w:asciiTheme="minorHAnsi" w:hAnsiTheme="minorHAnsi" w:cstheme="minorHAnsi"/>
          <w:kern w:val="0"/>
          <w:lang w:eastAsia="ar-SA"/>
        </w:rPr>
        <w:t xml:space="preserve"> </w:t>
      </w:r>
      <w:r w:rsidR="00913D72" w:rsidRPr="004771FE">
        <w:rPr>
          <w:rFonts w:asciiTheme="minorHAnsi" w:hAnsiTheme="minorHAnsi" w:cstheme="minorHAnsi"/>
          <w:kern w:val="0"/>
          <w:lang w:eastAsia="ar-SA"/>
        </w:rPr>
        <w:t xml:space="preserve">wymienionych </w:t>
      </w:r>
      <w:r w:rsidR="007577CF" w:rsidRPr="004771FE">
        <w:rPr>
          <w:rFonts w:asciiTheme="minorHAnsi" w:hAnsiTheme="minorHAnsi" w:cstheme="minorHAnsi"/>
          <w:kern w:val="0"/>
          <w:lang w:eastAsia="ar-SA"/>
        </w:rPr>
        <w:t xml:space="preserve">w </w:t>
      </w:r>
      <w:r w:rsidR="00603E4F" w:rsidRPr="004771FE">
        <w:rPr>
          <w:rFonts w:asciiTheme="minorHAnsi" w:hAnsiTheme="minorHAnsi" w:cstheme="minorHAnsi"/>
          <w:kern w:val="0"/>
          <w:lang w:eastAsia="ar-SA"/>
        </w:rPr>
        <w:t xml:space="preserve">art. 233 ust.5 ustawy z dnia 20 marca 2025 r. o rynku pracy </w:t>
      </w:r>
      <w:r w:rsidR="00913D72" w:rsidRPr="004771FE">
        <w:rPr>
          <w:rFonts w:asciiTheme="minorHAnsi" w:hAnsiTheme="minorHAnsi" w:cstheme="minorHAnsi"/>
          <w:kern w:val="0"/>
          <w:lang w:eastAsia="ar-SA"/>
        </w:rPr>
        <w:br/>
      </w:r>
      <w:r w:rsidR="00603E4F" w:rsidRPr="004771FE">
        <w:rPr>
          <w:rFonts w:asciiTheme="minorHAnsi" w:hAnsiTheme="minorHAnsi" w:cstheme="minorHAnsi"/>
          <w:kern w:val="0"/>
          <w:lang w:eastAsia="ar-SA"/>
        </w:rPr>
        <w:t xml:space="preserve">i służbach zatrudnienia </w:t>
      </w:r>
      <w:r w:rsidRPr="004771FE">
        <w:rPr>
          <w:rFonts w:asciiTheme="minorHAnsi" w:hAnsiTheme="minorHAnsi" w:cstheme="minorHAnsi"/>
          <w:kern w:val="0"/>
          <w:lang w:eastAsia="ar-SA"/>
        </w:rPr>
        <w:t>(w szczególności o ustaniu zatrudnienia/innej pracy zarobkowej, przebywaniu na urlopie bezpłatnym</w:t>
      </w:r>
      <w:r w:rsidR="00AF1072" w:rsidRPr="004771FE">
        <w:rPr>
          <w:rFonts w:asciiTheme="minorHAnsi" w:hAnsiTheme="minorHAnsi" w:cstheme="minorHAnsi"/>
          <w:kern w:val="0"/>
          <w:lang w:eastAsia="ar-SA"/>
        </w:rPr>
        <w:t>, nieobecności nieusprawiedliwionej,</w:t>
      </w:r>
      <w:r w:rsidR="00740727" w:rsidRPr="004771FE">
        <w:rPr>
          <w:rFonts w:asciiTheme="minorHAnsi" w:hAnsiTheme="minorHAnsi" w:cstheme="minorHAnsi"/>
          <w:kern w:val="0"/>
          <w:lang w:eastAsia="ar-SA"/>
        </w:rPr>
        <w:t xml:space="preserve"> podjęcia działalności gospodarczej w wyniku otrzymania dofinansowania podjęcia działalności gospodarczej lub innych środków publicznych, podjęcia pracy w spółdzielni socjalnej </w:t>
      </w:r>
      <w:r w:rsidR="00740727" w:rsidRPr="004771FE">
        <w:rPr>
          <w:rFonts w:asciiTheme="minorHAnsi" w:hAnsiTheme="minorHAnsi" w:cstheme="minorHAnsi"/>
          <w:kern w:val="0"/>
          <w:lang w:eastAsia="ar-SA"/>
        </w:rPr>
        <w:br/>
        <w:t xml:space="preserve">w wyniku otrzymania środków na założenie lub przystąpienie do spółdzielni socjalnej, </w:t>
      </w:r>
      <w:r w:rsidR="00740727" w:rsidRPr="004771FE">
        <w:rPr>
          <w:rFonts w:asciiTheme="minorHAnsi" w:hAnsiTheme="minorHAnsi" w:cstheme="minorHAnsi"/>
          <w:kern w:val="0"/>
          <w:lang w:eastAsia="ar-SA"/>
        </w:rPr>
        <w:br/>
        <w:t>o których mowa w art.161,</w:t>
      </w:r>
      <w:r w:rsidR="00AF1072" w:rsidRPr="004771FE">
        <w:rPr>
          <w:rFonts w:asciiTheme="minorHAnsi" w:hAnsiTheme="minorHAnsi" w:cstheme="minorHAnsi"/>
          <w:kern w:val="0"/>
          <w:lang w:eastAsia="ar-SA"/>
        </w:rPr>
        <w:t xml:space="preserve"> zgłoszeniu do CEIDG zawieszenia wykonywania działalności gospodarczej</w:t>
      </w:r>
      <w:r w:rsidR="00913D72" w:rsidRPr="004771FE">
        <w:rPr>
          <w:rFonts w:asciiTheme="minorHAnsi" w:hAnsiTheme="minorHAnsi" w:cstheme="minorHAnsi"/>
          <w:kern w:val="0"/>
          <w:lang w:eastAsia="ar-SA"/>
        </w:rPr>
        <w:t>),</w:t>
      </w:r>
    </w:p>
    <w:p w14:paraId="79D9F81B" w14:textId="13804992" w:rsidR="009625AF" w:rsidRPr="004771FE" w:rsidRDefault="00712F94" w:rsidP="004771FE">
      <w:pPr>
        <w:pStyle w:val="Akapitzlist"/>
        <w:widowControl w:val="0"/>
        <w:numPr>
          <w:ilvl w:val="0"/>
          <w:numId w:val="20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4771FE">
        <w:rPr>
          <w:rFonts w:asciiTheme="minorHAnsi" w:hAnsiTheme="minorHAnsi" w:cstheme="minorHAnsi"/>
          <w:kern w:val="0"/>
          <w:lang w:eastAsia="ar-SA"/>
        </w:rPr>
        <w:t xml:space="preserve">zwrotu nienależnie pobranego świadczenia w przypadku niepoinformowania powiatowego urzędu pracy o </w:t>
      </w:r>
      <w:r w:rsidR="00913D72" w:rsidRPr="004771FE">
        <w:rPr>
          <w:rFonts w:asciiTheme="minorHAnsi" w:hAnsiTheme="minorHAnsi" w:cstheme="minorHAnsi"/>
          <w:kern w:val="0"/>
          <w:lang w:eastAsia="ar-SA"/>
        </w:rPr>
        <w:t xml:space="preserve">zaistnieniu okoliczności </w:t>
      </w:r>
      <w:r w:rsidR="00FF19D8" w:rsidRPr="004771FE">
        <w:rPr>
          <w:rFonts w:asciiTheme="minorHAnsi" w:hAnsiTheme="minorHAnsi" w:cstheme="minorHAnsi"/>
          <w:kern w:val="0"/>
          <w:lang w:eastAsia="ar-SA"/>
        </w:rPr>
        <w:t>wskazanych</w:t>
      </w:r>
      <w:r w:rsidR="00913D72" w:rsidRPr="004771FE">
        <w:rPr>
          <w:rFonts w:asciiTheme="minorHAnsi" w:hAnsiTheme="minorHAnsi" w:cstheme="minorHAnsi"/>
          <w:kern w:val="0"/>
          <w:lang w:eastAsia="ar-SA"/>
        </w:rPr>
        <w:t xml:space="preserve"> powyżej.</w:t>
      </w:r>
    </w:p>
    <w:p w14:paraId="6E397126" w14:textId="77777777" w:rsidR="009625AF" w:rsidRDefault="00913D72" w:rsidP="009625AF">
      <w:pPr>
        <w:widowControl w:val="0"/>
        <w:tabs>
          <w:tab w:val="right" w:leader="dot" w:pos="8789"/>
        </w:tabs>
        <w:suppressAutoHyphens/>
        <w:overflowPunct w:val="0"/>
        <w:autoSpaceDE w:val="0"/>
        <w:spacing w:before="360" w:line="360" w:lineRule="auto"/>
        <w:rPr>
          <w:rFonts w:asciiTheme="minorHAnsi" w:eastAsia="Lucida Sans Unicode" w:hAnsiTheme="minorHAnsi" w:cstheme="minorHAnsi"/>
          <w:bCs/>
          <w:kern w:val="0"/>
          <w:lang w:eastAsia="ar-SA"/>
        </w:rPr>
      </w:pPr>
      <w:r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 xml:space="preserve">IV </w:t>
      </w:r>
      <w:r w:rsidR="00712F94" w:rsidRPr="00712F94"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>Zostałem</w:t>
      </w:r>
      <w:r w:rsidR="00571AF5"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 xml:space="preserve">/zostałam </w:t>
      </w:r>
      <w:r w:rsidR="00712F94" w:rsidRPr="00712F94"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>poinformowany</w:t>
      </w:r>
      <w:r w:rsidR="00571AF5"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>/poinformowana</w:t>
      </w:r>
      <w:r w:rsidR="00712F94" w:rsidRPr="00712F94">
        <w:rPr>
          <w:rFonts w:asciiTheme="minorHAnsi" w:eastAsia="Lucida Sans Unicode" w:hAnsiTheme="minorHAnsi" w:cstheme="minorHAnsi"/>
          <w:b/>
          <w:bCs/>
          <w:iCs/>
          <w:kern w:val="0"/>
          <w:lang w:eastAsia="ar-SA"/>
        </w:rPr>
        <w:t>,</w:t>
      </w:r>
      <w:r w:rsidR="00712F94" w:rsidRPr="00712F94">
        <w:rPr>
          <w:rFonts w:asciiTheme="minorHAnsi" w:eastAsia="Lucida Sans Unicode" w:hAnsiTheme="minorHAnsi" w:cstheme="minorHAnsi"/>
          <w:bCs/>
          <w:kern w:val="0"/>
          <w:lang w:eastAsia="ar-SA"/>
        </w:rPr>
        <w:t xml:space="preserve"> że</w:t>
      </w:r>
      <w:r>
        <w:rPr>
          <w:rFonts w:asciiTheme="minorHAnsi" w:eastAsia="Lucida Sans Unicode" w:hAnsiTheme="minorHAnsi" w:cstheme="minorHAnsi"/>
          <w:bCs/>
          <w:kern w:val="0"/>
          <w:lang w:eastAsia="ar-SA"/>
        </w:rPr>
        <w:t>:</w:t>
      </w:r>
      <w:r w:rsidR="00712F94" w:rsidRPr="00712F94">
        <w:rPr>
          <w:rFonts w:asciiTheme="minorHAnsi" w:eastAsia="Lucida Sans Unicode" w:hAnsiTheme="minorHAnsi" w:cstheme="minorHAnsi"/>
          <w:bCs/>
          <w:kern w:val="0"/>
          <w:lang w:eastAsia="ar-SA"/>
        </w:rPr>
        <w:t xml:space="preserve"> </w:t>
      </w:r>
    </w:p>
    <w:p w14:paraId="44E16764" w14:textId="3E003E64" w:rsidR="00712F94" w:rsidRPr="004771FE" w:rsidRDefault="00712F94" w:rsidP="004771FE">
      <w:pPr>
        <w:pStyle w:val="Akapitzlist"/>
        <w:widowControl w:val="0"/>
        <w:numPr>
          <w:ilvl w:val="0"/>
          <w:numId w:val="2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rPr>
          <w:rFonts w:asciiTheme="minorHAnsi" w:eastAsia="Lucida Sans Unicode" w:hAnsiTheme="minorHAnsi" w:cstheme="minorHAnsi"/>
          <w:bCs/>
          <w:kern w:val="0"/>
          <w:lang w:eastAsia="ar-SA"/>
        </w:rPr>
      </w:pPr>
      <w:r w:rsidRPr="004771FE">
        <w:rPr>
          <w:rFonts w:asciiTheme="minorHAnsi" w:eastAsia="Lucida Sans Unicode" w:hAnsiTheme="minorHAnsi" w:cstheme="minorHAnsi"/>
          <w:bCs/>
          <w:kern w:val="0"/>
          <w:lang w:eastAsia="ar-SA"/>
        </w:rPr>
        <w:t xml:space="preserve">Sądecki Urząd Pracy nie ponosi odpowiedzialności za błędnie </w:t>
      </w:r>
      <w:r w:rsidR="00913D72" w:rsidRPr="004771FE">
        <w:rPr>
          <w:rFonts w:asciiTheme="minorHAnsi" w:eastAsia="Lucida Sans Unicode" w:hAnsiTheme="minorHAnsi" w:cstheme="minorHAnsi"/>
          <w:bCs/>
          <w:kern w:val="0"/>
          <w:lang w:eastAsia="ar-SA"/>
        </w:rPr>
        <w:t>podany numer rachunku bankowego,</w:t>
      </w:r>
    </w:p>
    <w:p w14:paraId="4DDD48EC" w14:textId="320D84C3" w:rsidR="009625AF" w:rsidRPr="004771FE" w:rsidRDefault="00712F94" w:rsidP="004771FE">
      <w:pPr>
        <w:pStyle w:val="Akapitzlist"/>
        <w:widowControl w:val="0"/>
        <w:numPr>
          <w:ilvl w:val="0"/>
          <w:numId w:val="21"/>
        </w:numPr>
        <w:tabs>
          <w:tab w:val="right" w:leader="dot" w:pos="8789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4771FE">
        <w:rPr>
          <w:rFonts w:asciiTheme="minorHAnsi" w:hAnsiTheme="minorHAnsi" w:cstheme="minorHAnsi"/>
          <w:kern w:val="0"/>
          <w:lang w:eastAsia="ar-SA"/>
        </w:rPr>
        <w:t xml:space="preserve">Sądecki Urząd Pracy pobierze zaliczkę w wysokości 12 % dochodu i pomniejszy (z mocy prawa) o 1/12 kwoty zmniejszającej podatek w przypadku nie złożenia oświadczenia </w:t>
      </w:r>
      <w:r w:rsidR="00913D72" w:rsidRPr="004771FE">
        <w:rPr>
          <w:rFonts w:asciiTheme="minorHAnsi" w:hAnsiTheme="minorHAnsi" w:cstheme="minorHAnsi"/>
          <w:kern w:val="0"/>
          <w:lang w:eastAsia="ar-SA"/>
        </w:rPr>
        <w:br/>
      </w:r>
      <w:r w:rsidRPr="004771FE">
        <w:rPr>
          <w:rFonts w:asciiTheme="minorHAnsi" w:hAnsiTheme="minorHAnsi" w:cstheme="minorHAnsi"/>
          <w:kern w:val="0"/>
          <w:lang w:eastAsia="ar-SA"/>
        </w:rPr>
        <w:t>o</w:t>
      </w:r>
      <w:r w:rsidR="004C2C0A" w:rsidRPr="004771FE">
        <w:rPr>
          <w:rFonts w:asciiTheme="minorHAnsi" w:hAnsiTheme="minorHAnsi" w:cstheme="minorHAnsi"/>
          <w:kern w:val="0"/>
          <w:lang w:eastAsia="ar-SA"/>
        </w:rPr>
        <w:t xml:space="preserve"> </w:t>
      </w:r>
      <w:r w:rsidRPr="004771FE">
        <w:rPr>
          <w:rFonts w:asciiTheme="minorHAnsi" w:hAnsiTheme="minorHAnsi" w:cstheme="minorHAnsi"/>
          <w:kern w:val="0"/>
          <w:lang w:eastAsia="ar-SA"/>
        </w:rPr>
        <w:t xml:space="preserve">stosowaniu pomniejszenia albo wniosku o rezygnację ze stosowania pomniejszenia </w:t>
      </w:r>
      <w:r w:rsidR="00AF4001" w:rsidRPr="004771FE">
        <w:rPr>
          <w:rFonts w:asciiTheme="minorHAnsi" w:hAnsiTheme="minorHAnsi" w:cstheme="minorHAnsi"/>
          <w:kern w:val="0"/>
          <w:lang w:eastAsia="ar-SA"/>
        </w:rPr>
        <w:br/>
      </w:r>
      <w:r w:rsidRPr="004771FE">
        <w:rPr>
          <w:rFonts w:asciiTheme="minorHAnsi" w:hAnsiTheme="minorHAnsi" w:cstheme="minorHAnsi"/>
          <w:kern w:val="0"/>
          <w:lang w:eastAsia="ar-SA"/>
        </w:rPr>
        <w:t>na druku PIT-2.</w:t>
      </w:r>
    </w:p>
    <w:p w14:paraId="1751686A" w14:textId="77777777" w:rsidR="00D37B5E" w:rsidRDefault="00D37B5E">
      <w:pPr>
        <w:rPr>
          <w:rFonts w:asciiTheme="minorHAnsi" w:hAnsiTheme="minorHAnsi" w:cstheme="minorHAnsi"/>
          <w:b/>
          <w:kern w:val="0"/>
          <w:lang w:eastAsia="ar-SA"/>
        </w:rPr>
      </w:pPr>
      <w:r>
        <w:rPr>
          <w:rFonts w:asciiTheme="minorHAnsi" w:hAnsiTheme="minorHAnsi" w:cstheme="minorHAnsi"/>
          <w:b/>
          <w:kern w:val="0"/>
          <w:lang w:eastAsia="ar-SA"/>
        </w:rPr>
        <w:br w:type="page"/>
      </w:r>
    </w:p>
    <w:p w14:paraId="60A998A4" w14:textId="0A0C5CD1" w:rsidR="005026EC" w:rsidRDefault="005026EC" w:rsidP="009625AF">
      <w:pPr>
        <w:widowControl w:val="0"/>
        <w:tabs>
          <w:tab w:val="right" w:leader="dot" w:pos="8789"/>
        </w:tabs>
        <w:suppressAutoHyphens/>
        <w:overflowPunct w:val="0"/>
        <w:autoSpaceDE w:val="0"/>
        <w:spacing w:before="1200" w:after="960" w:line="360" w:lineRule="auto"/>
        <w:rPr>
          <w:rFonts w:asciiTheme="minorHAnsi" w:hAnsiTheme="minorHAnsi" w:cstheme="minorHAnsi"/>
          <w:b/>
          <w:kern w:val="0"/>
          <w:lang w:eastAsia="ar-SA"/>
        </w:rPr>
      </w:pPr>
      <w:r w:rsidRPr="005026EC">
        <w:rPr>
          <w:rFonts w:asciiTheme="minorHAnsi" w:hAnsiTheme="minorHAnsi" w:cstheme="minorHAnsi"/>
          <w:b/>
          <w:kern w:val="0"/>
          <w:lang w:eastAsia="ar-SA"/>
        </w:rPr>
        <w:lastRenderedPageBreak/>
        <w:t xml:space="preserve">V </w:t>
      </w:r>
      <w:r w:rsidR="003A0221">
        <w:rPr>
          <w:rFonts w:asciiTheme="minorHAnsi" w:hAnsiTheme="minorHAnsi" w:cstheme="minorHAnsi"/>
          <w:b/>
          <w:kern w:val="0"/>
          <w:lang w:eastAsia="ar-SA"/>
        </w:rPr>
        <w:t xml:space="preserve">Oświadczam, że zostałem/zostałam poinformowany/poinformowana </w:t>
      </w:r>
      <w:r w:rsidRPr="005026EC">
        <w:rPr>
          <w:rFonts w:asciiTheme="minorHAnsi" w:hAnsiTheme="minorHAnsi" w:cstheme="minorHAnsi"/>
          <w:b/>
          <w:kern w:val="0"/>
          <w:lang w:eastAsia="ar-SA"/>
        </w:rPr>
        <w:t xml:space="preserve"> </w:t>
      </w:r>
      <w:r w:rsidR="003A0221">
        <w:rPr>
          <w:rFonts w:asciiTheme="minorHAnsi" w:hAnsiTheme="minorHAnsi" w:cstheme="minorHAnsi"/>
          <w:b/>
          <w:kern w:val="0"/>
          <w:lang w:eastAsia="ar-SA"/>
        </w:rPr>
        <w:t xml:space="preserve">o prawach </w:t>
      </w:r>
      <w:r w:rsidR="003A0221">
        <w:rPr>
          <w:rFonts w:asciiTheme="minorHAnsi" w:hAnsiTheme="minorHAnsi" w:cstheme="minorHAnsi"/>
          <w:b/>
          <w:kern w:val="0"/>
          <w:lang w:eastAsia="ar-SA"/>
        </w:rPr>
        <w:br/>
        <w:t>i obowiązkach  związanych</w:t>
      </w:r>
      <w:r w:rsidRPr="005026EC">
        <w:rPr>
          <w:rFonts w:asciiTheme="minorHAnsi" w:hAnsiTheme="minorHAnsi" w:cstheme="minorHAnsi"/>
          <w:b/>
          <w:kern w:val="0"/>
          <w:lang w:eastAsia="ar-SA"/>
        </w:rPr>
        <w:t xml:space="preserve"> z przyznaniem i wypłatą dodatku aktywizacyjnego wskazanym</w:t>
      </w:r>
      <w:r>
        <w:rPr>
          <w:rFonts w:asciiTheme="minorHAnsi" w:hAnsiTheme="minorHAnsi" w:cstheme="minorHAnsi"/>
          <w:b/>
          <w:kern w:val="0"/>
          <w:lang w:eastAsia="ar-SA"/>
        </w:rPr>
        <w:t>i</w:t>
      </w:r>
      <w:r w:rsidR="003A0221">
        <w:rPr>
          <w:rFonts w:asciiTheme="minorHAnsi" w:hAnsiTheme="minorHAnsi" w:cstheme="minorHAnsi"/>
          <w:b/>
          <w:kern w:val="0"/>
          <w:lang w:eastAsia="ar-SA"/>
        </w:rPr>
        <w:t xml:space="preserve"> we wniosku i potwierdzam zapoznanie się z nimi.</w:t>
      </w:r>
    </w:p>
    <w:p w14:paraId="18AB9F91" w14:textId="3B565583" w:rsidR="00571AF5" w:rsidRPr="00712F94" w:rsidRDefault="00571AF5" w:rsidP="005026EC">
      <w:pPr>
        <w:widowControl w:val="0"/>
        <w:tabs>
          <w:tab w:val="right" w:pos="4536"/>
          <w:tab w:val="right" w:leader="dot" w:pos="8789"/>
        </w:tabs>
        <w:suppressAutoHyphens/>
        <w:overflowPunct w:val="0"/>
        <w:autoSpaceDE w:val="0"/>
        <w:rPr>
          <w:rFonts w:asciiTheme="minorHAnsi" w:hAnsiTheme="minorHAnsi" w:cstheme="minorHAnsi"/>
          <w:kern w:val="0"/>
          <w:lang w:eastAsia="ar-SA"/>
        </w:rPr>
      </w:pPr>
      <w:r>
        <w:rPr>
          <w:rFonts w:asciiTheme="minorHAnsi" w:hAnsiTheme="minorHAnsi" w:cstheme="minorHAnsi"/>
          <w:kern w:val="0"/>
          <w:lang w:eastAsia="ar-SA"/>
        </w:rPr>
        <w:tab/>
      </w:r>
      <w:r>
        <w:rPr>
          <w:rFonts w:asciiTheme="minorHAnsi" w:hAnsiTheme="minorHAnsi" w:cstheme="minorHAnsi"/>
          <w:kern w:val="0"/>
          <w:lang w:eastAsia="ar-SA"/>
        </w:rPr>
        <w:tab/>
      </w:r>
    </w:p>
    <w:p w14:paraId="6C240E62" w14:textId="77777777" w:rsidR="009625AF" w:rsidRDefault="00712F94" w:rsidP="009625AF">
      <w:pPr>
        <w:widowControl w:val="0"/>
        <w:suppressAutoHyphens/>
        <w:overflowPunct w:val="0"/>
        <w:autoSpaceDE w:val="0"/>
        <w:spacing w:after="720"/>
        <w:ind w:left="4961" w:firstLine="709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podpis wnioskodawcy</w:t>
      </w:r>
    </w:p>
    <w:p w14:paraId="795997BA" w14:textId="370965C6" w:rsidR="00712F94" w:rsidRPr="00740727" w:rsidRDefault="00712F94" w:rsidP="009625AF">
      <w:pPr>
        <w:widowControl w:val="0"/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b/>
          <w:kern w:val="0"/>
          <w:lang w:eastAsia="ar-SA"/>
        </w:rPr>
        <w:t>POUCZENIE</w:t>
      </w:r>
    </w:p>
    <w:p w14:paraId="69A35B9C" w14:textId="33C9BF5B" w:rsidR="00913D72" w:rsidRPr="0094640D" w:rsidRDefault="00913D72" w:rsidP="004C2C0A">
      <w:pPr>
        <w:widowControl w:val="0"/>
        <w:suppressAutoHyphens/>
        <w:overflowPunct w:val="0"/>
        <w:autoSpaceDE w:val="0"/>
        <w:spacing w:before="240" w:after="120" w:line="360" w:lineRule="auto"/>
        <w:rPr>
          <w:rFonts w:asciiTheme="minorHAnsi" w:hAnsiTheme="minorHAnsi" w:cstheme="minorHAnsi"/>
          <w:kern w:val="0"/>
          <w:lang w:eastAsia="ar-SA"/>
        </w:rPr>
      </w:pPr>
      <w:r w:rsidRPr="0094640D">
        <w:rPr>
          <w:rFonts w:asciiTheme="minorHAnsi" w:hAnsiTheme="minorHAnsi" w:cstheme="minorHAnsi"/>
          <w:kern w:val="0"/>
          <w:lang w:eastAsia="ar-SA"/>
        </w:rPr>
        <w:t xml:space="preserve">Dodatek aktywizacyjny przysługuje od </w:t>
      </w:r>
      <w:r w:rsidR="0094640D" w:rsidRPr="0094640D">
        <w:rPr>
          <w:rFonts w:asciiTheme="minorHAnsi" w:hAnsiTheme="minorHAnsi" w:cstheme="minorHAnsi"/>
          <w:kern w:val="0"/>
          <w:lang w:eastAsia="ar-SA"/>
        </w:rPr>
        <w:t>dnia</w:t>
      </w:r>
      <w:r w:rsidR="0094640D">
        <w:rPr>
          <w:rFonts w:asciiTheme="minorHAnsi" w:hAnsiTheme="minorHAnsi" w:cstheme="minorHAnsi"/>
          <w:kern w:val="0"/>
          <w:lang w:eastAsia="ar-SA"/>
        </w:rPr>
        <w:t xml:space="preserve"> złożenia wniosku</w:t>
      </w:r>
      <w:r w:rsidRPr="0094640D">
        <w:rPr>
          <w:rFonts w:asciiTheme="minorHAnsi" w:hAnsiTheme="minorHAnsi" w:cstheme="minorHAnsi"/>
          <w:kern w:val="0"/>
          <w:lang w:eastAsia="ar-SA"/>
        </w:rPr>
        <w:t xml:space="preserve"> </w:t>
      </w:r>
      <w:r w:rsidR="0094640D" w:rsidRPr="0094640D">
        <w:rPr>
          <w:rFonts w:asciiTheme="minorHAnsi" w:hAnsiTheme="minorHAnsi" w:cstheme="minorHAnsi"/>
          <w:kern w:val="0"/>
          <w:lang w:eastAsia="ar-SA"/>
        </w:rPr>
        <w:t>oraz po udokumentowaniu podjęcia zatrudnienia/inne</w:t>
      </w:r>
      <w:r w:rsidR="0094640D">
        <w:rPr>
          <w:rFonts w:asciiTheme="minorHAnsi" w:hAnsiTheme="minorHAnsi" w:cstheme="minorHAnsi"/>
          <w:kern w:val="0"/>
          <w:lang w:eastAsia="ar-SA"/>
        </w:rPr>
        <w:t>j pracy zarobkowej/działalności gospodarczej.</w:t>
      </w:r>
    </w:p>
    <w:p w14:paraId="3387B63B" w14:textId="4EFDB46C" w:rsidR="001963F6" w:rsidRPr="007577CF" w:rsidRDefault="00FB25E5" w:rsidP="003E206F">
      <w:pPr>
        <w:widowControl w:val="0"/>
        <w:tabs>
          <w:tab w:val="left" w:pos="72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b/>
          <w:kern w:val="0"/>
          <w:lang w:eastAsia="ar-SA"/>
        </w:rPr>
      </w:pPr>
      <w:r>
        <w:rPr>
          <w:rFonts w:asciiTheme="minorHAnsi" w:hAnsiTheme="minorHAnsi" w:cstheme="minorHAnsi"/>
          <w:b/>
          <w:kern w:val="0"/>
          <w:lang w:eastAsia="ar-SA"/>
        </w:rPr>
        <w:t>W zależności od wybranej formy złożenia wniosku</w:t>
      </w:r>
      <w:r w:rsidR="00712F94" w:rsidRPr="007577CF">
        <w:rPr>
          <w:rFonts w:asciiTheme="minorHAnsi" w:hAnsiTheme="minorHAnsi" w:cstheme="minorHAnsi"/>
          <w:b/>
          <w:kern w:val="0"/>
          <w:lang w:eastAsia="ar-SA"/>
        </w:rPr>
        <w:t xml:space="preserve"> należy dołączyć </w:t>
      </w:r>
      <w:r w:rsidR="00DF3087">
        <w:rPr>
          <w:rFonts w:asciiTheme="minorHAnsi" w:hAnsiTheme="minorHAnsi" w:cstheme="minorHAnsi"/>
          <w:b/>
          <w:kern w:val="0"/>
          <w:lang w:eastAsia="ar-SA"/>
        </w:rPr>
        <w:t>skan lub potwierdzoną</w:t>
      </w:r>
      <w:r>
        <w:rPr>
          <w:rFonts w:asciiTheme="minorHAnsi" w:hAnsiTheme="minorHAnsi" w:cstheme="minorHAnsi"/>
          <w:b/>
          <w:kern w:val="0"/>
          <w:lang w:eastAsia="ar-SA"/>
        </w:rPr>
        <w:t xml:space="preserve"> za zgodność z oryginałem </w:t>
      </w:r>
      <w:r w:rsidR="00712F94" w:rsidRPr="007577CF">
        <w:rPr>
          <w:rFonts w:asciiTheme="minorHAnsi" w:hAnsiTheme="minorHAnsi" w:cstheme="minorHAnsi"/>
          <w:b/>
          <w:kern w:val="0"/>
          <w:lang w:eastAsia="ar-SA"/>
        </w:rPr>
        <w:t>umowę o pracę lub umowę potwierdzającą wykonywani</w:t>
      </w:r>
      <w:r>
        <w:rPr>
          <w:rFonts w:asciiTheme="minorHAnsi" w:hAnsiTheme="minorHAnsi" w:cstheme="minorHAnsi"/>
          <w:b/>
          <w:kern w:val="0"/>
          <w:lang w:eastAsia="ar-SA"/>
        </w:rPr>
        <w:t xml:space="preserve">e innej pracy zarobkowej. </w:t>
      </w:r>
      <w:r w:rsidR="00572CAA" w:rsidRPr="007577CF">
        <w:rPr>
          <w:rFonts w:asciiTheme="minorHAnsi" w:hAnsiTheme="minorHAnsi" w:cstheme="minorHAnsi"/>
          <w:b/>
          <w:kern w:val="0"/>
          <w:lang w:eastAsia="ar-SA"/>
        </w:rPr>
        <w:t xml:space="preserve">W </w:t>
      </w:r>
      <w:r w:rsidR="0094640D">
        <w:rPr>
          <w:rFonts w:asciiTheme="minorHAnsi" w:hAnsiTheme="minorHAnsi" w:cstheme="minorHAnsi"/>
          <w:b/>
          <w:kern w:val="0"/>
          <w:lang w:eastAsia="ar-SA"/>
        </w:rPr>
        <w:t>przypadku</w:t>
      </w:r>
      <w:r w:rsidR="00572CAA" w:rsidRPr="007577CF">
        <w:rPr>
          <w:rFonts w:asciiTheme="minorHAnsi" w:hAnsiTheme="minorHAnsi" w:cstheme="minorHAnsi"/>
          <w:b/>
          <w:kern w:val="0"/>
          <w:lang w:eastAsia="ar-SA"/>
        </w:rPr>
        <w:t xml:space="preserve"> </w:t>
      </w:r>
      <w:r w:rsidR="002F6075" w:rsidRPr="007577CF">
        <w:rPr>
          <w:rFonts w:asciiTheme="minorHAnsi" w:hAnsiTheme="minorHAnsi" w:cstheme="minorHAnsi"/>
          <w:b/>
          <w:kern w:val="0"/>
          <w:lang w:eastAsia="ar-SA"/>
        </w:rPr>
        <w:t>podjęcia</w:t>
      </w:r>
      <w:r w:rsidR="00572CAA" w:rsidRPr="007577CF">
        <w:rPr>
          <w:rFonts w:asciiTheme="minorHAnsi" w:hAnsiTheme="minorHAnsi" w:cstheme="minorHAnsi"/>
          <w:b/>
          <w:kern w:val="0"/>
          <w:lang w:eastAsia="ar-SA"/>
        </w:rPr>
        <w:t xml:space="preserve"> działalności gospodarczej należy dołączyć formularz informacji przedstawianych przy ubieganiu się o pomoc </w:t>
      </w:r>
      <w:r w:rsidR="00572CAA" w:rsidRPr="007577CF">
        <w:rPr>
          <w:rFonts w:asciiTheme="minorHAnsi" w:hAnsiTheme="minorHAnsi" w:cstheme="minorHAnsi"/>
          <w:b/>
          <w:i/>
          <w:kern w:val="0"/>
          <w:lang w:eastAsia="ar-SA"/>
        </w:rPr>
        <w:t xml:space="preserve">de </w:t>
      </w:r>
      <w:proofErr w:type="spellStart"/>
      <w:r w:rsidR="00572CAA" w:rsidRPr="007577CF">
        <w:rPr>
          <w:rFonts w:asciiTheme="minorHAnsi" w:hAnsiTheme="minorHAnsi" w:cstheme="minorHAnsi"/>
          <w:b/>
          <w:i/>
          <w:kern w:val="0"/>
          <w:lang w:eastAsia="ar-SA"/>
        </w:rPr>
        <w:t>minimis</w:t>
      </w:r>
      <w:proofErr w:type="spellEnd"/>
      <w:r>
        <w:rPr>
          <w:rFonts w:asciiTheme="minorHAnsi" w:hAnsiTheme="minorHAnsi" w:cstheme="minorHAnsi"/>
          <w:b/>
          <w:kern w:val="0"/>
          <w:lang w:eastAsia="ar-SA"/>
        </w:rPr>
        <w:t xml:space="preserve"> oraz oświadczenie o wielkości otrzymanej pomocy </w:t>
      </w:r>
      <w:r w:rsidRPr="00FB25E5">
        <w:rPr>
          <w:rFonts w:asciiTheme="minorHAnsi" w:hAnsiTheme="minorHAnsi" w:cstheme="minorHAnsi"/>
          <w:b/>
          <w:i/>
          <w:kern w:val="0"/>
          <w:lang w:eastAsia="ar-SA"/>
        </w:rPr>
        <w:t xml:space="preserve">de </w:t>
      </w:r>
      <w:proofErr w:type="spellStart"/>
      <w:r w:rsidRPr="00FB25E5">
        <w:rPr>
          <w:rFonts w:asciiTheme="minorHAnsi" w:hAnsiTheme="minorHAnsi" w:cstheme="minorHAnsi"/>
          <w:b/>
          <w:i/>
          <w:kern w:val="0"/>
          <w:lang w:eastAsia="ar-SA"/>
        </w:rPr>
        <w:t>minimis</w:t>
      </w:r>
      <w:proofErr w:type="spellEnd"/>
      <w:r>
        <w:rPr>
          <w:rFonts w:asciiTheme="minorHAnsi" w:hAnsiTheme="minorHAnsi" w:cstheme="minorHAnsi"/>
          <w:b/>
          <w:kern w:val="0"/>
          <w:lang w:eastAsia="ar-SA"/>
        </w:rPr>
        <w:t xml:space="preserve"> w okresie trzech minionych lat.</w:t>
      </w:r>
    </w:p>
    <w:p w14:paraId="7CC9DC3B" w14:textId="162E249C" w:rsidR="00712F94" w:rsidRPr="00712F94" w:rsidRDefault="00712F94" w:rsidP="009D27D5">
      <w:pPr>
        <w:widowControl w:val="0"/>
        <w:tabs>
          <w:tab w:val="left" w:pos="580"/>
        </w:tabs>
        <w:suppressAutoHyphens/>
        <w:overflowPunct w:val="0"/>
        <w:autoSpaceDE w:val="0"/>
        <w:spacing w:after="240" w:line="360" w:lineRule="auto"/>
        <w:rPr>
          <w:rFonts w:asciiTheme="minorHAnsi" w:hAnsiTheme="minorHAnsi" w:cstheme="minorHAnsi"/>
          <w:bCs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 xml:space="preserve">Zgodnie z obowiązującymi przepisami ustawy z dnia 26  lipca 1991 r. o podatku dochodowym od osób fizycznych, powiatowy urząd pracy jest zobowiązany do poboru miesięcznej zaliczki na podatek dochodowy od naliczonego dodatku aktywizacyjnego. </w:t>
      </w:r>
      <w:r w:rsidRPr="00712F94">
        <w:rPr>
          <w:rFonts w:asciiTheme="minorHAnsi" w:hAnsiTheme="minorHAnsi" w:cstheme="minorHAnsi"/>
          <w:bCs/>
          <w:kern w:val="0"/>
          <w:lang w:eastAsia="ar-SA"/>
        </w:rPr>
        <w:t>Zaliczkę pobiera się w</w:t>
      </w:r>
      <w:r w:rsidR="009A6119">
        <w:rPr>
          <w:rFonts w:asciiTheme="minorHAnsi" w:hAnsiTheme="minorHAnsi" w:cstheme="minorHAnsi"/>
          <w:bCs/>
          <w:kern w:val="0"/>
          <w:lang w:eastAsia="ar-SA"/>
        </w:rPr>
        <w:t> </w:t>
      </w:r>
      <w:r w:rsidRPr="00712F94">
        <w:rPr>
          <w:rFonts w:asciiTheme="minorHAnsi" w:hAnsiTheme="minorHAnsi" w:cstheme="minorHAnsi"/>
          <w:bCs/>
          <w:kern w:val="0"/>
          <w:lang w:eastAsia="ar-SA"/>
        </w:rPr>
        <w:t>wysokości 12 % dochodu i pomniejsza (z mocy prawa) o 1/12 kwoty zmniejszającej podatek, chyba że podatnik złoży płatnikowi oświadczenie, o którym mowa w art. 31 b ust. 3 pkt 2 i 3, albo wniosek o</w:t>
      </w:r>
      <w:r w:rsidR="009D27D5" w:rsidRPr="009A6119">
        <w:rPr>
          <w:rFonts w:asciiTheme="minorHAnsi" w:hAnsiTheme="minorHAnsi" w:cstheme="minorHAnsi"/>
          <w:bCs/>
          <w:kern w:val="0"/>
          <w:lang w:eastAsia="ar-SA"/>
        </w:rPr>
        <w:t xml:space="preserve"> </w:t>
      </w:r>
      <w:r w:rsidRPr="00712F94">
        <w:rPr>
          <w:rFonts w:asciiTheme="minorHAnsi" w:hAnsiTheme="minorHAnsi" w:cstheme="minorHAnsi"/>
          <w:bCs/>
          <w:kern w:val="0"/>
          <w:lang w:eastAsia="ar-SA"/>
        </w:rPr>
        <w:t>rezygnację ze stosowania pomniejszenia na druku PIT-2.</w:t>
      </w:r>
    </w:p>
    <w:p w14:paraId="6712C7D4" w14:textId="77777777" w:rsidR="00712F94" w:rsidRPr="00712F94" w:rsidRDefault="00712F94" w:rsidP="00712F94">
      <w:pPr>
        <w:widowControl w:val="0"/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W przypadku uzyskiwania w danym miesiącu przychodów od więcej niż jednego płatnika podatnik może złożyć oświadczenie o stosowaniu pomniejszenia, jeżeli:</w:t>
      </w:r>
    </w:p>
    <w:p w14:paraId="56890EB8" w14:textId="6C2EBE9A" w:rsidR="00712F94" w:rsidRPr="009A6119" w:rsidRDefault="00712F94" w:rsidP="009D27D5">
      <w:pPr>
        <w:pStyle w:val="Akapitzlist"/>
        <w:widowControl w:val="0"/>
        <w:numPr>
          <w:ilvl w:val="0"/>
          <w:numId w:val="13"/>
        </w:numPr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A6119">
        <w:rPr>
          <w:rFonts w:asciiTheme="minorHAnsi" w:hAnsiTheme="minorHAnsi" w:cstheme="minorHAnsi"/>
          <w:kern w:val="0"/>
          <w:sz w:val="24"/>
          <w:szCs w:val="24"/>
          <w:lang w:eastAsia="ar-SA"/>
        </w:rPr>
        <w:t>łączna kwota pomniejszenia stosowana przez wszystkich płatników w tym miesiącu nie przekracza kwoty stanowiącej 1/12 kwoty zmniejszającej podatek oraz</w:t>
      </w:r>
    </w:p>
    <w:p w14:paraId="3D82FE5B" w14:textId="77777777" w:rsidR="009625AF" w:rsidRPr="009625AF" w:rsidRDefault="00712F94" w:rsidP="00712F94">
      <w:pPr>
        <w:pStyle w:val="Akapitzlist"/>
        <w:widowControl w:val="0"/>
        <w:numPr>
          <w:ilvl w:val="0"/>
          <w:numId w:val="13"/>
        </w:numPr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lang w:eastAsia="ar-SA"/>
        </w:rPr>
      </w:pPr>
      <w:r w:rsidRPr="009625AF">
        <w:rPr>
          <w:rFonts w:asciiTheme="minorHAnsi" w:hAnsiTheme="minorHAnsi" w:cstheme="minorHAnsi"/>
          <w:kern w:val="0"/>
          <w:sz w:val="24"/>
          <w:szCs w:val="24"/>
          <w:lang w:eastAsia="ar-SA"/>
        </w:rPr>
        <w:t>w  roku  podatkowym  podatnik  za  pośrednictwem  płatnika  nie  skorzystał  w  pełnej  wysokości z pomniejszenia kwoty zmniejszającej podatek, w tym również gdy złożył wniosek o niepobieranie zaliczek w danym roku podatkowym, o którym mowa w art. 31c.</w:t>
      </w:r>
    </w:p>
    <w:p w14:paraId="0CB35B08" w14:textId="4A586E0E" w:rsidR="00712F94" w:rsidRPr="009625AF" w:rsidRDefault="00712F94" w:rsidP="009625AF">
      <w:pPr>
        <w:pStyle w:val="Akapitzlist"/>
        <w:widowControl w:val="0"/>
        <w:tabs>
          <w:tab w:val="left" w:pos="580"/>
        </w:tabs>
        <w:suppressAutoHyphens/>
        <w:overflowPunct w:val="0"/>
        <w:autoSpaceDE w:val="0"/>
        <w:spacing w:before="1560" w:line="360" w:lineRule="auto"/>
        <w:ind w:left="357"/>
        <w:contextualSpacing w:val="0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625AF">
        <w:rPr>
          <w:rFonts w:asciiTheme="minorHAnsi" w:hAnsiTheme="minorHAnsi" w:cstheme="minorHAnsi"/>
          <w:kern w:val="0"/>
          <w:sz w:val="24"/>
          <w:szCs w:val="24"/>
          <w:lang w:eastAsia="ar-SA"/>
        </w:rPr>
        <w:lastRenderedPageBreak/>
        <w:t>W oświadczeniu o stosowaniu pomniejszenia podatnik wskazuje, że płatnik jest uprawniony do pomniejszenia zaliczki o kwotę stanowiącą:</w:t>
      </w:r>
    </w:p>
    <w:p w14:paraId="57B808A3" w14:textId="3CFDD55B" w:rsidR="00712F94" w:rsidRPr="009A6119" w:rsidRDefault="00712F94" w:rsidP="009D27D5">
      <w:pPr>
        <w:pStyle w:val="Akapitzlist"/>
        <w:widowControl w:val="0"/>
        <w:numPr>
          <w:ilvl w:val="0"/>
          <w:numId w:val="15"/>
        </w:numPr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A6119">
        <w:rPr>
          <w:rFonts w:asciiTheme="minorHAnsi" w:hAnsiTheme="minorHAnsi" w:cstheme="minorHAnsi"/>
          <w:kern w:val="0"/>
          <w:sz w:val="24"/>
          <w:szCs w:val="24"/>
          <w:lang w:eastAsia="ar-SA"/>
        </w:rPr>
        <w:t>1/24 kwoty zmniejszającej podatek, albo</w:t>
      </w:r>
    </w:p>
    <w:p w14:paraId="4A304109" w14:textId="7414F7CF" w:rsidR="00712F94" w:rsidRPr="009A6119" w:rsidRDefault="00712F94" w:rsidP="009D27D5">
      <w:pPr>
        <w:pStyle w:val="Akapitzlist"/>
        <w:widowControl w:val="0"/>
        <w:numPr>
          <w:ilvl w:val="0"/>
          <w:numId w:val="15"/>
        </w:numPr>
        <w:tabs>
          <w:tab w:val="left" w:pos="580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kern w:val="0"/>
          <w:sz w:val="24"/>
          <w:szCs w:val="24"/>
          <w:lang w:eastAsia="ar-SA"/>
        </w:rPr>
      </w:pPr>
      <w:r w:rsidRPr="009A6119">
        <w:rPr>
          <w:rFonts w:asciiTheme="minorHAnsi" w:hAnsiTheme="minorHAnsi" w:cstheme="minorHAnsi"/>
          <w:kern w:val="0"/>
          <w:sz w:val="24"/>
          <w:szCs w:val="24"/>
          <w:lang w:eastAsia="ar-SA"/>
        </w:rPr>
        <w:t>1/36 kwoty zmniejszającej podatek.</w:t>
      </w:r>
    </w:p>
    <w:p w14:paraId="383BDEB8" w14:textId="02617CAA" w:rsidR="00712F94" w:rsidRPr="00712F94" w:rsidRDefault="00712F94" w:rsidP="009A6119">
      <w:pPr>
        <w:widowControl w:val="0"/>
        <w:tabs>
          <w:tab w:val="left" w:pos="580"/>
        </w:tabs>
        <w:suppressAutoHyphens/>
        <w:overflowPunct w:val="0"/>
        <w:autoSpaceDE w:val="0"/>
        <w:spacing w:after="2160" w:line="360" w:lineRule="auto"/>
        <w:rPr>
          <w:rFonts w:asciiTheme="minorHAnsi" w:hAnsiTheme="minorHAnsi" w:cstheme="minorHAnsi"/>
          <w:noProof/>
          <w:kern w:val="0"/>
          <w:lang w:eastAsia="pl-PL"/>
        </w:rPr>
      </w:pPr>
      <w:r w:rsidRPr="00712F94">
        <w:rPr>
          <w:rFonts w:asciiTheme="minorHAnsi" w:hAnsiTheme="minorHAnsi" w:cstheme="minorHAnsi"/>
          <w:kern w:val="0"/>
          <w:lang w:eastAsia="ar-SA"/>
        </w:rPr>
        <w:t>Podstawa prawna: art. 31  b ust. 3 i 4, art. 35  ust.  1  pkt  5  i ust. 4 ustawy  z dnia 26 lipca  1991 r. o podatku dochodowym od osób fizycznych.</w:t>
      </w:r>
      <w:r w:rsidRPr="00712F94">
        <w:rPr>
          <w:rFonts w:asciiTheme="minorHAnsi" w:hAnsiTheme="minorHAnsi" w:cstheme="minorHAnsi"/>
          <w:noProof/>
          <w:kern w:val="0"/>
          <w:lang w:eastAsia="pl-PL"/>
        </w:rPr>
        <w:t xml:space="preserve"> </w:t>
      </w:r>
    </w:p>
    <w:p w14:paraId="6BDC1A9F" w14:textId="16FA9C23" w:rsidR="00712F94" w:rsidRPr="00712F94" w:rsidRDefault="0021716B" w:rsidP="0021716B">
      <w:pPr>
        <w:widowControl w:val="0"/>
        <w:tabs>
          <w:tab w:val="right" w:pos="6379"/>
        </w:tabs>
        <w:suppressAutoHyphens/>
        <w:overflowPunct w:val="0"/>
        <w:autoSpaceDE w:val="0"/>
        <w:spacing w:line="360" w:lineRule="auto"/>
        <w:rPr>
          <w:rFonts w:asciiTheme="minorHAnsi" w:hAnsiTheme="minorHAnsi" w:cstheme="minorHAnsi"/>
          <w:noProof/>
          <w:kern w:val="0"/>
          <w:lang w:eastAsia="pl-PL"/>
        </w:rPr>
      </w:pPr>
      <w:r>
        <w:rPr>
          <w:rFonts w:asciiTheme="minorHAnsi" w:hAnsiTheme="minorHAnsi" w:cstheme="minorHAnsi"/>
          <w:noProof/>
          <w:kern w:val="0"/>
          <w:lang w:eastAsia="pl-PL"/>
        </w:rPr>
        <w:tab/>
      </w:r>
      <w:r>
        <w:rPr>
          <w:rFonts w:asciiTheme="minorHAnsi" w:hAnsiTheme="minorHAnsi" w:cstheme="minorHAnsi"/>
          <w:noProof/>
          <w:kern w:val="0"/>
          <w:lang w:eastAsia="pl-PL"/>
        </w:rPr>
        <w:tab/>
      </w:r>
      <w:r w:rsidR="00712F94" w:rsidRPr="00712F94">
        <w:rPr>
          <w:rFonts w:asciiTheme="minorHAnsi" w:hAnsiTheme="minorHAnsi" w:cstheme="minorHAnsi"/>
          <w:noProof/>
          <w:kern w:val="0"/>
          <w:lang w:eastAsia="pl-PL"/>
        </w:rPr>
        <w:drawing>
          <wp:inline distT="0" distB="0" distL="0" distR="0" wp14:anchorId="264DEBEA" wp14:editId="166027FB">
            <wp:extent cx="1123950" cy="1123950"/>
            <wp:effectExtent l="0" t="0" r="0" b="0"/>
            <wp:docPr id="597216857" name="Obraz 1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F94" w:rsidRPr="00712F94" w:rsidSect="005026EC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41CF" w14:textId="77777777" w:rsidR="000E2ABB" w:rsidRDefault="000E2ABB" w:rsidP="009A16E4">
      <w:r>
        <w:separator/>
      </w:r>
    </w:p>
  </w:endnote>
  <w:endnote w:type="continuationSeparator" w:id="0">
    <w:p w14:paraId="51253D2D" w14:textId="77777777" w:rsidR="000E2ABB" w:rsidRDefault="000E2ABB" w:rsidP="009A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7A7EB" w14:textId="77777777" w:rsidR="000E2ABB" w:rsidRDefault="000E2ABB" w:rsidP="009A16E4">
      <w:r>
        <w:separator/>
      </w:r>
    </w:p>
  </w:footnote>
  <w:footnote w:type="continuationSeparator" w:id="0">
    <w:p w14:paraId="471F0D04" w14:textId="77777777" w:rsidR="000E2ABB" w:rsidRDefault="000E2ABB" w:rsidP="009A16E4">
      <w:r>
        <w:continuationSeparator/>
      </w:r>
    </w:p>
  </w:footnote>
  <w:footnote w:id="1">
    <w:p w14:paraId="3958B301" w14:textId="7204C014" w:rsidR="00AF4001" w:rsidRPr="00AF4001" w:rsidRDefault="00AF400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F4001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F4001">
        <w:rPr>
          <w:rFonts w:asciiTheme="minorHAnsi" w:hAnsiTheme="minorHAnsi" w:cstheme="minorHAnsi"/>
          <w:sz w:val="24"/>
          <w:szCs w:val="24"/>
        </w:rPr>
        <w:t xml:space="preserve"> </w:t>
      </w:r>
      <w:r w:rsidRPr="00AF4001">
        <w:rPr>
          <w:rFonts w:asciiTheme="minorHAnsi" w:hAnsiTheme="minorHAnsi" w:cstheme="minorHAnsi"/>
          <w:b/>
          <w:kern w:val="0"/>
          <w:sz w:val="24"/>
          <w:szCs w:val="24"/>
          <w:lang w:eastAsia="ar-SA"/>
        </w:rPr>
        <w:t xml:space="preserve">Inna praca zarobkowa </w:t>
      </w:r>
      <w:r w:rsidRPr="00AF4001">
        <w:rPr>
          <w:rFonts w:asciiTheme="minorHAnsi" w:hAnsiTheme="minorHAnsi" w:cstheme="minorHAnsi"/>
          <w:kern w:val="0"/>
          <w:sz w:val="24"/>
          <w:szCs w:val="24"/>
          <w:lang w:eastAsia="ar-SA"/>
        </w:rPr>
        <w:t xml:space="preserve">oznacza to wykonywanie pracy lub świadczenie usług na podstawie umów cywilnoprawnych, w tym umowy agencyjnej, umowy zlecenia, umowy o dzieło </w:t>
      </w:r>
      <w:r w:rsidRPr="00AF4001">
        <w:rPr>
          <w:rFonts w:asciiTheme="minorHAnsi" w:hAnsiTheme="minorHAnsi" w:cstheme="minorHAnsi"/>
          <w:kern w:val="0"/>
          <w:sz w:val="24"/>
          <w:szCs w:val="24"/>
          <w:lang w:eastAsia="ar-SA"/>
        </w:rPr>
        <w:br/>
        <w:t xml:space="preserve">lub umowy o świadczenie usług, do której stosuje się odpowiednio przepisy o zleceniu, albo umowy o pomocy przy zbiorach, o której mowa w art. 91a ustawy z dnia 20 grudnia 1990 r. </w:t>
      </w:r>
      <w:r w:rsidRPr="00AF4001">
        <w:rPr>
          <w:rFonts w:asciiTheme="minorHAnsi" w:hAnsiTheme="minorHAnsi" w:cstheme="minorHAnsi"/>
          <w:kern w:val="0"/>
          <w:sz w:val="24"/>
          <w:szCs w:val="24"/>
          <w:lang w:eastAsia="ar-SA"/>
        </w:rPr>
        <w:br/>
        <w:t xml:space="preserve">o ubezpieczeniu społecznym rolników </w:t>
      </w:r>
      <w:r w:rsidR="0094640D">
        <w:rPr>
          <w:rFonts w:asciiTheme="minorHAnsi" w:hAnsiTheme="minorHAnsi" w:cstheme="minorHAnsi"/>
          <w:kern w:val="0"/>
          <w:sz w:val="24"/>
          <w:szCs w:val="24"/>
          <w:lang w:eastAsia="ar-SA"/>
        </w:rPr>
        <w:t>(Dz.U. z 2025 r. poz. 197 i 620</w:t>
      </w:r>
      <w:r w:rsidRPr="00AF4001">
        <w:rPr>
          <w:rFonts w:asciiTheme="minorHAnsi" w:hAnsiTheme="minorHAnsi" w:cstheme="minorHAnsi"/>
          <w:kern w:val="0"/>
          <w:sz w:val="24"/>
          <w:szCs w:val="24"/>
          <w:lang w:eastAsia="ar-SA"/>
        </w:rPr>
        <w:t>), lub w okresie członkostwa w rolniczej spółdzielni produkcyjnej, spółdzielni kółek rolniczych lub spółdzielni usług rolniczych.</w:t>
      </w:r>
    </w:p>
  </w:footnote>
  <w:footnote w:id="2">
    <w:p w14:paraId="296D43C2" w14:textId="23A4F309" w:rsidR="00913D72" w:rsidRPr="00571AF5" w:rsidRDefault="00913D72" w:rsidP="00913D72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571AF5">
        <w:rPr>
          <w:rFonts w:asciiTheme="minorHAnsi" w:hAnsiTheme="minorHAnsi" w:cstheme="minorHAnsi"/>
          <w:sz w:val="24"/>
          <w:szCs w:val="24"/>
        </w:rPr>
        <w:t xml:space="preserve">Informacja dotycząca przetwarzania danych osobowych bezrobotnych, poszukujących pracy oraz innych uprawnionych osób w Sądeckim Urzędzie Pracy dostępna </w:t>
      </w:r>
      <w:r w:rsidR="00D37B5E">
        <w:rPr>
          <w:rFonts w:asciiTheme="minorHAnsi" w:hAnsiTheme="minorHAnsi" w:cstheme="minorHAnsi"/>
          <w:sz w:val="24"/>
          <w:szCs w:val="24"/>
        </w:rPr>
        <w:t xml:space="preserve">na stronie </w:t>
      </w:r>
      <w:r w:rsidRPr="00571AF5">
        <w:rPr>
          <w:rFonts w:asciiTheme="minorHAnsi" w:hAnsiTheme="minorHAnsi" w:cstheme="minorHAnsi"/>
          <w:sz w:val="24"/>
          <w:szCs w:val="24"/>
        </w:rPr>
        <w:t>BIP.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5104"/>
        </w:tabs>
        <w:ind w:left="582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104"/>
        </w:tabs>
        <w:ind w:left="5104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9D44554"/>
    <w:multiLevelType w:val="hybridMultilevel"/>
    <w:tmpl w:val="DC6C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4F78"/>
    <w:multiLevelType w:val="hybridMultilevel"/>
    <w:tmpl w:val="D49AA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32DB"/>
    <w:multiLevelType w:val="hybridMultilevel"/>
    <w:tmpl w:val="4EA8D8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3091D"/>
    <w:multiLevelType w:val="hybridMultilevel"/>
    <w:tmpl w:val="9B9C1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7746B"/>
    <w:multiLevelType w:val="hybridMultilevel"/>
    <w:tmpl w:val="19D6950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DD8056E"/>
    <w:multiLevelType w:val="hybridMultilevel"/>
    <w:tmpl w:val="166ED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8756A"/>
    <w:multiLevelType w:val="hybridMultilevel"/>
    <w:tmpl w:val="78AA94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E69BF"/>
    <w:multiLevelType w:val="hybridMultilevel"/>
    <w:tmpl w:val="49523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0745"/>
    <w:multiLevelType w:val="hybridMultilevel"/>
    <w:tmpl w:val="3FDC2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42099"/>
    <w:multiLevelType w:val="hybridMultilevel"/>
    <w:tmpl w:val="23943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56E9B"/>
    <w:multiLevelType w:val="hybridMultilevel"/>
    <w:tmpl w:val="133A0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20057B"/>
    <w:multiLevelType w:val="hybridMultilevel"/>
    <w:tmpl w:val="C9266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067A8"/>
    <w:multiLevelType w:val="hybridMultilevel"/>
    <w:tmpl w:val="CEB22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0614"/>
    <w:multiLevelType w:val="hybridMultilevel"/>
    <w:tmpl w:val="DFCE6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D5E97"/>
    <w:multiLevelType w:val="hybridMultilevel"/>
    <w:tmpl w:val="40F6A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5777">
    <w:abstractNumId w:val="0"/>
  </w:num>
  <w:num w:numId="2" w16cid:durableId="1620574427">
    <w:abstractNumId w:val="1"/>
  </w:num>
  <w:num w:numId="3" w16cid:durableId="130444324">
    <w:abstractNumId w:val="2"/>
  </w:num>
  <w:num w:numId="4" w16cid:durableId="1709838715">
    <w:abstractNumId w:val="3"/>
  </w:num>
  <w:num w:numId="5" w16cid:durableId="524635652">
    <w:abstractNumId w:val="16"/>
  </w:num>
  <w:num w:numId="6" w16cid:durableId="1339193692">
    <w:abstractNumId w:val="17"/>
  </w:num>
  <w:num w:numId="7" w16cid:durableId="32263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8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41854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0650965">
    <w:abstractNumId w:val="5"/>
  </w:num>
  <w:num w:numId="11" w16cid:durableId="2113042733">
    <w:abstractNumId w:val="7"/>
  </w:num>
  <w:num w:numId="12" w16cid:durableId="1030691618">
    <w:abstractNumId w:val="14"/>
  </w:num>
  <w:num w:numId="13" w16cid:durableId="1820538066">
    <w:abstractNumId w:val="10"/>
  </w:num>
  <w:num w:numId="14" w16cid:durableId="1462186276">
    <w:abstractNumId w:val="4"/>
  </w:num>
  <w:num w:numId="15" w16cid:durableId="549390038">
    <w:abstractNumId w:val="8"/>
  </w:num>
  <w:num w:numId="16" w16cid:durableId="762145074">
    <w:abstractNumId w:val="13"/>
  </w:num>
  <w:num w:numId="17" w16cid:durableId="429475897">
    <w:abstractNumId w:val="9"/>
  </w:num>
  <w:num w:numId="18" w16cid:durableId="494878169">
    <w:abstractNumId w:val="6"/>
  </w:num>
  <w:num w:numId="19" w16cid:durableId="190804087">
    <w:abstractNumId w:val="15"/>
  </w:num>
  <w:num w:numId="20" w16cid:durableId="1802533452">
    <w:abstractNumId w:val="18"/>
  </w:num>
  <w:num w:numId="21" w16cid:durableId="1661423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6"/>
    <w:rsid w:val="00001766"/>
    <w:rsid w:val="00055F63"/>
    <w:rsid w:val="00077C06"/>
    <w:rsid w:val="000C764C"/>
    <w:rsid w:val="000D3065"/>
    <w:rsid w:val="000E2ABB"/>
    <w:rsid w:val="000E5691"/>
    <w:rsid w:val="00120A22"/>
    <w:rsid w:val="001329FF"/>
    <w:rsid w:val="001341FD"/>
    <w:rsid w:val="00161B41"/>
    <w:rsid w:val="0016332F"/>
    <w:rsid w:val="001963F6"/>
    <w:rsid w:val="001A0822"/>
    <w:rsid w:val="001D2021"/>
    <w:rsid w:val="001D7DD8"/>
    <w:rsid w:val="00215C61"/>
    <w:rsid w:val="0021716B"/>
    <w:rsid w:val="00221F52"/>
    <w:rsid w:val="0025334A"/>
    <w:rsid w:val="002912DA"/>
    <w:rsid w:val="002B419D"/>
    <w:rsid w:val="002E43AF"/>
    <w:rsid w:val="002E4A89"/>
    <w:rsid w:val="002E6877"/>
    <w:rsid w:val="002F6075"/>
    <w:rsid w:val="0031489C"/>
    <w:rsid w:val="0033291F"/>
    <w:rsid w:val="003846C5"/>
    <w:rsid w:val="003A0221"/>
    <w:rsid w:val="003B30B6"/>
    <w:rsid w:val="003D7628"/>
    <w:rsid w:val="003E206F"/>
    <w:rsid w:val="003E4F16"/>
    <w:rsid w:val="003E5440"/>
    <w:rsid w:val="003F1660"/>
    <w:rsid w:val="0045771D"/>
    <w:rsid w:val="004711C7"/>
    <w:rsid w:val="004771FE"/>
    <w:rsid w:val="004A63A4"/>
    <w:rsid w:val="004A77AC"/>
    <w:rsid w:val="004B20A3"/>
    <w:rsid w:val="004C2C0A"/>
    <w:rsid w:val="004D1660"/>
    <w:rsid w:val="005026EC"/>
    <w:rsid w:val="005068D3"/>
    <w:rsid w:val="00515FB7"/>
    <w:rsid w:val="00553396"/>
    <w:rsid w:val="00571AF5"/>
    <w:rsid w:val="00572CAA"/>
    <w:rsid w:val="005908DF"/>
    <w:rsid w:val="005915C0"/>
    <w:rsid w:val="005C43D2"/>
    <w:rsid w:val="005D4730"/>
    <w:rsid w:val="006024F4"/>
    <w:rsid w:val="00603E4F"/>
    <w:rsid w:val="006159DD"/>
    <w:rsid w:val="00663AC3"/>
    <w:rsid w:val="0068600C"/>
    <w:rsid w:val="006A0281"/>
    <w:rsid w:val="006B501A"/>
    <w:rsid w:val="006B7A36"/>
    <w:rsid w:val="006D3767"/>
    <w:rsid w:val="006E7150"/>
    <w:rsid w:val="006F627F"/>
    <w:rsid w:val="00712F94"/>
    <w:rsid w:val="00713852"/>
    <w:rsid w:val="007246C2"/>
    <w:rsid w:val="00740727"/>
    <w:rsid w:val="007577CF"/>
    <w:rsid w:val="00777FB7"/>
    <w:rsid w:val="00782513"/>
    <w:rsid w:val="00792DA9"/>
    <w:rsid w:val="007A2567"/>
    <w:rsid w:val="007A3C1C"/>
    <w:rsid w:val="008052EC"/>
    <w:rsid w:val="008674E2"/>
    <w:rsid w:val="00884AD9"/>
    <w:rsid w:val="008856C4"/>
    <w:rsid w:val="00890FF8"/>
    <w:rsid w:val="00897AFD"/>
    <w:rsid w:val="008A231B"/>
    <w:rsid w:val="008A3757"/>
    <w:rsid w:val="008A7EB2"/>
    <w:rsid w:val="009101D2"/>
    <w:rsid w:val="00913D72"/>
    <w:rsid w:val="0094640D"/>
    <w:rsid w:val="009625AF"/>
    <w:rsid w:val="009956AD"/>
    <w:rsid w:val="009A16E4"/>
    <w:rsid w:val="009A6119"/>
    <w:rsid w:val="009A7A8B"/>
    <w:rsid w:val="009B03A9"/>
    <w:rsid w:val="009B193A"/>
    <w:rsid w:val="009D0943"/>
    <w:rsid w:val="009D27D5"/>
    <w:rsid w:val="009D3C52"/>
    <w:rsid w:val="009F0279"/>
    <w:rsid w:val="00A435C2"/>
    <w:rsid w:val="00A86518"/>
    <w:rsid w:val="00AB1E14"/>
    <w:rsid w:val="00AD4519"/>
    <w:rsid w:val="00AE3659"/>
    <w:rsid w:val="00AF1072"/>
    <w:rsid w:val="00AF4001"/>
    <w:rsid w:val="00BB1C64"/>
    <w:rsid w:val="00BB5E4A"/>
    <w:rsid w:val="00BD2D10"/>
    <w:rsid w:val="00BF789E"/>
    <w:rsid w:val="00C02C6B"/>
    <w:rsid w:val="00C33B3D"/>
    <w:rsid w:val="00C90D9E"/>
    <w:rsid w:val="00C96189"/>
    <w:rsid w:val="00CA2837"/>
    <w:rsid w:val="00CB6DBC"/>
    <w:rsid w:val="00CD0745"/>
    <w:rsid w:val="00CF3742"/>
    <w:rsid w:val="00D03E4C"/>
    <w:rsid w:val="00D05BDB"/>
    <w:rsid w:val="00D13227"/>
    <w:rsid w:val="00D37B5E"/>
    <w:rsid w:val="00D54146"/>
    <w:rsid w:val="00D70F03"/>
    <w:rsid w:val="00DA1C38"/>
    <w:rsid w:val="00DC562E"/>
    <w:rsid w:val="00DC5DF2"/>
    <w:rsid w:val="00DE4B5B"/>
    <w:rsid w:val="00DF3087"/>
    <w:rsid w:val="00E1206E"/>
    <w:rsid w:val="00E16013"/>
    <w:rsid w:val="00E241EB"/>
    <w:rsid w:val="00E34B92"/>
    <w:rsid w:val="00E37719"/>
    <w:rsid w:val="00E520B8"/>
    <w:rsid w:val="00E67DEA"/>
    <w:rsid w:val="00E74DD0"/>
    <w:rsid w:val="00E76461"/>
    <w:rsid w:val="00EA2098"/>
    <w:rsid w:val="00EC5943"/>
    <w:rsid w:val="00EC656C"/>
    <w:rsid w:val="00EF03DC"/>
    <w:rsid w:val="00EF52DE"/>
    <w:rsid w:val="00F67751"/>
    <w:rsid w:val="00FA7AD3"/>
    <w:rsid w:val="00FB25E5"/>
    <w:rsid w:val="00FE2BE3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A9E2C"/>
  <w15:docId w15:val="{308D4203-E791-40C3-8A12-EF8D57E9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D3"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2F94"/>
    <w:pPr>
      <w:keepNext/>
      <w:keepLines/>
      <w:spacing w:before="120" w:after="12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verflowPunct w:val="0"/>
      <w:autoSpaceDE w:val="0"/>
      <w:textAlignment w:val="baseline"/>
      <w:outlineLvl w:val="2"/>
    </w:pPr>
    <w:rPr>
      <w:b/>
      <w:smallCaps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u w:val="no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6z0">
    <w:name w:val="WW8Num6z0"/>
    <w:rPr>
      <w:u w:val="none"/>
    </w:rPr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u w:val="none"/>
    </w:rPr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WW8Num10z0">
    <w:name w:val="WW8Num10z0"/>
    <w:rPr>
      <w:rFonts w:ascii="Symbol" w:hAnsi="Symbol" w:cs="Symbol"/>
      <w:color w:val="auto"/>
    </w:rPr>
  </w:style>
  <w:style w:type="character" w:customStyle="1" w:styleId="WW8Num10z1">
    <w:name w:val="WW8Num10z1"/>
    <w:rPr>
      <w:rFonts w:ascii="Wingdings" w:hAnsi="Wingdings" w:cs="Wingdings"/>
      <w:color w:val="auto"/>
      <w:sz w:val="20"/>
      <w:szCs w:val="20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Wingdings" w:hAnsi="Wingdings" w:cs="Wingdings"/>
      <w:color w:val="auto"/>
      <w:sz w:val="20"/>
      <w:szCs w:val="20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u w:val="none"/>
    </w:rPr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auto"/>
      <w:sz w:val="24"/>
      <w:szCs w:val="24"/>
    </w:rPr>
  </w:style>
  <w:style w:type="character" w:customStyle="1" w:styleId="WW8Num22z1">
    <w:name w:val="WW8Num22z1"/>
    <w:rPr>
      <w:rFonts w:ascii="Symbol" w:hAnsi="Symbol" w:cs="Symbol"/>
      <w:color w:val="auto"/>
      <w:sz w:val="20"/>
      <w:szCs w:val="2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-WW8Num24ztrue">
    <w:name w:val="WW-WW8Num24ztrue"/>
  </w:style>
  <w:style w:type="character" w:customStyle="1" w:styleId="WW-WW8Num24ztrue1">
    <w:name w:val="WW-WW8Num24ztrue1"/>
  </w:style>
  <w:style w:type="character" w:customStyle="1" w:styleId="WW-WW8Num24ztrue2">
    <w:name w:val="WW-WW8Num24ztrue2"/>
  </w:style>
  <w:style w:type="character" w:customStyle="1" w:styleId="WW-WW8Num24ztrue3">
    <w:name w:val="WW-WW8Num24ztrue3"/>
  </w:style>
  <w:style w:type="character" w:customStyle="1" w:styleId="WW-WW8Num24ztrue4">
    <w:name w:val="WW-WW8Num24ztrue4"/>
  </w:style>
  <w:style w:type="character" w:customStyle="1" w:styleId="WW-WW8Num24ztrue5">
    <w:name w:val="WW-WW8Num24ztrue5"/>
  </w:style>
  <w:style w:type="character" w:customStyle="1" w:styleId="WW-WW8Num24ztrue6">
    <w:name w:val="WW-WW8Num24ztrue6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-WW8Num25ztrue">
    <w:name w:val="WW-WW8Num25ztrue"/>
  </w:style>
  <w:style w:type="character" w:customStyle="1" w:styleId="WW-WW8Num25ztrue1">
    <w:name w:val="WW-WW8Num25ztrue1"/>
  </w:style>
  <w:style w:type="character" w:customStyle="1" w:styleId="WW-WW8Num25ztrue2">
    <w:name w:val="WW-WW8Num25ztrue2"/>
  </w:style>
  <w:style w:type="character" w:customStyle="1" w:styleId="WW-WW8Num25ztrue3">
    <w:name w:val="WW-WW8Num25ztrue3"/>
  </w:style>
  <w:style w:type="character" w:customStyle="1" w:styleId="WW-WW8Num25ztrue4">
    <w:name w:val="WW-WW8Num25ztrue4"/>
  </w:style>
  <w:style w:type="character" w:customStyle="1" w:styleId="WW-WW8Num25ztrue5">
    <w:name w:val="WW-WW8Num25ztrue5"/>
  </w:style>
  <w:style w:type="character" w:customStyle="1" w:styleId="WW-WW8Num25ztrue6">
    <w:name w:val="WW-WW8Num25ztrue6"/>
  </w:style>
  <w:style w:type="character" w:customStyle="1" w:styleId="WW8Num26z0">
    <w:name w:val="WW8Num26z0"/>
    <w:rPr>
      <w:rFonts w:ascii="Symbol" w:hAnsi="Symbol" w:cs="Symbol"/>
      <w:color w:val="auto"/>
      <w:sz w:val="24"/>
      <w:szCs w:val="24"/>
    </w:rPr>
  </w:style>
  <w:style w:type="character" w:customStyle="1" w:styleId="WW8Num26z1">
    <w:name w:val="WW8Num26z1"/>
    <w:rPr>
      <w:rFonts w:ascii="Symbol" w:hAnsi="Symbol" w:cs="Symbol"/>
      <w:color w:val="auto"/>
      <w:sz w:val="20"/>
      <w:szCs w:val="20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Calibri" w:hAnsi="Calibri" w:cs="Calibri"/>
      <w:sz w:val="22"/>
      <w:szCs w:val="22"/>
      <w:u w:val="none"/>
    </w:rPr>
  </w:style>
  <w:style w:type="character" w:customStyle="1" w:styleId="WW8Num27ztrue">
    <w:name w:val="WW8Num27ztrue"/>
  </w:style>
  <w:style w:type="character" w:customStyle="1" w:styleId="WW-WW8Num27ztrue">
    <w:name w:val="WW-WW8Num27ztrue"/>
  </w:style>
  <w:style w:type="character" w:customStyle="1" w:styleId="WW-WW8Num27ztrue1">
    <w:name w:val="WW-WW8Num27ztrue1"/>
  </w:style>
  <w:style w:type="character" w:customStyle="1" w:styleId="WW-WW8Num27ztrue2">
    <w:name w:val="WW-WW8Num27ztrue2"/>
  </w:style>
  <w:style w:type="character" w:customStyle="1" w:styleId="WW-WW8Num27ztrue3">
    <w:name w:val="WW-WW8Num27ztrue3"/>
  </w:style>
  <w:style w:type="character" w:customStyle="1" w:styleId="WW-WW8Num27ztrue4">
    <w:name w:val="WW-WW8Num27ztrue4"/>
  </w:style>
  <w:style w:type="character" w:customStyle="1" w:styleId="WW-WW8Num27ztrue5">
    <w:name w:val="WW-WW8Num27ztrue5"/>
  </w:style>
  <w:style w:type="character" w:customStyle="1" w:styleId="WW-WW8Num27ztrue6">
    <w:name w:val="WW-WW8Num27ztrue6"/>
  </w:style>
  <w:style w:type="character" w:customStyle="1" w:styleId="WW8Num28z0">
    <w:name w:val="WW8Num28z0"/>
    <w:rPr>
      <w:rFonts w:ascii="Courier New" w:hAnsi="Courier New" w:cs="Courier New"/>
      <w:color w:val="auto"/>
      <w:sz w:val="24"/>
      <w:szCs w:val="24"/>
    </w:rPr>
  </w:style>
  <w:style w:type="character" w:customStyle="1" w:styleId="WW8Num28z1">
    <w:name w:val="WW8Num28z1"/>
    <w:rPr>
      <w:rFonts w:ascii="Wingdings" w:hAnsi="Wingdings" w:cs="Wingdings"/>
      <w:color w:val="auto"/>
      <w:sz w:val="20"/>
      <w:szCs w:val="20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-WW8Num29ztrue">
    <w:name w:val="WW-WW8Num29ztrue"/>
  </w:style>
  <w:style w:type="character" w:customStyle="1" w:styleId="WW-WW8Num29ztrue1">
    <w:name w:val="WW-WW8Num29ztrue1"/>
  </w:style>
  <w:style w:type="character" w:customStyle="1" w:styleId="WW-WW8Num29ztrue2">
    <w:name w:val="WW-WW8Num29ztrue2"/>
  </w:style>
  <w:style w:type="character" w:customStyle="1" w:styleId="WW-WW8Num29ztrue3">
    <w:name w:val="WW-WW8Num29ztrue3"/>
  </w:style>
  <w:style w:type="character" w:customStyle="1" w:styleId="WW-WW8Num29ztrue4">
    <w:name w:val="WW-WW8Num29ztrue4"/>
  </w:style>
  <w:style w:type="character" w:customStyle="1" w:styleId="WW-WW8Num29ztrue5">
    <w:name w:val="WW-WW8Num29ztrue5"/>
  </w:style>
  <w:style w:type="character" w:customStyle="1" w:styleId="WW-WW8Num29ztrue6">
    <w:name w:val="WW-WW8Num29ztrue6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false">
    <w:name w:val="WW8Num34zfalse"/>
  </w:style>
  <w:style w:type="character" w:customStyle="1" w:styleId="WW8Num34ztrue">
    <w:name w:val="WW8Num34ztrue"/>
  </w:style>
  <w:style w:type="character" w:customStyle="1" w:styleId="WW-WW8Num34ztrue">
    <w:name w:val="WW-WW8Num34ztrue"/>
  </w:style>
  <w:style w:type="character" w:customStyle="1" w:styleId="WW-WW8Num34ztrue1">
    <w:name w:val="WW-WW8Num34ztrue1"/>
  </w:style>
  <w:style w:type="character" w:customStyle="1" w:styleId="WW-WW8Num34ztrue2">
    <w:name w:val="WW-WW8Num34ztrue2"/>
  </w:style>
  <w:style w:type="character" w:customStyle="1" w:styleId="WW-WW8Num34ztrue3">
    <w:name w:val="WW-WW8Num34ztrue3"/>
  </w:style>
  <w:style w:type="character" w:customStyle="1" w:styleId="WW-WW8Num34ztrue4">
    <w:name w:val="WW-WW8Num34ztrue4"/>
  </w:style>
  <w:style w:type="character" w:customStyle="1" w:styleId="WW-WW8Num34ztrue5">
    <w:name w:val="WW-WW8Num34ztrue5"/>
  </w:style>
  <w:style w:type="character" w:customStyle="1" w:styleId="WW-WW8Num34ztrue6">
    <w:name w:val="WW-WW8Num34ztrue6"/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34ztrue61">
    <w:name w:val="WW-WW8Num34ztrue61"/>
  </w:style>
  <w:style w:type="character" w:customStyle="1" w:styleId="WW-WW8Num34ztrue51">
    <w:name w:val="WW-WW8Num34ztrue51"/>
  </w:style>
  <w:style w:type="character" w:customStyle="1" w:styleId="WW-WW8Num34ztrue41">
    <w:name w:val="WW-WW8Num34ztrue41"/>
  </w:style>
  <w:style w:type="character" w:customStyle="1" w:styleId="WW-WW8Num34ztrue31">
    <w:name w:val="WW-WW8Num34ztrue31"/>
  </w:style>
  <w:style w:type="character" w:customStyle="1" w:styleId="WW-WW8Num34ztrue21">
    <w:name w:val="WW-WW8Num34ztrue21"/>
  </w:style>
  <w:style w:type="character" w:customStyle="1" w:styleId="WW-WW8Num34ztrue11">
    <w:name w:val="WW-WW8Num34ztrue11"/>
  </w:style>
  <w:style w:type="character" w:customStyle="1" w:styleId="WW-WW8Num34ztrue7">
    <w:name w:val="WW-WW8Num34ztrue7"/>
  </w:style>
  <w:style w:type="character" w:customStyle="1" w:styleId="WW-WW8Num29ztrue61">
    <w:name w:val="WW-WW8Num29ztrue61"/>
  </w:style>
  <w:style w:type="character" w:customStyle="1" w:styleId="WW-WW8Num29ztrue51">
    <w:name w:val="WW-WW8Num29ztrue51"/>
  </w:style>
  <w:style w:type="character" w:customStyle="1" w:styleId="WW-WW8Num29ztrue41">
    <w:name w:val="WW-WW8Num29ztrue41"/>
  </w:style>
  <w:style w:type="character" w:customStyle="1" w:styleId="WW-WW8Num29ztrue31">
    <w:name w:val="WW-WW8Num29ztrue31"/>
  </w:style>
  <w:style w:type="character" w:customStyle="1" w:styleId="WW-WW8Num29ztrue21">
    <w:name w:val="WW-WW8Num29ztrue21"/>
  </w:style>
  <w:style w:type="character" w:customStyle="1" w:styleId="WW-WW8Num29ztrue11">
    <w:name w:val="WW-WW8Num29ztrue11"/>
  </w:style>
  <w:style w:type="character" w:customStyle="1" w:styleId="WW-WW8Num29ztrue7">
    <w:name w:val="WW-WW8Num29ztrue7"/>
  </w:style>
  <w:style w:type="character" w:customStyle="1" w:styleId="WW-WW8Num27ztrue61">
    <w:name w:val="WW-WW8Num27ztrue61"/>
  </w:style>
  <w:style w:type="character" w:customStyle="1" w:styleId="WW-WW8Num27ztrue51">
    <w:name w:val="WW-WW8Num27ztrue51"/>
  </w:style>
  <w:style w:type="character" w:customStyle="1" w:styleId="WW-WW8Num27ztrue41">
    <w:name w:val="WW-WW8Num27ztrue41"/>
  </w:style>
  <w:style w:type="character" w:customStyle="1" w:styleId="WW-WW8Num27ztrue31">
    <w:name w:val="WW-WW8Num27ztrue31"/>
  </w:style>
  <w:style w:type="character" w:customStyle="1" w:styleId="WW-WW8Num27ztrue21">
    <w:name w:val="WW-WW8Num27ztrue21"/>
  </w:style>
  <w:style w:type="character" w:customStyle="1" w:styleId="WW-WW8Num27ztrue11">
    <w:name w:val="WW-WW8Num27ztrue11"/>
  </w:style>
  <w:style w:type="character" w:customStyle="1" w:styleId="WW-WW8Num27ztrue7">
    <w:name w:val="WW-WW8Num27ztrue7"/>
  </w:style>
  <w:style w:type="character" w:customStyle="1" w:styleId="WW-WW8Num25ztrue61">
    <w:name w:val="WW-WW8Num25ztrue61"/>
  </w:style>
  <w:style w:type="character" w:customStyle="1" w:styleId="WW-WW8Num25ztrue51">
    <w:name w:val="WW-WW8Num25ztrue51"/>
  </w:style>
  <w:style w:type="character" w:customStyle="1" w:styleId="WW-WW8Num25ztrue41">
    <w:name w:val="WW-WW8Num25ztrue41"/>
  </w:style>
  <w:style w:type="character" w:customStyle="1" w:styleId="WW-WW8Num25ztrue31">
    <w:name w:val="WW-WW8Num25ztrue31"/>
  </w:style>
  <w:style w:type="character" w:customStyle="1" w:styleId="WW-WW8Num25ztrue21">
    <w:name w:val="WW-WW8Num25ztrue21"/>
  </w:style>
  <w:style w:type="character" w:customStyle="1" w:styleId="WW-WW8Num25ztrue11">
    <w:name w:val="WW-WW8Num25ztrue11"/>
  </w:style>
  <w:style w:type="character" w:customStyle="1" w:styleId="WW-WW8Num25ztrue7">
    <w:name w:val="WW-WW8Num25ztrue7"/>
  </w:style>
  <w:style w:type="character" w:customStyle="1" w:styleId="WW-WW8Num24ztrue61">
    <w:name w:val="WW-WW8Num24ztrue61"/>
  </w:style>
  <w:style w:type="character" w:customStyle="1" w:styleId="WW-WW8Num24ztrue51">
    <w:name w:val="WW-WW8Num24ztrue51"/>
  </w:style>
  <w:style w:type="character" w:customStyle="1" w:styleId="WW-WW8Num24ztrue41">
    <w:name w:val="WW-WW8Num24ztrue41"/>
  </w:style>
  <w:style w:type="character" w:customStyle="1" w:styleId="WW-WW8Num24ztrue31">
    <w:name w:val="WW-WW8Num24ztrue31"/>
  </w:style>
  <w:style w:type="character" w:customStyle="1" w:styleId="WW-WW8Num24ztrue21">
    <w:name w:val="WW-WW8Num24ztrue21"/>
  </w:style>
  <w:style w:type="character" w:customStyle="1" w:styleId="WW-WW8Num24ztrue11">
    <w:name w:val="WW-WW8Num24ztrue11"/>
  </w:style>
  <w:style w:type="character" w:customStyle="1" w:styleId="WW-WW8Num24ztrue7">
    <w:name w:val="WW-WW8Num24ztrue7"/>
  </w:style>
  <w:style w:type="character" w:customStyle="1" w:styleId="WW-WW8Num19ztrue61">
    <w:name w:val="WW-WW8Num19ztrue61"/>
  </w:style>
  <w:style w:type="character" w:customStyle="1" w:styleId="WW-WW8Num19ztrue51">
    <w:name w:val="WW-WW8Num19ztrue51"/>
  </w:style>
  <w:style w:type="character" w:customStyle="1" w:styleId="WW-WW8Num19ztrue41">
    <w:name w:val="WW-WW8Num19ztrue41"/>
  </w:style>
  <w:style w:type="character" w:customStyle="1" w:styleId="WW-WW8Num19ztrue31">
    <w:name w:val="WW-WW8Num19ztrue31"/>
  </w:style>
  <w:style w:type="character" w:customStyle="1" w:styleId="WW-WW8Num19ztrue21">
    <w:name w:val="WW-WW8Num19ztrue21"/>
  </w:style>
  <w:style w:type="character" w:customStyle="1" w:styleId="WW-WW8Num19ztrue11">
    <w:name w:val="WW-WW8Num19ztrue11"/>
  </w:style>
  <w:style w:type="character" w:customStyle="1" w:styleId="WW-WW8Num19ztrue7">
    <w:name w:val="WW-WW8Num19ztrue7"/>
  </w:style>
  <w:style w:type="character" w:customStyle="1" w:styleId="WW-WW8Num17ztrue61">
    <w:name w:val="WW-WW8Num17ztrue61"/>
  </w:style>
  <w:style w:type="character" w:customStyle="1" w:styleId="WW-WW8Num17ztrue51">
    <w:name w:val="WW-WW8Num17ztrue51"/>
  </w:style>
  <w:style w:type="character" w:customStyle="1" w:styleId="WW-WW8Num17ztrue41">
    <w:name w:val="WW-WW8Num17ztrue41"/>
  </w:style>
  <w:style w:type="character" w:customStyle="1" w:styleId="WW-WW8Num17ztrue31">
    <w:name w:val="WW-WW8Num17ztrue31"/>
  </w:style>
  <w:style w:type="character" w:customStyle="1" w:styleId="WW-WW8Num17ztrue21">
    <w:name w:val="WW-WW8Num17ztrue21"/>
  </w:style>
  <w:style w:type="character" w:customStyle="1" w:styleId="WW-WW8Num17ztrue11">
    <w:name w:val="WW-WW8Num17ztrue11"/>
  </w:style>
  <w:style w:type="character" w:customStyle="1" w:styleId="WW-WW8Num17ztrue7">
    <w:name w:val="WW-WW8Num17ztrue7"/>
  </w:style>
  <w:style w:type="character" w:customStyle="1" w:styleId="WW-WW8Num15ztrue61">
    <w:name w:val="WW-WW8Num15ztrue61"/>
  </w:style>
  <w:style w:type="character" w:customStyle="1" w:styleId="WW-WW8Num15ztrue51">
    <w:name w:val="WW-WW8Num15ztrue51"/>
  </w:style>
  <w:style w:type="character" w:customStyle="1" w:styleId="WW-WW8Num15ztrue41">
    <w:name w:val="WW-WW8Num15ztrue41"/>
  </w:style>
  <w:style w:type="character" w:customStyle="1" w:styleId="WW-WW8Num15ztrue31">
    <w:name w:val="WW-WW8Num15ztrue31"/>
  </w:style>
  <w:style w:type="character" w:customStyle="1" w:styleId="WW-WW8Num15ztrue21">
    <w:name w:val="WW-WW8Num15ztrue21"/>
  </w:style>
  <w:style w:type="character" w:customStyle="1" w:styleId="WW-WW8Num15ztrue11">
    <w:name w:val="WW-WW8Num15ztrue11"/>
  </w:style>
  <w:style w:type="character" w:customStyle="1" w:styleId="WW-WW8Num15ztrue7">
    <w:name w:val="WW-WW8Num15ztrue7"/>
  </w:style>
  <w:style w:type="character" w:customStyle="1" w:styleId="WW-WW8Num14ztrue61">
    <w:name w:val="WW-WW8Num14ztrue61"/>
  </w:style>
  <w:style w:type="character" w:customStyle="1" w:styleId="WW-WW8Num14ztrue51">
    <w:name w:val="WW-WW8Num14ztrue51"/>
  </w:style>
  <w:style w:type="character" w:customStyle="1" w:styleId="WW-WW8Num14ztrue41">
    <w:name w:val="WW-WW8Num14ztrue41"/>
  </w:style>
  <w:style w:type="character" w:customStyle="1" w:styleId="WW-WW8Num14ztrue31">
    <w:name w:val="WW-WW8Num14ztrue31"/>
  </w:style>
  <w:style w:type="character" w:customStyle="1" w:styleId="WW-WW8Num14ztrue21">
    <w:name w:val="WW-WW8Num14ztrue21"/>
  </w:style>
  <w:style w:type="character" w:customStyle="1" w:styleId="WW-WW8Num14ztrue11">
    <w:name w:val="WW-WW8Num14ztrue11"/>
  </w:style>
  <w:style w:type="character" w:customStyle="1" w:styleId="WW-WW8Num14ztrue7">
    <w:name w:val="WW-WW8Num14ztrue7"/>
  </w:style>
  <w:style w:type="character" w:customStyle="1" w:styleId="WW-WW8Num13ztrue61">
    <w:name w:val="WW-WW8Num13ztrue61"/>
  </w:style>
  <w:style w:type="character" w:customStyle="1" w:styleId="WW-WW8Num13ztrue51">
    <w:name w:val="WW-WW8Num13ztrue51"/>
  </w:style>
  <w:style w:type="character" w:customStyle="1" w:styleId="WW-WW8Num13ztrue41">
    <w:name w:val="WW-WW8Num13ztrue41"/>
  </w:style>
  <w:style w:type="character" w:customStyle="1" w:styleId="WW-WW8Num13ztrue31">
    <w:name w:val="WW-WW8Num13ztrue31"/>
  </w:style>
  <w:style w:type="character" w:customStyle="1" w:styleId="WW-WW8Num13ztrue21">
    <w:name w:val="WW-WW8Num13ztrue21"/>
  </w:style>
  <w:style w:type="character" w:customStyle="1" w:styleId="WW-WW8Num13ztrue11">
    <w:name w:val="WW-WW8Num13ztrue11"/>
  </w:style>
  <w:style w:type="character" w:customStyle="1" w:styleId="WW-WW8Num13ztrue7">
    <w:name w:val="WW-WW8Num13ztrue7"/>
  </w:style>
  <w:style w:type="character" w:customStyle="1" w:styleId="WW-WW8Num11ztrue61">
    <w:name w:val="WW-WW8Num11ztrue61"/>
  </w:style>
  <w:style w:type="character" w:customStyle="1" w:styleId="WW-WW8Num11ztrue51">
    <w:name w:val="WW-WW8Num11ztrue51"/>
  </w:style>
  <w:style w:type="character" w:customStyle="1" w:styleId="WW-WW8Num11ztrue41">
    <w:name w:val="WW-WW8Num11ztrue41"/>
  </w:style>
  <w:style w:type="character" w:customStyle="1" w:styleId="WW-WW8Num11ztrue31">
    <w:name w:val="WW-WW8Num11ztrue31"/>
  </w:style>
  <w:style w:type="character" w:customStyle="1" w:styleId="WW-WW8Num11ztrue21">
    <w:name w:val="WW-WW8Num11ztrue21"/>
  </w:style>
  <w:style w:type="character" w:customStyle="1" w:styleId="WW-WW8Num11ztrue11">
    <w:name w:val="WW-WW8Num11ztrue11"/>
  </w:style>
  <w:style w:type="character" w:customStyle="1" w:styleId="WW-WW8Num11ztrue7">
    <w:name w:val="WW-WW8Num11ztrue7"/>
  </w:style>
  <w:style w:type="character" w:customStyle="1" w:styleId="WW-WW8Num9ztrue61">
    <w:name w:val="WW-WW8Num9ztrue61"/>
  </w:style>
  <w:style w:type="character" w:customStyle="1" w:styleId="WW-WW8Num9ztrue51">
    <w:name w:val="WW-WW8Num9ztrue51"/>
  </w:style>
  <w:style w:type="character" w:customStyle="1" w:styleId="WW-WW8Num9ztrue41">
    <w:name w:val="WW-WW8Num9ztrue41"/>
  </w:style>
  <w:style w:type="character" w:customStyle="1" w:styleId="WW-WW8Num9ztrue31">
    <w:name w:val="WW-WW8Num9ztrue31"/>
  </w:style>
  <w:style w:type="character" w:customStyle="1" w:styleId="WW-WW8Num9ztrue21">
    <w:name w:val="WW-WW8Num9ztrue21"/>
  </w:style>
  <w:style w:type="character" w:customStyle="1" w:styleId="WW-WW8Num9ztrue11">
    <w:name w:val="WW-WW8Num9ztrue11"/>
  </w:style>
  <w:style w:type="character" w:customStyle="1" w:styleId="WW-WW8Num9ztrue7">
    <w:name w:val="WW-WW8Num9ztrue7"/>
  </w:style>
  <w:style w:type="character" w:customStyle="1" w:styleId="WW-WW8Num6ztrue61">
    <w:name w:val="WW-WW8Num6ztrue61"/>
  </w:style>
  <w:style w:type="character" w:customStyle="1" w:styleId="WW-WW8Num6ztrue51">
    <w:name w:val="WW-WW8Num6ztrue51"/>
  </w:style>
  <w:style w:type="character" w:customStyle="1" w:styleId="WW-WW8Num6ztrue41">
    <w:name w:val="WW-WW8Num6ztrue41"/>
  </w:style>
  <w:style w:type="character" w:customStyle="1" w:styleId="WW-WW8Num6ztrue31">
    <w:name w:val="WW-WW8Num6ztrue31"/>
  </w:style>
  <w:style w:type="character" w:customStyle="1" w:styleId="WW-WW8Num6ztrue21">
    <w:name w:val="WW-WW8Num6ztrue21"/>
  </w:style>
  <w:style w:type="character" w:customStyle="1" w:styleId="WW-WW8Num6ztrue11">
    <w:name w:val="WW-WW8Num6ztrue11"/>
  </w:style>
  <w:style w:type="character" w:customStyle="1" w:styleId="WW-WW8Num6ztrue7">
    <w:name w:val="WW-WW8Num6ztrue7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2">
    <w:name w:val="WW-WW8Num1ztrue62"/>
  </w:style>
  <w:style w:type="character" w:customStyle="1" w:styleId="WW-WW8Num1ztrue52">
    <w:name w:val="WW-WW8Num1ztrue52"/>
  </w:style>
  <w:style w:type="character" w:customStyle="1" w:styleId="WW-WW8Num1ztrue42">
    <w:name w:val="WW-WW8Num1ztrue42"/>
  </w:style>
  <w:style w:type="character" w:customStyle="1" w:styleId="WW-WW8Num1ztrue32">
    <w:name w:val="WW-WW8Num1ztrue32"/>
  </w:style>
  <w:style w:type="character" w:customStyle="1" w:styleId="WW-WW8Num1ztrue22">
    <w:name w:val="WW-WW8Num1ztrue22"/>
  </w:style>
  <w:style w:type="character" w:customStyle="1" w:styleId="WW-WW8Num1ztrue12">
    <w:name w:val="WW-WW8Num1ztrue12"/>
  </w:style>
  <w:style w:type="character" w:customStyle="1" w:styleId="WW-WW8Num1ztrue8">
    <w:name w:val="WW-WW8Num1ztrue8"/>
  </w:style>
  <w:style w:type="character" w:customStyle="1" w:styleId="WW8Num1zfalse">
    <w:name w:val="WW8Num1zfalse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next w:val="Tekstpodstawowy"/>
    <w:pPr>
      <w:widowControl w:val="0"/>
      <w:overflowPunct w:val="0"/>
      <w:autoSpaceDE w:val="0"/>
      <w:ind w:left="2268"/>
      <w:jc w:val="center"/>
      <w:textAlignment w:val="baseline"/>
    </w:pPr>
    <w:rPr>
      <w:b/>
      <w:color w:val="008000"/>
      <w:sz w:val="40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144" w:after="28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BD2D1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C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A3C1C"/>
    <w:rPr>
      <w:kern w:val="1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68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12F94"/>
    <w:rPr>
      <w:rFonts w:asciiTheme="minorHAnsi" w:eastAsiaTheme="majorEastAsia" w:hAnsiTheme="minorHAnsi" w:cstheme="majorBidi"/>
      <w:b/>
      <w:color w:val="000000" w:themeColor="text1"/>
      <w:kern w:val="1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E4"/>
    <w:rPr>
      <w:kern w:val="1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DF7F-120C-40D9-85A2-ABDCBF66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w_sup_e_05_01 — Wniosek o przyznanie z Funduszu Pracy dodatku aktywizacyjnego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w_sup_e_05_01 — Wniosek o przyznanie z Funduszu Pracy dodatku aktywizacyjnego</dc:title>
  <dc:subject/>
  <dc:creator>Sądecki Urząd Pracy</dc:creator>
  <cp:keywords/>
  <cp:lastModifiedBy>Piotr Gutowski</cp:lastModifiedBy>
  <cp:revision>25</cp:revision>
  <cp:lastPrinted>2025-06-06T09:26:00Z</cp:lastPrinted>
  <dcterms:created xsi:type="dcterms:W3CDTF">2024-03-05T10:36:00Z</dcterms:created>
  <dcterms:modified xsi:type="dcterms:W3CDTF">2025-07-21T10:05:00Z</dcterms:modified>
</cp:coreProperties>
</file>