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4D34" w14:textId="42D84DDE" w:rsidR="003107C7" w:rsidRPr="008D6392" w:rsidRDefault="00426689" w:rsidP="00DF3BDE">
      <w:pPr>
        <w:pStyle w:val="NormalnyWeb"/>
        <w:spacing w:before="0" w:beforeAutospacing="0" w:after="0" w:afterAutospacing="0" w:line="276" w:lineRule="auto"/>
        <w:ind w:left="5245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bCs/>
          <w:iCs/>
          <w:color w:val="auto"/>
        </w:rPr>
        <w:t>Załącznik nr 1 do Zarządzenia Dyrektora S</w:t>
      </w:r>
      <w:r w:rsidR="007A53AD" w:rsidRPr="008D6392">
        <w:rPr>
          <w:rFonts w:ascii="Arial" w:hAnsi="Arial" w:cs="Arial"/>
          <w:bCs/>
          <w:iCs/>
          <w:color w:val="auto"/>
        </w:rPr>
        <w:t xml:space="preserve">UP </w:t>
      </w:r>
      <w:r w:rsidR="00A61E65" w:rsidRPr="008D6392">
        <w:rPr>
          <w:rFonts w:ascii="Arial" w:hAnsi="Arial" w:cs="Arial"/>
          <w:bCs/>
          <w:iCs/>
          <w:color w:val="auto"/>
        </w:rPr>
        <w:t>N</w:t>
      </w:r>
      <w:r w:rsidR="007A53AD" w:rsidRPr="008D6392">
        <w:rPr>
          <w:rFonts w:ascii="Arial" w:hAnsi="Arial" w:cs="Arial"/>
          <w:bCs/>
          <w:iCs/>
          <w:color w:val="auto"/>
        </w:rPr>
        <w:t>r</w:t>
      </w:r>
      <w:r w:rsidR="00B01374" w:rsidRPr="008D6392">
        <w:rPr>
          <w:rFonts w:ascii="Arial" w:hAnsi="Arial" w:cs="Arial"/>
          <w:bCs/>
          <w:iCs/>
          <w:color w:val="auto"/>
        </w:rPr>
        <w:t xml:space="preserve"> </w:t>
      </w:r>
      <w:r w:rsidR="00686C9B">
        <w:rPr>
          <w:rFonts w:ascii="Arial" w:hAnsi="Arial" w:cs="Arial"/>
          <w:bCs/>
          <w:iCs/>
          <w:color w:val="auto"/>
        </w:rPr>
        <w:t>28</w:t>
      </w:r>
      <w:r w:rsidR="00A61E65" w:rsidRPr="008D6392">
        <w:rPr>
          <w:rFonts w:ascii="Arial" w:hAnsi="Arial" w:cs="Arial"/>
          <w:bCs/>
          <w:iCs/>
          <w:color w:val="auto"/>
        </w:rPr>
        <w:t>/202</w:t>
      </w:r>
      <w:r w:rsidR="00E46CF6" w:rsidRPr="008D6392">
        <w:rPr>
          <w:rFonts w:ascii="Arial" w:hAnsi="Arial" w:cs="Arial"/>
          <w:bCs/>
          <w:iCs/>
          <w:color w:val="auto"/>
        </w:rPr>
        <w:t>5</w:t>
      </w:r>
      <w:r w:rsidR="00B36D59" w:rsidRPr="008D6392">
        <w:rPr>
          <w:rFonts w:ascii="Arial" w:hAnsi="Arial" w:cs="Arial"/>
          <w:bCs/>
          <w:iCs/>
          <w:color w:val="FF0000"/>
        </w:rPr>
        <w:t xml:space="preserve"> </w:t>
      </w:r>
      <w:r w:rsidR="00B36D59" w:rsidRPr="008D6392">
        <w:rPr>
          <w:rFonts w:ascii="Arial" w:hAnsi="Arial" w:cs="Arial"/>
          <w:bCs/>
          <w:iCs/>
          <w:color w:val="auto"/>
        </w:rPr>
        <w:t>z dnia</w:t>
      </w:r>
      <w:r w:rsidR="00B36D59" w:rsidRPr="008D6392">
        <w:rPr>
          <w:rFonts w:ascii="Arial" w:hAnsi="Arial" w:cs="Arial"/>
          <w:bCs/>
          <w:iCs/>
          <w:color w:val="FF0000"/>
        </w:rPr>
        <w:t xml:space="preserve"> </w:t>
      </w:r>
      <w:r w:rsidR="00686C9B">
        <w:rPr>
          <w:rFonts w:ascii="Arial" w:hAnsi="Arial" w:cs="Arial"/>
          <w:bCs/>
          <w:iCs/>
          <w:color w:val="auto"/>
        </w:rPr>
        <w:t>01.08</w:t>
      </w:r>
      <w:r w:rsidR="00F17EDE" w:rsidRPr="008D6392">
        <w:rPr>
          <w:rFonts w:ascii="Arial" w:hAnsi="Arial" w:cs="Arial"/>
          <w:bCs/>
          <w:iCs/>
          <w:color w:val="auto"/>
        </w:rPr>
        <w:t>.</w:t>
      </w:r>
      <w:r w:rsidR="00D94C19" w:rsidRPr="008D6392">
        <w:rPr>
          <w:rFonts w:ascii="Arial" w:hAnsi="Arial" w:cs="Arial"/>
          <w:bCs/>
          <w:iCs/>
          <w:color w:val="auto"/>
        </w:rPr>
        <w:t>202</w:t>
      </w:r>
      <w:r w:rsidR="00E46CF6" w:rsidRPr="008D6392">
        <w:rPr>
          <w:rFonts w:ascii="Arial" w:hAnsi="Arial" w:cs="Arial"/>
          <w:bCs/>
          <w:iCs/>
          <w:color w:val="auto"/>
        </w:rPr>
        <w:t>5</w:t>
      </w:r>
      <w:r w:rsidR="00D94C19" w:rsidRPr="008D6392">
        <w:rPr>
          <w:rFonts w:ascii="Arial" w:hAnsi="Arial" w:cs="Arial"/>
          <w:bCs/>
          <w:iCs/>
          <w:color w:val="auto"/>
        </w:rPr>
        <w:t xml:space="preserve"> r.</w:t>
      </w:r>
    </w:p>
    <w:p w14:paraId="1B5EBABB" w14:textId="77777777" w:rsidR="005C6D77" w:rsidRPr="008D6392" w:rsidRDefault="005C6D77" w:rsidP="00426689">
      <w:pPr>
        <w:pStyle w:val="NormalnyWeb"/>
        <w:spacing w:before="0" w:beforeAutospacing="0" w:after="0" w:afterAutospacing="0"/>
        <w:ind w:left="6372"/>
        <w:jc w:val="both"/>
        <w:rPr>
          <w:rFonts w:ascii="Calibri" w:hAnsi="Calibri" w:cs="Calibri"/>
          <w:bCs/>
          <w:iCs/>
          <w:color w:val="auto"/>
          <w:sz w:val="20"/>
          <w:szCs w:val="20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785981" w:rsidRPr="008D6392" w14:paraId="038493BF" w14:textId="77777777" w:rsidTr="00F07672">
        <w:trPr>
          <w:cantSplit/>
          <w:jc w:val="center"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51539A81" w14:textId="77777777" w:rsidR="00785981" w:rsidRPr="008D6392" w:rsidRDefault="00785981" w:rsidP="00F07672">
            <w:pPr>
              <w:widowControl/>
              <w:autoSpaceDE/>
              <w:snapToGrid w:val="0"/>
              <w:spacing w:before="360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8D6392">
              <w:rPr>
                <w:rFonts w:eastAsia="Times New Roman"/>
                <w:noProof/>
                <w:kern w:val="1"/>
                <w:sz w:val="24"/>
                <w:szCs w:val="24"/>
                <w:lang w:eastAsia="zh-CN"/>
              </w:rPr>
              <w:drawing>
                <wp:inline distT="0" distB="0" distL="0" distR="0" wp14:anchorId="42EEDDF5" wp14:editId="60C5CA68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0F5B2BB8" w14:textId="77777777" w:rsidR="00785981" w:rsidRPr="008D6392" w:rsidRDefault="00785981" w:rsidP="00F07672">
            <w:pPr>
              <w:widowControl/>
              <w:tabs>
                <w:tab w:val="center" w:pos="3040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8D6392"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4"/>
                <w:szCs w:val="24"/>
                <w:lang w:eastAsia="zh-CN"/>
              </w:rPr>
              <w:tab/>
            </w:r>
            <w:r w:rsidRPr="008D6392"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37A8F80D" w14:textId="77777777" w:rsidR="00785981" w:rsidRPr="008D6392" w:rsidRDefault="00785981" w:rsidP="00F07672">
            <w:pPr>
              <w:widowControl/>
              <w:tabs>
                <w:tab w:val="center" w:pos="3182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8D6392"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4"/>
                <w:szCs w:val="24"/>
                <w:lang w:eastAsia="zh-CN"/>
              </w:rPr>
              <w:tab/>
              <w:t xml:space="preserve">33-300 </w:t>
            </w:r>
            <w:r w:rsidRPr="008D6392">
              <w:rPr>
                <w:rFonts w:asciiTheme="minorHAnsi" w:eastAsia="Times New Roman" w:hAnsiTheme="minorHAnsi" w:cstheme="minorHAnsi"/>
                <w:b/>
                <w:smallCaps/>
                <w:color w:val="111111"/>
                <w:kern w:val="1"/>
                <w:sz w:val="24"/>
                <w:szCs w:val="24"/>
                <w:lang w:eastAsia="zh-CN"/>
              </w:rPr>
              <w:t>Nowy Sącz, ul. Zielona 55</w:t>
            </w:r>
          </w:p>
          <w:p w14:paraId="6840EC21" w14:textId="77777777" w:rsidR="00785981" w:rsidRPr="008D6392" w:rsidRDefault="00785981" w:rsidP="00F07672">
            <w:pPr>
              <w:widowControl/>
              <w:tabs>
                <w:tab w:val="center" w:pos="3182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8D6392">
              <w:rPr>
                <w:rFonts w:asciiTheme="minorHAnsi" w:eastAsia="Times New Roman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8D6392">
              <w:rPr>
                <w:rFonts w:asciiTheme="minorHAnsi" w:eastAsia="Times New Roman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8D6392">
              <w:rPr>
                <w:rFonts w:asciiTheme="minorHAnsi" w:eastAsia="Times New Roman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8D6392">
              <w:rPr>
                <w:rFonts w:asciiTheme="minorHAnsi" w:eastAsia="Times New Roman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8D6392">
              <w:rPr>
                <w:rFonts w:asciiTheme="minorHAnsi" w:eastAsia="Times New Roman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8D6392">
              <w:rPr>
                <w:rFonts w:asciiTheme="minorHAnsi" w:eastAsia="Times New Roman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1DAF8CED" w14:textId="77777777" w:rsidR="00785981" w:rsidRPr="008D6392" w:rsidRDefault="00785981" w:rsidP="00F07672">
            <w:pPr>
              <w:widowControl/>
              <w:tabs>
                <w:tab w:val="center" w:pos="3182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D6392">
              <w:rPr>
                <w:rFonts w:asciiTheme="minorHAnsi" w:eastAsia="Times New Roman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8D6392">
              <w:rPr>
                <w:rFonts w:asciiTheme="minorHAnsi" w:eastAsia="Times New Roman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8D6392">
              <w:rPr>
                <w:rFonts w:asciiTheme="minorHAnsi" w:eastAsia="Times New Roman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8D6392">
              <w:rPr>
                <w:rFonts w:asciiTheme="minorHAnsi" w:eastAsia="Times New Roman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8D6392">
              <w:rPr>
                <w:rFonts w:asciiTheme="minorHAnsi" w:eastAsia="Times New Roman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9" w:history="1">
              <w:r w:rsidRPr="008D6392">
                <w:rPr>
                  <w:rFonts w:asciiTheme="minorHAnsi" w:eastAsia="Times New Roman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72BE18E4" w14:textId="77777777" w:rsidR="00785981" w:rsidRPr="008D6392" w:rsidRDefault="00785981" w:rsidP="00F07672">
            <w:pPr>
              <w:widowControl/>
              <w:tabs>
                <w:tab w:val="center" w:pos="3182"/>
                <w:tab w:val="left" w:pos="4820"/>
              </w:tabs>
              <w:autoSpaceDE/>
              <w:spacing w:line="360" w:lineRule="auto"/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8D6392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8D6392">
              <w:rPr>
                <w:rFonts w:asciiTheme="minorHAnsi" w:eastAsia="Times New Roman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8D6392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01CDD6E5" w14:textId="77777777" w:rsidR="00785981" w:rsidRPr="008D6392" w:rsidRDefault="00785981" w:rsidP="00F07672">
            <w:pPr>
              <w:widowControl/>
              <w:autoSpaceDE/>
              <w:snapToGrid w:val="0"/>
              <w:spacing w:before="360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8D6392">
              <w:rPr>
                <w:rFonts w:eastAsia="Times New Roman"/>
                <w:noProof/>
                <w:kern w:val="1"/>
                <w:sz w:val="24"/>
                <w:szCs w:val="24"/>
                <w:lang w:eastAsia="zh-CN"/>
              </w:rPr>
              <w:drawing>
                <wp:inline distT="0" distB="0" distL="0" distR="0" wp14:anchorId="1EF2DFC9" wp14:editId="667FD9FD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B9D09A" w14:textId="77777777" w:rsidR="00785981" w:rsidRPr="008D6392" w:rsidRDefault="00785981" w:rsidP="00F07672">
            <w:pPr>
              <w:widowControl/>
              <w:autoSpaceDE/>
              <w:snapToGrid w:val="0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785981" w:rsidRPr="008D6392" w14:paraId="4E558C29" w14:textId="77777777" w:rsidTr="00F07672">
        <w:trPr>
          <w:cantSplit/>
          <w:jc w:val="center"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024AACE" w14:textId="77777777" w:rsidR="00785981" w:rsidRPr="008D6392" w:rsidRDefault="00785981" w:rsidP="00F07672">
            <w:pPr>
              <w:widowControl/>
              <w:tabs>
                <w:tab w:val="center" w:pos="4820"/>
              </w:tabs>
              <w:autoSpaceDE/>
              <w:spacing w:line="360" w:lineRule="auto"/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69B95EF3" w14:textId="77777777" w:rsidR="00785981" w:rsidRPr="008D6392" w:rsidRDefault="00785981" w:rsidP="00F07672">
            <w:pPr>
              <w:widowControl/>
              <w:tabs>
                <w:tab w:val="center" w:pos="3184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077C8060" w14:textId="77777777" w:rsidR="00785981" w:rsidRPr="008D6392" w:rsidRDefault="00785981" w:rsidP="00F07672">
            <w:pPr>
              <w:widowControl/>
              <w:tabs>
                <w:tab w:val="center" w:pos="4820"/>
              </w:tabs>
              <w:autoSpaceDE/>
              <w:spacing w:line="360" w:lineRule="auto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1E5EDF0A" w14:textId="77777777" w:rsidR="00056919" w:rsidRPr="008D6392" w:rsidRDefault="00056919" w:rsidP="004F3CF4">
      <w:pPr>
        <w:widowControl/>
        <w:suppressAutoHyphens w:val="0"/>
        <w:autoSpaceDE/>
        <w:spacing w:line="276" w:lineRule="auto"/>
        <w:ind w:right="281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7E108047" w14:textId="77777777" w:rsidR="00414052" w:rsidRPr="008D6392" w:rsidRDefault="00B8562C" w:rsidP="00414052">
      <w:pPr>
        <w:pStyle w:val="Tytu"/>
        <w:spacing w:before="2400"/>
      </w:pPr>
      <w:r w:rsidRPr="008D6392">
        <w:t>REGULAMIN</w:t>
      </w:r>
      <w:r w:rsidR="00414052" w:rsidRPr="008D6392">
        <w:br/>
      </w:r>
      <w:r w:rsidRPr="008D6392">
        <w:t>PRZYZNAWANIA ŚRODKÓW</w:t>
      </w:r>
      <w:r w:rsidR="0038327A" w:rsidRPr="008D6392">
        <w:t xml:space="preserve"> </w:t>
      </w:r>
      <w:r w:rsidR="00C150AF" w:rsidRPr="008D6392">
        <w:br/>
      </w:r>
      <w:r w:rsidR="0038327A" w:rsidRPr="008D6392">
        <w:t>Z KRAJOWEGO FUNDUSZU SZKOLENIOWEGO</w:t>
      </w:r>
      <w:r w:rsidRPr="008D6392">
        <w:t xml:space="preserve"> </w:t>
      </w:r>
      <w:r w:rsidR="00C150AF" w:rsidRPr="008D6392">
        <w:br/>
      </w:r>
      <w:r w:rsidRPr="008D6392">
        <w:t xml:space="preserve">NA KSZTAŁCENIE USTAWICZNE </w:t>
      </w:r>
      <w:r w:rsidR="00C150AF" w:rsidRPr="008D6392">
        <w:br/>
      </w:r>
      <w:r w:rsidRPr="008D6392">
        <w:t xml:space="preserve">PRACOWNIKÓW I PRACODAWCÓW </w:t>
      </w:r>
    </w:p>
    <w:p w14:paraId="794AEA80" w14:textId="5A16299D" w:rsidR="00B8562C" w:rsidRPr="008D6392" w:rsidRDefault="00B8562C" w:rsidP="00414052">
      <w:pPr>
        <w:pStyle w:val="Tytu"/>
        <w:spacing w:before="360"/>
      </w:pPr>
      <w:r w:rsidRPr="008D6392">
        <w:t>w Sądeckim Urzędzie Pracy</w:t>
      </w:r>
    </w:p>
    <w:p w14:paraId="7CF128E4" w14:textId="22BDC604" w:rsidR="00414052" w:rsidRPr="008D6392" w:rsidRDefault="00B8562C" w:rsidP="00414052">
      <w:pPr>
        <w:pStyle w:val="Tytu"/>
        <w:spacing w:before="360"/>
      </w:pPr>
      <w:r w:rsidRPr="008D6392">
        <w:t>w 202</w:t>
      </w:r>
      <w:r w:rsidR="00E46CF6" w:rsidRPr="008D6392">
        <w:t>5</w:t>
      </w:r>
      <w:r w:rsidRPr="008D6392">
        <w:t xml:space="preserve"> roku</w:t>
      </w:r>
    </w:p>
    <w:p w14:paraId="727A90C1" w14:textId="77777777" w:rsidR="00414052" w:rsidRPr="008D6392" w:rsidRDefault="00414052" w:rsidP="00414052">
      <w:pPr>
        <w:widowControl/>
        <w:suppressAutoHyphens w:val="0"/>
        <w:autoSpaceDE/>
      </w:pPr>
      <w:r w:rsidRPr="008D6392">
        <w:br w:type="page"/>
      </w:r>
      <w:bookmarkStart w:id="0" w:name="_Toc155180654"/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496417767"/>
        <w:docPartObj>
          <w:docPartGallery w:val="Table of Contents"/>
          <w:docPartUnique/>
        </w:docPartObj>
      </w:sdtPr>
      <w:sdtEndPr/>
      <w:sdtContent>
        <w:p w14:paraId="0A6FB27D" w14:textId="0E266843" w:rsidR="006C6A18" w:rsidRPr="008D6392" w:rsidRDefault="006C6A18" w:rsidP="00414052">
          <w:pPr>
            <w:pStyle w:val="Nagwekspisutreci"/>
            <w:spacing w:after="240" w:line="360" w:lineRule="auto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8D6392">
            <w:rPr>
              <w:rFonts w:ascii="Arial" w:hAnsi="Arial" w:cs="Arial"/>
              <w:color w:val="000000" w:themeColor="text1"/>
              <w:sz w:val="24"/>
              <w:szCs w:val="24"/>
            </w:rPr>
            <w:t>Spis treści</w:t>
          </w:r>
        </w:p>
        <w:p w14:paraId="10DBA435" w14:textId="621F5AA6" w:rsidR="009C683C" w:rsidRPr="008D6392" w:rsidRDefault="006C6A18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8D6392">
            <w:rPr>
              <w:rFonts w:ascii="Arial" w:hAnsi="Arial" w:cs="Arial"/>
              <w:sz w:val="24"/>
              <w:szCs w:val="24"/>
            </w:rPr>
            <w:fldChar w:fldCharType="begin"/>
          </w:r>
          <w:r w:rsidRPr="008D6392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D6392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57077933" w:history="1">
            <w:r w:rsidR="009C683C"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</w:t>
            </w:r>
            <w:r w:rsidR="009C683C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C683C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C683C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_Toc157077933 \h </w:instrText>
            </w:r>
            <w:r w:rsidR="009C683C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C683C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9C683C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373488" w14:textId="18088149" w:rsidR="009C683C" w:rsidRPr="008D6392" w:rsidRDefault="009C683C">
          <w:pPr>
            <w:pStyle w:val="Spistreci3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4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Zakres regulaminu i wyjaśnienie pojęć oraz uregulowania prawne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_Toc157077934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E736D9" w14:textId="05DA7635" w:rsidR="009C683C" w:rsidRPr="008D6392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5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_Toc157077935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2FFCD2" w14:textId="50F46F2C" w:rsidR="009C683C" w:rsidRPr="008D6392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6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Zakres działań finansowanych ze środków KFS, priorytety i zasady wydatkowania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_Toc157077936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02E3E5" w14:textId="1D80DC55" w:rsidR="009C683C" w:rsidRPr="008D6392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7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III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_Toc157077937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DBFB3" w14:textId="66BC565A" w:rsidR="009C683C" w:rsidRPr="008D6392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8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Procedura ubiegania się o środki z KFS – wniosek o dofinansowanie, sposób i tryb rozpatrywania wniosków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_Toc157077938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E02B72" w14:textId="6177B5B4" w:rsidR="009C683C" w:rsidRPr="008D6392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9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IV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_Toc157077939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EF59CD" w14:textId="6716EB09" w:rsidR="009C683C" w:rsidRPr="008D6392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40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Umowa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_Toc157077940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231EAC" w14:textId="6019CFEA" w:rsidR="009C683C" w:rsidRPr="008D6392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0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_Toc157077950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C53E6" w14:textId="1C8E3D60" w:rsidR="009C683C" w:rsidRPr="008D6392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1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Terminy, sposób rozliczenia oraz zwrotu otrzymanych środków z KFS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_Toc157077951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0B66DD" w14:textId="546CE74A" w:rsidR="009C683C" w:rsidRPr="008D6392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2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VI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_Toc157077952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75EAA0" w14:textId="1F9A4331" w:rsidR="009C683C" w:rsidRPr="008D6392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3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Kontrola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_Toc157077953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B6DAC3" w14:textId="2EB5EA29" w:rsidR="009C683C" w:rsidRPr="008D6392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4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VII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_Toc157077954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32E21" w14:textId="3BAFF370" w:rsidR="009C683C" w:rsidRPr="008D6392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5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_Toc157077955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3D5FD0" w14:textId="780C9FA9" w:rsidR="009C683C" w:rsidRPr="008D6392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6" w:history="1">
            <w:r w:rsidRPr="008D6392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Załączniki: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_Toc157077956 \h </w:instrTex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B29D8"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Pr="008D639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1F0BEC" w14:textId="62012A30" w:rsidR="000E1C2C" w:rsidRPr="008D6392" w:rsidRDefault="006C6A18" w:rsidP="00DC739A">
          <w:pPr>
            <w:pStyle w:val="Spistreci2"/>
          </w:pPr>
          <w:r w:rsidRPr="008D639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C1F4DA5" w14:textId="562E5EDD" w:rsidR="00414052" w:rsidRPr="008D6392" w:rsidRDefault="00414052">
      <w:pPr>
        <w:widowControl/>
        <w:suppressAutoHyphens w:val="0"/>
        <w:autoSpaceDE/>
        <w:rPr>
          <w:lang w:eastAsia="pl-PL"/>
        </w:rPr>
      </w:pPr>
      <w:r w:rsidRPr="008D6392">
        <w:rPr>
          <w:lang w:eastAsia="pl-PL"/>
        </w:rPr>
        <w:br w:type="page"/>
      </w:r>
    </w:p>
    <w:p w14:paraId="4607D3DC" w14:textId="77777777" w:rsidR="00B8562C" w:rsidRPr="008D6392" w:rsidRDefault="00B8562C" w:rsidP="00BD0B8F">
      <w:pPr>
        <w:pStyle w:val="Nagwek1"/>
        <w:spacing w:before="8040"/>
      </w:pPr>
      <w:bookmarkStart w:id="1" w:name="_Toc157077933"/>
      <w:r w:rsidRPr="008D6392">
        <w:lastRenderedPageBreak/>
        <w:t>Rozdział I</w:t>
      </w:r>
      <w:bookmarkEnd w:id="0"/>
      <w:bookmarkEnd w:id="1"/>
    </w:p>
    <w:p w14:paraId="77AC8910" w14:textId="205529FD" w:rsidR="00B8562C" w:rsidRPr="008D6392" w:rsidRDefault="00B2438E" w:rsidP="00FF59E2">
      <w:pPr>
        <w:pStyle w:val="Nagwek3"/>
      </w:pPr>
      <w:bookmarkStart w:id="2" w:name="_Toc157077934"/>
      <w:r w:rsidRPr="008D6392">
        <w:t xml:space="preserve">Zakres regulaminu i </w:t>
      </w:r>
      <w:r w:rsidR="00323B53" w:rsidRPr="008D6392">
        <w:t>wyjaśnienie pojęć</w:t>
      </w:r>
      <w:r w:rsidRPr="008D6392">
        <w:t xml:space="preserve"> oraz</w:t>
      </w:r>
      <w:r w:rsidR="00323B53" w:rsidRPr="008D6392">
        <w:t xml:space="preserve"> uregulowania prawne</w:t>
      </w:r>
      <w:bookmarkEnd w:id="2"/>
    </w:p>
    <w:p w14:paraId="708DC37B" w14:textId="77777777" w:rsidR="00B8562C" w:rsidRPr="008D6392" w:rsidRDefault="00B8562C" w:rsidP="00413254">
      <w:pPr>
        <w:pStyle w:val="Paragrafy"/>
      </w:pPr>
      <w:bookmarkStart w:id="3" w:name="_Toc155180656"/>
      <w:r w:rsidRPr="008D6392">
        <w:t>§1</w:t>
      </w:r>
      <w:bookmarkEnd w:id="3"/>
    </w:p>
    <w:p w14:paraId="09914058" w14:textId="77777777" w:rsidR="00B8562C" w:rsidRPr="008D6392" w:rsidRDefault="00B8562C" w:rsidP="00281481">
      <w:pPr>
        <w:pStyle w:val="Tekst2"/>
      </w:pPr>
      <w:r w:rsidRPr="008D6392">
        <w:t xml:space="preserve">Regulamin określa: </w:t>
      </w:r>
    </w:p>
    <w:p w14:paraId="245E30C9" w14:textId="4F57316C" w:rsidR="00B8562C" w:rsidRPr="008D6392" w:rsidRDefault="00B8562C" w:rsidP="00CC6004">
      <w:pPr>
        <w:pStyle w:val="Tekst"/>
        <w:numPr>
          <w:ilvl w:val="0"/>
          <w:numId w:val="10"/>
        </w:numPr>
        <w:rPr>
          <w:rFonts w:cs="Arial"/>
          <w:bCs/>
          <w:iCs/>
        </w:rPr>
      </w:pPr>
      <w:r w:rsidRPr="008D6392">
        <w:rPr>
          <w:rFonts w:cs="Arial"/>
          <w:bCs/>
          <w:iCs/>
        </w:rPr>
        <w:t>zasady, warunki i tryb przyznawan</w:t>
      </w:r>
      <w:r w:rsidR="00FC4A98" w:rsidRPr="008D6392">
        <w:rPr>
          <w:rFonts w:cs="Arial"/>
          <w:bCs/>
          <w:iCs/>
        </w:rPr>
        <w:t xml:space="preserve">ia środków z Krajowego Funduszu </w:t>
      </w:r>
      <w:r w:rsidRPr="008D6392">
        <w:rPr>
          <w:rFonts w:cs="Arial"/>
          <w:bCs/>
          <w:iCs/>
        </w:rPr>
        <w:t>Szkoleniowego (KFS),</w:t>
      </w:r>
    </w:p>
    <w:p w14:paraId="4C824711" w14:textId="77777777" w:rsidR="00B8562C" w:rsidRPr="008D6392" w:rsidRDefault="00B8562C" w:rsidP="00CC6004">
      <w:pPr>
        <w:pStyle w:val="Tekst"/>
        <w:numPr>
          <w:ilvl w:val="0"/>
          <w:numId w:val="10"/>
        </w:numPr>
        <w:rPr>
          <w:rFonts w:cs="Arial"/>
          <w:bCs/>
          <w:iCs/>
        </w:rPr>
      </w:pPr>
      <w:r w:rsidRPr="008D6392">
        <w:rPr>
          <w:rFonts w:cs="Arial"/>
          <w:bCs/>
          <w:iCs/>
        </w:rPr>
        <w:t>zasady wydatkowania i rozliczenia przyznanych środków.</w:t>
      </w:r>
    </w:p>
    <w:p w14:paraId="3CED2BEC" w14:textId="77777777" w:rsidR="00B8562C" w:rsidRPr="008D6392" w:rsidRDefault="00B8562C" w:rsidP="00281481">
      <w:pPr>
        <w:pStyle w:val="Tekst2"/>
      </w:pPr>
      <w:r w:rsidRPr="008D6392">
        <w:t>Ilekroć w niniejszym regulaminie jest mowa o:</w:t>
      </w:r>
    </w:p>
    <w:p w14:paraId="255E5044" w14:textId="77777777" w:rsidR="00785981" w:rsidRPr="008D6392" w:rsidRDefault="00785981" w:rsidP="00785981">
      <w:pPr>
        <w:pStyle w:val="Tekst"/>
        <w:numPr>
          <w:ilvl w:val="0"/>
          <w:numId w:val="7"/>
        </w:numPr>
      </w:pPr>
      <w:r w:rsidRPr="008D6392">
        <w:t>ustawie –</w:t>
      </w:r>
      <w:r w:rsidRPr="008D6392">
        <w:rPr>
          <w:b/>
        </w:rPr>
        <w:t xml:space="preserve"> </w:t>
      </w:r>
      <w:r w:rsidRPr="008D6392">
        <w:t xml:space="preserve">oznacza to ustawę z dnia 20 kwietnia 2004 r. (roku) o promocji zatrudnienia i instytucjach rynku pracy </w:t>
      </w:r>
      <w:bookmarkStart w:id="4" w:name="_Hlk204072915"/>
      <w:r w:rsidRPr="008D6392">
        <w:t>w związku z art. 443 ustawy z dnia 20 marca 2025 r. o rynku pracy i służbach zatrudnienia;</w:t>
      </w:r>
      <w:bookmarkEnd w:id="4"/>
    </w:p>
    <w:p w14:paraId="2487DC74" w14:textId="6612F92E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rozporządzeniu – oznacza to rozporządzenie Ministra Pracy i Polityki Społecznej z dnia 14 maja 2014 r. w sprawie przyznawan</w:t>
      </w:r>
      <w:r w:rsidR="00821E54" w:rsidRPr="008D6392">
        <w:t xml:space="preserve">ia środków z Krajowego Funduszu </w:t>
      </w:r>
      <w:r w:rsidRPr="008D6392">
        <w:t>Szkoleniowego;</w:t>
      </w:r>
    </w:p>
    <w:p w14:paraId="0B2102F8" w14:textId="77777777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Staroście – oznacza to Prezydenta Miasta Nowego Sącza;</w:t>
      </w:r>
    </w:p>
    <w:p w14:paraId="0C7B99BF" w14:textId="2BEF2426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Dyrektorze SUP – oznacza to Dyrektora Sądeckiego Urzędu Pracy realizującego zadania w zakresie KFS z upoważnienia Prezydenta Miasta;</w:t>
      </w:r>
    </w:p>
    <w:p w14:paraId="7CC5E9F5" w14:textId="104A84B6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Urzędzie – oznacza to Sądecki Urząd Pracy;</w:t>
      </w:r>
    </w:p>
    <w:p w14:paraId="4FAD5756" w14:textId="77777777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KFS</w:t>
      </w:r>
      <w:r w:rsidRPr="008D6392">
        <w:rPr>
          <w:b/>
        </w:rPr>
        <w:t xml:space="preserve"> </w:t>
      </w:r>
      <w:r w:rsidRPr="008D6392">
        <w:t>– oznacza to Krajowy Fundusz Szkoleniowy;</w:t>
      </w:r>
    </w:p>
    <w:p w14:paraId="47FC577B" w14:textId="437BE573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pracodawcy – oznacza to jednostkę organizacyjną, chociażby nie posiadała osobowości prawnej, a także osobę fizyczną, jeżeli zatrudnia ona co najmniej jednego pracownika o</w:t>
      </w:r>
      <w:r w:rsidR="003F6237" w:rsidRPr="008D6392">
        <w:t> </w:t>
      </w:r>
      <w:r w:rsidRPr="008D6392">
        <w:t>których mowa w art.</w:t>
      </w:r>
      <w:r w:rsidR="00C46E33" w:rsidRPr="008D6392">
        <w:t xml:space="preserve"> (artykule)</w:t>
      </w:r>
      <w:r w:rsidRPr="008D6392">
        <w:t xml:space="preserve"> 2 ust</w:t>
      </w:r>
      <w:r w:rsidR="00C46E33" w:rsidRPr="008D6392">
        <w:t>. (ustęp)</w:t>
      </w:r>
      <w:r w:rsidR="00531015" w:rsidRPr="008D6392">
        <w:t xml:space="preserve"> 1 pkt</w:t>
      </w:r>
      <w:r w:rsidR="00C46E33" w:rsidRPr="008D6392">
        <w:t xml:space="preserve"> (punkt)</w:t>
      </w:r>
      <w:r w:rsidRPr="008D6392">
        <w:t xml:space="preserve"> 25 ustawy z dnia 20 kwietnia 2004 r. o promocji zatrudnienia i instytucjach rynku pracy. Warunek ten musi być spełniony przez cały okres realizacji umowy;</w:t>
      </w:r>
    </w:p>
    <w:p w14:paraId="36B4F056" w14:textId="5B05F9D7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 xml:space="preserve">pracowniku – oznacza to osobę zatrudnioną wyłącznie na podstawie </w:t>
      </w:r>
      <w:r w:rsidRPr="008D6392">
        <w:rPr>
          <w:rFonts w:eastAsia="Times New Roman"/>
        </w:rPr>
        <w:t xml:space="preserve">umowy o pracę, powołania, wyboru, mianowania lub spółdzielczej umowy o pracę, o której mowa </w:t>
      </w:r>
      <w:r w:rsidRPr="008D6392">
        <w:t>w art. 2 ustawy z dnia 26 czerwca 1974 r. Kodeks Pracy. Pracownikiem nie jest osoba wykonująca pracę na rzecz pracodawcy na</w:t>
      </w:r>
      <w:r w:rsidR="00E168FB" w:rsidRPr="008D6392">
        <w:t> </w:t>
      </w:r>
      <w:r w:rsidRPr="008D6392">
        <w:t>postawie innej umowy, np.</w:t>
      </w:r>
      <w:r w:rsidR="003F6237" w:rsidRPr="008D6392">
        <w:t> </w:t>
      </w:r>
      <w:r w:rsidRPr="008D6392">
        <w:t>umowy zlecenia, umowy o dzieło;</w:t>
      </w:r>
    </w:p>
    <w:p w14:paraId="5674E73C" w14:textId="604B24B9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przeciętnym wynagrodzeniu</w:t>
      </w:r>
      <w:r w:rsidRPr="008D6392">
        <w:rPr>
          <w:b/>
        </w:rPr>
        <w:t xml:space="preserve"> </w:t>
      </w:r>
      <w:r w:rsidRPr="008D6392">
        <w:t>-</w:t>
      </w:r>
      <w:r w:rsidRPr="008D6392">
        <w:rPr>
          <w:b/>
        </w:rPr>
        <w:t xml:space="preserve"> </w:t>
      </w:r>
      <w:r w:rsidRPr="008D6392">
        <w:t>oznacza to przeciętne wynagrodzenie w</w:t>
      </w:r>
      <w:r w:rsidR="00E168FB" w:rsidRPr="008D6392">
        <w:t> </w:t>
      </w:r>
      <w:r w:rsidRPr="008D6392">
        <w:t>poprzednim kwartale, od pierwszego dnia następnego miesiąca po ogłoszeniu przez Prezesa Głównego Urzędu Statystycznego w Dzienniku Urzędowym Rzeczypospolitej Polskiej „Monitor Polski”, na podstawie art. 20 pkt 2 ustawy z</w:t>
      </w:r>
      <w:r w:rsidR="00E168FB" w:rsidRPr="008D6392">
        <w:t> </w:t>
      </w:r>
      <w:r w:rsidRPr="008D6392">
        <w:t>dnia 17 grudnia 1998 r. o</w:t>
      </w:r>
      <w:r w:rsidR="003F6237" w:rsidRPr="008D6392">
        <w:t> </w:t>
      </w:r>
      <w:r w:rsidRPr="008D6392">
        <w:t xml:space="preserve">emeryturach i rentach z Funduszu Ubezpieczeń Społecznych – zgodnie z art. 2, </w:t>
      </w:r>
      <w:r w:rsidR="00C719E7" w:rsidRPr="008D6392">
        <w:t>ust</w:t>
      </w:r>
      <w:r w:rsidR="00C46E33" w:rsidRPr="008D6392">
        <w:t>.</w:t>
      </w:r>
      <w:r w:rsidRPr="008D6392">
        <w:t xml:space="preserve"> 1, pkt. 28 ustawy z dnia 20 kwietnia 2004 r. </w:t>
      </w:r>
      <w:r w:rsidR="00470E04" w:rsidRPr="008D6392">
        <w:t xml:space="preserve">o promocji zatrudnienia  i </w:t>
      </w:r>
      <w:r w:rsidRPr="008D6392">
        <w:t xml:space="preserve">instytucjach rynku </w:t>
      </w:r>
      <w:r w:rsidRPr="008D6392">
        <w:lastRenderedPageBreak/>
        <w:t>pracy;</w:t>
      </w:r>
    </w:p>
    <w:p w14:paraId="5DD7DA63" w14:textId="2F5E6640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mikroprzedsiębiorstwie – oznacza to przedsiębiorcę, który w co najmniej jednym roku z</w:t>
      </w:r>
      <w:r w:rsidR="003F6237" w:rsidRPr="008D6392">
        <w:t> </w:t>
      </w:r>
      <w:r w:rsidRPr="008D6392">
        <w:t>dwóch ostatnich lat obrotowych zatrudniał średniorocznie mniej niż 10 pracowników oraz osiągnął roczny obrót netto ze sprzedaży towarów, wyrobów i</w:t>
      </w:r>
      <w:r w:rsidR="00E168FB" w:rsidRPr="008D6392">
        <w:t> </w:t>
      </w:r>
      <w:r w:rsidRPr="008D6392">
        <w:t>usług oraz operacji finansowych nieprzekraczający równowartości w złotych 2 mln euro, lub sumy aktywów jego bilansu sporządzonego na koniec jednego z</w:t>
      </w:r>
      <w:r w:rsidR="00E168FB" w:rsidRPr="008D6392">
        <w:t> </w:t>
      </w:r>
      <w:r w:rsidRPr="008D6392">
        <w:t xml:space="preserve">tych 2 lat nie przekroczyły równowartości w złotych 2 mln euro – zgodnie z art. 7 </w:t>
      </w:r>
      <w:r w:rsidR="00C46E33" w:rsidRPr="008D6392">
        <w:t>ust.</w:t>
      </w:r>
      <w:r w:rsidRPr="008D6392">
        <w:t xml:space="preserve"> 1 pkt 1) ustawy z dnia 6 marca 2018 r. Prawo przedsiębiorców;</w:t>
      </w:r>
    </w:p>
    <w:p w14:paraId="3CE1EFE4" w14:textId="5686F673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usługodawcy, realizatorze usługi kształcenia ustawicznego – oznacza to wykonawcę działań obejmujących kształcenie ustawiczne pracowników i pracodawców. Usługodawcą nie jest pracodawca, który samodzielnie realizuje działania dla swoich pr</w:t>
      </w:r>
      <w:r w:rsidR="00FC4A98" w:rsidRPr="008D6392">
        <w:t>acowników</w:t>
      </w:r>
      <w:r w:rsidR="00FF59E2" w:rsidRPr="008D6392">
        <w:t>;</w:t>
      </w:r>
    </w:p>
    <w:p w14:paraId="42BCD532" w14:textId="075E4CE6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regulaminie</w:t>
      </w:r>
      <w:r w:rsidRPr="008D6392">
        <w:rPr>
          <w:b/>
        </w:rPr>
        <w:t xml:space="preserve"> </w:t>
      </w:r>
      <w:r w:rsidRPr="008D6392">
        <w:t xml:space="preserve">– oznacza to „Regulamin przyznawania środków </w:t>
      </w:r>
      <w:r w:rsidR="003C0DC3" w:rsidRPr="008D6392">
        <w:t xml:space="preserve">z Krajowego Funduszu Szkoleniowego </w:t>
      </w:r>
      <w:r w:rsidRPr="008D6392">
        <w:t>na kształcenie ustawiczne pracowników i</w:t>
      </w:r>
      <w:r w:rsidR="00AA62FE" w:rsidRPr="008D6392">
        <w:t> </w:t>
      </w:r>
      <w:r w:rsidRPr="008D6392">
        <w:t>pracodawców w Sądeckim Urzędzie Pracy w 202</w:t>
      </w:r>
      <w:r w:rsidR="00E46CF6" w:rsidRPr="008D6392">
        <w:t>5</w:t>
      </w:r>
      <w:r w:rsidRPr="008D6392">
        <w:t xml:space="preserve"> roku”;</w:t>
      </w:r>
    </w:p>
    <w:p w14:paraId="614BB10F" w14:textId="329A4FB3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wniosku –</w:t>
      </w:r>
      <w:r w:rsidRPr="008D6392">
        <w:rPr>
          <w:b/>
        </w:rPr>
        <w:t xml:space="preserve"> </w:t>
      </w:r>
      <w:r w:rsidRPr="008D6392">
        <w:t>oznacza to „Wniosek pracodawcy o przyznanie środków z</w:t>
      </w:r>
      <w:r w:rsidR="00AA62FE" w:rsidRPr="008D6392">
        <w:t> </w:t>
      </w:r>
      <w:r w:rsidRPr="008D6392">
        <w:t>Krajowego Funduszu Szkoleniowego na kształcenie ustawiczne pracodawców i</w:t>
      </w:r>
      <w:r w:rsidR="00E168FB" w:rsidRPr="008D6392">
        <w:t> </w:t>
      </w:r>
      <w:r w:rsidRPr="008D6392">
        <w:t>pracowników”;</w:t>
      </w:r>
    </w:p>
    <w:p w14:paraId="661631E8" w14:textId="77777777" w:rsidR="00986FDA" w:rsidRPr="008D6392" w:rsidRDefault="00B8562C" w:rsidP="00CC6004">
      <w:pPr>
        <w:pStyle w:val="Tekst"/>
        <w:numPr>
          <w:ilvl w:val="0"/>
          <w:numId w:val="7"/>
        </w:numPr>
      </w:pPr>
      <w:r w:rsidRPr="008D6392">
        <w:t>umowie –</w:t>
      </w:r>
      <w:r w:rsidRPr="008D6392">
        <w:rPr>
          <w:b/>
        </w:rPr>
        <w:t xml:space="preserve"> </w:t>
      </w:r>
      <w:r w:rsidRPr="008D6392">
        <w:t>oznacza to „Umowę w sprawie finansowania działań obejmujących kształcenie ustawiczne pracowników i pracodawcy ze środków Krajowego Funduszu Szkoleniowego (KFS)”;</w:t>
      </w:r>
    </w:p>
    <w:p w14:paraId="0575B341" w14:textId="7554E62B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pomocy de minimis – oznacza to pomoc udzielaną zgodnie z</w:t>
      </w:r>
      <w:r w:rsidR="00AA62FE" w:rsidRPr="008D6392">
        <w:t> </w:t>
      </w:r>
      <w:r w:rsidRPr="008D6392">
        <w:t xml:space="preserve">rozporządzeniem Komisji (UE) </w:t>
      </w:r>
      <w:r w:rsidR="006B60DF" w:rsidRPr="008D6392">
        <w:t>nr 2023/2831 z dnia 13 grudnia 2023r. w sprawie stosowania art.</w:t>
      </w:r>
      <w:r w:rsidR="00E168FB" w:rsidRPr="008D6392">
        <w:t> </w:t>
      </w:r>
      <w:r w:rsidR="006B60DF" w:rsidRPr="008D6392">
        <w:t>107 i 108 Traktatu o funkcjonowaniu Unii Europejskiej do pomocy de minimis</w:t>
      </w:r>
      <w:r w:rsidRPr="008D6392">
        <w:t xml:space="preserve"> (Dz. Urz. UE L</w:t>
      </w:r>
      <w:r w:rsidR="006B60DF" w:rsidRPr="008D6392">
        <w:t>,</w:t>
      </w:r>
      <w:r w:rsidRPr="008D6392">
        <w:t xml:space="preserve"> </w:t>
      </w:r>
      <w:r w:rsidR="006B60DF" w:rsidRPr="008D6392">
        <w:t>2023/2831 z</w:t>
      </w:r>
      <w:r w:rsidR="005A5325" w:rsidRPr="008D6392">
        <w:t> </w:t>
      </w:r>
      <w:r w:rsidR="006B60DF" w:rsidRPr="008D6392">
        <w:t>15.12.2023)</w:t>
      </w:r>
      <w:r w:rsidRPr="008D6392">
        <w:t xml:space="preserve"> lub rozporządzeń Komisji (WE) nr</w:t>
      </w:r>
      <w:r w:rsidR="00E168FB" w:rsidRPr="008D6392">
        <w:t> </w:t>
      </w:r>
      <w:r w:rsidRPr="008D6392">
        <w:t>1408/2013 i 717/2014;</w:t>
      </w:r>
    </w:p>
    <w:p w14:paraId="0F6A6B21" w14:textId="505C35D6" w:rsidR="00B8562C" w:rsidRPr="008D6392" w:rsidRDefault="00B8562C" w:rsidP="00CC6004">
      <w:pPr>
        <w:pStyle w:val="Tekst"/>
        <w:numPr>
          <w:ilvl w:val="0"/>
          <w:numId w:val="7"/>
        </w:numPr>
      </w:pPr>
      <w:r w:rsidRPr="008D6392">
        <w:t>kształceniu ustawicznym pracowników i pracodawcy zgodnie z art. 69a ustawy o</w:t>
      </w:r>
      <w:r w:rsidR="00E168FB" w:rsidRPr="008D6392">
        <w:t> </w:t>
      </w:r>
      <w:r w:rsidRPr="008D6392">
        <w:t>promocji zatrudnienia i instytucjach rynku pracy – oznacza to działania, o</w:t>
      </w:r>
      <w:r w:rsidR="00E168FB" w:rsidRPr="008D6392">
        <w:t> </w:t>
      </w:r>
      <w:r w:rsidRPr="008D6392">
        <w:t>których mowa w ustawie.</w:t>
      </w:r>
    </w:p>
    <w:p w14:paraId="11A942DA" w14:textId="6E77AE9A" w:rsidR="00B8562C" w:rsidRPr="008D6392" w:rsidRDefault="00B8562C" w:rsidP="00413254">
      <w:pPr>
        <w:pStyle w:val="Paragrafy"/>
      </w:pPr>
      <w:bookmarkStart w:id="5" w:name="_Toc155180657"/>
      <w:r w:rsidRPr="008D6392">
        <w:t>§2</w:t>
      </w:r>
      <w:bookmarkEnd w:id="5"/>
    </w:p>
    <w:p w14:paraId="48401B24" w14:textId="55E86EFF" w:rsidR="00B8562C" w:rsidRPr="008D6392" w:rsidRDefault="00B8562C" w:rsidP="00470E04">
      <w:pPr>
        <w:pStyle w:val="Tekst3"/>
      </w:pPr>
      <w:r w:rsidRPr="008D6392">
        <w:t>W sprawie o dofinansowanie w formie przyznania środków z KFS mają zastosowanie w</w:t>
      </w:r>
      <w:r w:rsidR="003F6237" w:rsidRPr="008D6392">
        <w:t> </w:t>
      </w:r>
      <w:r w:rsidRPr="008D6392">
        <w:t>szczególności:</w:t>
      </w:r>
    </w:p>
    <w:p w14:paraId="5E5E0BA1" w14:textId="080A62B2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ustawa z dnia 20 kwietnia 2004 r. o promocji zatrudnienia i instytucjach rynku pracy</w:t>
      </w:r>
      <w:r w:rsidR="00785981" w:rsidRPr="008D6392">
        <w:t xml:space="preserve"> w związku z art. 443 ustawy z dnia 20 marca 2025 r. o rynku pracy i służbach zatrudnienia;</w:t>
      </w:r>
    </w:p>
    <w:p w14:paraId="58F11606" w14:textId="2F98358A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rozporządzenie Ministra Pracy i Polityki Społecznej z dnia 14 maja 2014 r. w sprawie przyznawania środków z Krajowego Funduszu Szkoleniowego;</w:t>
      </w:r>
    </w:p>
    <w:p w14:paraId="33E6CBA8" w14:textId="77777777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lastRenderedPageBreak/>
        <w:t>ustawa z dnia 30 kwietnia 2004 r. o postępowaniu w sprawach dotyczących pomocy publicznej;</w:t>
      </w:r>
    </w:p>
    <w:p w14:paraId="381FBFF4" w14:textId="77777777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rozporządzenie Rady Ministrów z dnia 29 marca 2010 r. w sprawie zakresu informacji przedstawianych przez podmiot ubiegający się o pomoc de minimis;</w:t>
      </w:r>
    </w:p>
    <w:p w14:paraId="279BCC00" w14:textId="34444139" w:rsidR="00A677E6" w:rsidRPr="008D6392" w:rsidRDefault="00A677E6" w:rsidP="00CC6004">
      <w:pPr>
        <w:pStyle w:val="Tekst"/>
        <w:numPr>
          <w:ilvl w:val="0"/>
          <w:numId w:val="8"/>
        </w:numPr>
      </w:pPr>
      <w:r w:rsidRPr="008D6392">
        <w:t>rozporządzeni</w:t>
      </w:r>
      <w:r w:rsidR="00502C8B" w:rsidRPr="008D6392">
        <w:t>e</w:t>
      </w:r>
      <w:r w:rsidRPr="008D6392">
        <w:t xml:space="preserve"> Komisji (UE) nr 2023/2831 z dnia 13 grudnia 2023r. w sprawie stosowania art. 107 i 108 Traktatu o funkcjonowaniu Unii Europejskiej do</w:t>
      </w:r>
      <w:r w:rsidR="00E168FB" w:rsidRPr="008D6392">
        <w:t> </w:t>
      </w:r>
      <w:r w:rsidRPr="008D6392">
        <w:t xml:space="preserve">pomocy </w:t>
      </w:r>
      <w:r w:rsidR="00821E54" w:rsidRPr="008D6392">
        <w:br/>
      </w:r>
      <w:r w:rsidRPr="008D6392">
        <w:t>de minimis;</w:t>
      </w:r>
    </w:p>
    <w:p w14:paraId="5082DE9A" w14:textId="3986F7F5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 xml:space="preserve">rozporządzenie Komisji (UE) Nr 1408/2013 z dnia 18 grudnia 2013 r. w sprawie stosowania art. 107 i 108 Traktatu o funkcjonowaniu Unii Europejskiej do pomocy </w:t>
      </w:r>
      <w:r w:rsidR="00821E54" w:rsidRPr="008D6392">
        <w:br/>
      </w:r>
      <w:r w:rsidRPr="008D6392">
        <w:t>de minimis w sektorze rolnym;</w:t>
      </w:r>
    </w:p>
    <w:p w14:paraId="47A290F0" w14:textId="120DD165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 xml:space="preserve">rozporządzenie Komisji (UE) Nr 717/2014 z dnia 27 czerwca 2014 r. </w:t>
      </w:r>
      <w:r w:rsidR="00DF3BDE" w:rsidRPr="008D6392">
        <w:br/>
      </w:r>
      <w:r w:rsidRPr="008D6392">
        <w:t>w sprawie stosowania art. 107 i 108 Traktatu o funkcjonowaniu Unii Europejskiej do</w:t>
      </w:r>
      <w:r w:rsidR="005A5325" w:rsidRPr="008D6392">
        <w:t> </w:t>
      </w:r>
      <w:r w:rsidRPr="008D6392">
        <w:t>pomocy de minimis w sektorze rybołówstwa i akwakultury;</w:t>
      </w:r>
    </w:p>
    <w:p w14:paraId="429F1C9B" w14:textId="71281B4C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rozporządzenie Komisji (UE) Nr 651/2014 z dnia 17 czerwca 2014 r. uznające niektóre rodzaje pomocy za zgodne z rynkiem wewnętrznym w zastosowaniu art. 107 i 108 Traktatu ze szczególnym uwzględnieniem załącznika I;</w:t>
      </w:r>
    </w:p>
    <w:p w14:paraId="6D1942D8" w14:textId="77777777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ustawa z dnia 23 kwietnia 1964 r. Kodeks cywilny;</w:t>
      </w:r>
    </w:p>
    <w:p w14:paraId="7D263ED1" w14:textId="77777777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ustawa z dnia 27 sierpnia 2009 r. o finansach publicznych;</w:t>
      </w:r>
    </w:p>
    <w:p w14:paraId="3F44DCED" w14:textId="1F418962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 xml:space="preserve">rozporządzenie Ministra Edukacji </w:t>
      </w:r>
      <w:r w:rsidR="00216C38" w:rsidRPr="008D6392">
        <w:t xml:space="preserve">i Nauki </w:t>
      </w:r>
      <w:r w:rsidRPr="008D6392">
        <w:t xml:space="preserve">z dnia </w:t>
      </w:r>
      <w:r w:rsidR="00216C38" w:rsidRPr="008D6392">
        <w:t>6</w:t>
      </w:r>
      <w:r w:rsidRPr="008D6392">
        <w:t xml:space="preserve"> </w:t>
      </w:r>
      <w:r w:rsidR="00216C38" w:rsidRPr="008D6392">
        <w:t xml:space="preserve">października </w:t>
      </w:r>
      <w:r w:rsidRPr="008D6392">
        <w:t>20</w:t>
      </w:r>
      <w:r w:rsidR="00216C38" w:rsidRPr="008D6392">
        <w:t>23</w:t>
      </w:r>
      <w:r w:rsidR="00821E54" w:rsidRPr="008D6392">
        <w:t xml:space="preserve"> r. w sprawie </w:t>
      </w:r>
      <w:r w:rsidRPr="008D6392">
        <w:t>kształcenia ustawicznego w formach pozaszkolnych;</w:t>
      </w:r>
    </w:p>
    <w:p w14:paraId="4FDC3375" w14:textId="77777777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ustawa z dnia 7 września 1991 r. o systemie oświaty;</w:t>
      </w:r>
    </w:p>
    <w:p w14:paraId="4DAEF4A8" w14:textId="57D81624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rPr>
          <w:color w:val="000000"/>
        </w:rPr>
        <w:t>ustawa z dnia 10 maja 2018 r. o ochronie danych osobowych;</w:t>
      </w:r>
    </w:p>
    <w:p w14:paraId="4BECB31D" w14:textId="3F111A10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rozporządzenie Parlamentu Europejskiego i Rady (UE) 2016/679 z dnia 27 kwietnia 2016</w:t>
      </w:r>
      <w:r w:rsidR="005A5325" w:rsidRPr="008D6392">
        <w:t> </w:t>
      </w:r>
      <w:r w:rsidRPr="008D6392">
        <w:t>r. w sprawie ochrony osób fizycznych w związku</w:t>
      </w:r>
      <w:r w:rsidR="00DF3BDE" w:rsidRPr="008D6392">
        <w:t xml:space="preserve"> </w:t>
      </w:r>
      <w:r w:rsidRPr="008D6392">
        <w:t xml:space="preserve">z przetwarzaniem danych osobowych i w sprawie swobodnego przepływu takich danych oraz uchylenia dyrektywy 95/46/WE, zwanym dalej RODO; </w:t>
      </w:r>
    </w:p>
    <w:p w14:paraId="52A03075" w14:textId="77777777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ustawa z dnia 6 marca 2018 r. Prawo przedsiębiorców;</w:t>
      </w:r>
    </w:p>
    <w:p w14:paraId="666FD8EF" w14:textId="77777777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ustawa z dnia 13 kwietnia 2022 r. o szczególnych rozwiązaniach w zakresie przeciwdziałania wspieraniu agresji na Ukrainę oraz służących ochronie bezpieczeństwa narodowego;</w:t>
      </w:r>
    </w:p>
    <w:p w14:paraId="6BE24042" w14:textId="77777777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rozporządzenie Rady (WE) nr 765/2006 z dnia 18 maja 2006 r. dotyczące środków ograniczających w związku z sytuacją na Białorusi i udziałem Białorusi w agresji Rosji wobec Ukrainy;</w:t>
      </w:r>
    </w:p>
    <w:p w14:paraId="3D8D58E2" w14:textId="617082D0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rozporządzenie Rady (UE) nr 269/2014 z dnia 17 marca 2014 r. w sprawie środków</w:t>
      </w:r>
      <w:r w:rsidR="00DF3BDE" w:rsidRPr="008D6392">
        <w:t xml:space="preserve"> </w:t>
      </w:r>
      <w:r w:rsidRPr="008D6392">
        <w:t>ograniczających w odniesieniu do działań podważających integralność terytorialną</w:t>
      </w:r>
      <w:r w:rsidR="00344133" w:rsidRPr="008D6392">
        <w:t xml:space="preserve">, </w:t>
      </w:r>
      <w:r w:rsidRPr="008D6392">
        <w:t>suwerenność i niezależność Ukrainy lub im zagrażających;</w:t>
      </w:r>
    </w:p>
    <w:p w14:paraId="7297BA21" w14:textId="77777777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lastRenderedPageBreak/>
        <w:t>rozporządzenie Rady (UE) nr 833/2014 z dnia 31 lipca 2014 r. dotyczące środków ograniczających w związku z działaniami Rosji destabilizującymi sytuację na Ukrainie;</w:t>
      </w:r>
    </w:p>
    <w:p w14:paraId="5B09DF60" w14:textId="474597CD" w:rsidR="00B8562C" w:rsidRPr="008D6392" w:rsidRDefault="00B8562C" w:rsidP="00CC6004">
      <w:pPr>
        <w:pStyle w:val="Tekst"/>
        <w:numPr>
          <w:ilvl w:val="0"/>
          <w:numId w:val="8"/>
        </w:numPr>
      </w:pPr>
      <w:r w:rsidRPr="008D6392">
        <w:t>niniejszy regulamin.</w:t>
      </w:r>
    </w:p>
    <w:p w14:paraId="1B73CE0D" w14:textId="77777777" w:rsidR="001C3726" w:rsidRPr="008D6392" w:rsidRDefault="001C3726" w:rsidP="00BD0B8F">
      <w:pPr>
        <w:pStyle w:val="Nagwek1"/>
      </w:pPr>
      <w:bookmarkStart w:id="6" w:name="_Toc155180659"/>
      <w:bookmarkStart w:id="7" w:name="_Toc157077935"/>
      <w:r w:rsidRPr="008D6392">
        <w:t>Rozdział II</w:t>
      </w:r>
      <w:bookmarkEnd w:id="6"/>
      <w:bookmarkEnd w:id="7"/>
    </w:p>
    <w:p w14:paraId="54E73D43" w14:textId="48E02219" w:rsidR="001C3726" w:rsidRPr="008D6392" w:rsidRDefault="001C3726" w:rsidP="00FF59E2">
      <w:pPr>
        <w:pStyle w:val="Nagwek2"/>
      </w:pPr>
      <w:bookmarkStart w:id="8" w:name="_Toc155180660"/>
      <w:bookmarkStart w:id="9" w:name="_Toc157077936"/>
      <w:r w:rsidRPr="008D6392">
        <w:t>Zakres działań finansowanych ze środków KFS, priorytety i zasady wydatkowania</w:t>
      </w:r>
      <w:bookmarkEnd w:id="8"/>
      <w:bookmarkEnd w:id="9"/>
    </w:p>
    <w:p w14:paraId="2409C114" w14:textId="44869F80" w:rsidR="001C3726" w:rsidRPr="008D6392" w:rsidRDefault="001C3726" w:rsidP="00413254">
      <w:pPr>
        <w:pStyle w:val="Paragrafy"/>
      </w:pPr>
      <w:bookmarkStart w:id="10" w:name="_Toc155180661"/>
      <w:r w:rsidRPr="008D6392">
        <w:t>§</w:t>
      </w:r>
      <w:bookmarkEnd w:id="10"/>
      <w:r w:rsidR="00B2438E" w:rsidRPr="008D6392">
        <w:t>3</w:t>
      </w:r>
      <w:r w:rsidR="00FF59E2" w:rsidRPr="008D6392">
        <w:tab/>
      </w:r>
    </w:p>
    <w:p w14:paraId="46487156" w14:textId="143A07AA" w:rsidR="001C3726" w:rsidRPr="008D6392" w:rsidRDefault="001C3726" w:rsidP="002A441C">
      <w:pPr>
        <w:pStyle w:val="Tekst5"/>
      </w:pPr>
      <w:r w:rsidRPr="008D6392">
        <w:t>W 202</w:t>
      </w:r>
      <w:r w:rsidR="00CF40AA" w:rsidRPr="008D6392">
        <w:t>5</w:t>
      </w:r>
      <w:r w:rsidRPr="008D6392">
        <w:t xml:space="preserve"> r. Urząd przeznacza środki z KFS na finansowanie kształcenia ustawicznego pracowników i pracodawcy, na które składają się:</w:t>
      </w:r>
    </w:p>
    <w:p w14:paraId="6430CF8D" w14:textId="77777777" w:rsidR="001C3726" w:rsidRPr="008D6392" w:rsidRDefault="001C3726" w:rsidP="002B5B2B">
      <w:pPr>
        <w:pStyle w:val="Akapitzlist"/>
        <w:numPr>
          <w:ilvl w:val="0"/>
          <w:numId w:val="1"/>
        </w:numPr>
        <w:tabs>
          <w:tab w:val="left" w:pos="-2694"/>
        </w:tabs>
        <w:spacing w:line="360" w:lineRule="auto"/>
        <w:ind w:left="740"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>kursy i studia podyplomowe realizowane z inicjatywy pracodawcy lub za jego zgodą,</w:t>
      </w:r>
    </w:p>
    <w:p w14:paraId="3F972FDC" w14:textId="77777777" w:rsidR="001C3726" w:rsidRPr="008D6392" w:rsidRDefault="001C3726" w:rsidP="002B5B2B">
      <w:pPr>
        <w:pStyle w:val="Akapitzlist"/>
        <w:numPr>
          <w:ilvl w:val="0"/>
          <w:numId w:val="1"/>
        </w:numPr>
        <w:tabs>
          <w:tab w:val="left" w:pos="-2694"/>
        </w:tabs>
        <w:spacing w:line="360" w:lineRule="auto"/>
        <w:ind w:left="740"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>egzaminy umożliwiające uzyskanie dokumentów potwierdzających nabycie umiejętności, kwalifikacji lub uprawnień zawodowych,</w:t>
      </w:r>
    </w:p>
    <w:p w14:paraId="7B32BEEA" w14:textId="2A354DBD" w:rsidR="00685006" w:rsidRPr="008D6392" w:rsidRDefault="001C3726" w:rsidP="002B5B2B">
      <w:pPr>
        <w:pStyle w:val="Akapitzlist"/>
        <w:numPr>
          <w:ilvl w:val="0"/>
          <w:numId w:val="1"/>
        </w:numPr>
        <w:tabs>
          <w:tab w:val="left" w:pos="-2694"/>
        </w:tabs>
        <w:spacing w:line="360" w:lineRule="auto"/>
        <w:ind w:left="740"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>badania lekarskie i psychologiczne wymagane do podjęcia kształcenia lub pracy zawodowej po ukończonym kształceniu.</w:t>
      </w:r>
    </w:p>
    <w:p w14:paraId="367526C8" w14:textId="1F831F9A" w:rsidR="001C3726" w:rsidRPr="008D6392" w:rsidRDefault="00E70789" w:rsidP="00E70789">
      <w:pPr>
        <w:pStyle w:val="Wcicie"/>
        <w:spacing w:before="0"/>
      </w:pPr>
      <w:r w:rsidRPr="008D6392">
        <w:rPr>
          <w:bCs w:val="0"/>
        </w:rPr>
        <w:t>Z</w:t>
      </w:r>
      <w:r w:rsidR="001C3726" w:rsidRPr="008D6392">
        <w:t xml:space="preserve">e względu na ograniczone środki finansowe, Urząd nie </w:t>
      </w:r>
      <w:r w:rsidR="00D20CE8" w:rsidRPr="008D6392">
        <w:t>zaplanował</w:t>
      </w:r>
      <w:r w:rsidR="001C3726" w:rsidRPr="008D6392">
        <w:t xml:space="preserve"> finansowa</w:t>
      </w:r>
      <w:r w:rsidR="00D20CE8" w:rsidRPr="008D6392">
        <w:t>nia</w:t>
      </w:r>
      <w:r w:rsidR="001C3726" w:rsidRPr="008D6392">
        <w:t xml:space="preserve"> w 202</w:t>
      </w:r>
      <w:r w:rsidR="00426056" w:rsidRPr="008D6392">
        <w:t>5</w:t>
      </w:r>
      <w:r w:rsidR="001C3726" w:rsidRPr="008D6392">
        <w:t xml:space="preserve"> r. działań obejmujących kształcenie ustawiczne pracowników i pracodawcy, na</w:t>
      </w:r>
      <w:r w:rsidR="00E43E80" w:rsidRPr="008D6392">
        <w:t> </w:t>
      </w:r>
      <w:r w:rsidR="001C3726" w:rsidRPr="008D6392">
        <w:t>które składają się:</w:t>
      </w:r>
    </w:p>
    <w:p w14:paraId="475D8A9E" w14:textId="5935DC5A" w:rsidR="001C3726" w:rsidRPr="008D6392" w:rsidRDefault="001C3726" w:rsidP="00CC6004">
      <w:pPr>
        <w:pStyle w:val="Tekst"/>
        <w:numPr>
          <w:ilvl w:val="0"/>
          <w:numId w:val="13"/>
        </w:numPr>
      </w:pPr>
      <w:r w:rsidRPr="008D6392">
        <w:t>określenie potrzeb pracodawcy w zakresie kszt</w:t>
      </w:r>
      <w:r w:rsidR="002A441C" w:rsidRPr="008D6392">
        <w:t xml:space="preserve">ałcenia ustawicznego w związku </w:t>
      </w:r>
      <w:r w:rsidRPr="008D6392">
        <w:t>z</w:t>
      </w:r>
      <w:r w:rsidR="00E70789" w:rsidRPr="008D6392">
        <w:t> </w:t>
      </w:r>
      <w:r w:rsidRPr="008D6392">
        <w:t>ubieganiem się o sfinansowanie tego kształcenia ze środków KFS;</w:t>
      </w:r>
    </w:p>
    <w:p w14:paraId="6A9B9F92" w14:textId="77777777" w:rsidR="001C3726" w:rsidRPr="008D6392" w:rsidRDefault="001C3726" w:rsidP="00CC6004">
      <w:pPr>
        <w:pStyle w:val="Tekst"/>
        <w:numPr>
          <w:ilvl w:val="0"/>
          <w:numId w:val="13"/>
        </w:numPr>
        <w:spacing w:after="240"/>
        <w:ind w:left="714" w:hanging="357"/>
      </w:pPr>
      <w:r w:rsidRPr="008D6392">
        <w:t>ubezpieczenie od następstw nieszczęśliwych wypadków w związku z podjętym kształceniem.</w:t>
      </w:r>
    </w:p>
    <w:p w14:paraId="32C2D56C" w14:textId="326CCA19" w:rsidR="00DD535D" w:rsidRPr="008D6392" w:rsidRDefault="00DD535D" w:rsidP="00CD3B21">
      <w:pPr>
        <w:pStyle w:val="Wcicie"/>
        <w:spacing w:before="0" w:after="240"/>
      </w:pPr>
      <w:r w:rsidRPr="008D6392">
        <w:rPr>
          <w:b/>
        </w:rPr>
        <w:t>UWAGA:</w:t>
      </w:r>
      <w:r w:rsidRPr="008D6392">
        <w:t xml:space="preserve"> </w:t>
      </w:r>
      <w:r w:rsidR="003D4B33" w:rsidRPr="008D6392">
        <w:t>W sytuacji, gdy P</w:t>
      </w:r>
      <w:r w:rsidRPr="008D6392">
        <w:t>racodawca ubiega się o sfinansowanie kursu obejmującego koszt badań lekarskich, których pozytywny wynik jest warunkiem koniecznym do przystąpienia do</w:t>
      </w:r>
      <w:r w:rsidR="008C2A8E" w:rsidRPr="008D6392">
        <w:t> </w:t>
      </w:r>
      <w:r w:rsidRPr="008D6392">
        <w:t>kursu, koszty te muszą zostać przedst</w:t>
      </w:r>
      <w:r w:rsidR="00E70789" w:rsidRPr="008D6392">
        <w:t>a</w:t>
      </w:r>
      <w:r w:rsidRPr="008D6392">
        <w:t>wione odrębnie, a w przypadku negatywnego wyniku badań danego pracownika lub pracodawcy kurs nie może zostać sfinansowany</w:t>
      </w:r>
      <w:r w:rsidR="00E70789" w:rsidRPr="008D6392">
        <w:t xml:space="preserve"> </w:t>
      </w:r>
      <w:r w:rsidRPr="008D6392">
        <w:t>w</w:t>
      </w:r>
      <w:r w:rsidR="00E70789" w:rsidRPr="008D6392">
        <w:t> </w:t>
      </w:r>
      <w:r w:rsidRPr="008D6392">
        <w:t xml:space="preserve">przypadającej na niego części. </w:t>
      </w:r>
    </w:p>
    <w:p w14:paraId="5A061ADF" w14:textId="108B0EB3" w:rsidR="001C3726" w:rsidRPr="008D6392" w:rsidRDefault="001C3726" w:rsidP="002A441C">
      <w:pPr>
        <w:pStyle w:val="Tekst5"/>
      </w:pPr>
      <w:r w:rsidRPr="008D6392">
        <w:t>Na podstawie art. 69b ust 1 ustawy z dnia 20 kwietnia 2004 r. o promocji zatrudnienia i</w:t>
      </w:r>
      <w:r w:rsidR="00E43E80" w:rsidRPr="008D6392">
        <w:t> </w:t>
      </w:r>
      <w:r w:rsidRPr="008D6392">
        <w:t>instytucjach rynku pracy na wniosek pracodawcy – formularz wniosku stanowi załącznik nr</w:t>
      </w:r>
      <w:r w:rsidR="00E70789" w:rsidRPr="008D6392">
        <w:t> </w:t>
      </w:r>
      <w:r w:rsidRPr="008D6392">
        <w:t>1 do niniejszego regulaminu</w:t>
      </w:r>
      <w:r w:rsidR="00B2438E" w:rsidRPr="008D6392">
        <w:t xml:space="preserve"> -</w:t>
      </w:r>
      <w:r w:rsidRPr="008D6392">
        <w:t xml:space="preserve"> Urząd może przyznać środki z KFS na</w:t>
      </w:r>
      <w:r w:rsidR="00E43E80" w:rsidRPr="008D6392">
        <w:t> </w:t>
      </w:r>
      <w:r w:rsidRPr="008D6392">
        <w:t>sfinansowanie kosztów kształcenia ustawicznego pracowników i pracodawcy</w:t>
      </w:r>
      <w:r w:rsidR="008F42B6" w:rsidRPr="008D6392">
        <w:rPr>
          <w:rStyle w:val="Odwoanieprzypisudolnego"/>
        </w:rPr>
        <w:footnoteReference w:id="1"/>
      </w:r>
      <w:r w:rsidRPr="008D6392">
        <w:t>, w</w:t>
      </w:r>
      <w:r w:rsidR="00E43E80" w:rsidRPr="008D6392">
        <w:t> </w:t>
      </w:r>
      <w:r w:rsidRPr="008D6392">
        <w:t>wysokości:</w:t>
      </w:r>
    </w:p>
    <w:p w14:paraId="3741C7A3" w14:textId="01E8D19F" w:rsidR="001C3726" w:rsidRPr="008D6392" w:rsidRDefault="001C3726" w:rsidP="00CC6004">
      <w:pPr>
        <w:pStyle w:val="Tekst"/>
        <w:numPr>
          <w:ilvl w:val="0"/>
          <w:numId w:val="14"/>
        </w:numPr>
      </w:pPr>
      <w:r w:rsidRPr="008D6392">
        <w:rPr>
          <w:b/>
        </w:rPr>
        <w:t>80% kosztów kształcenia ustawicznego</w:t>
      </w:r>
      <w:r w:rsidRPr="008D6392">
        <w:t xml:space="preserve">, nie więcej jednak niż 300% </w:t>
      </w:r>
      <w:r w:rsidR="002A441C" w:rsidRPr="008D6392">
        <w:t xml:space="preserve">przeciętnego </w:t>
      </w:r>
      <w:r w:rsidRPr="008D6392">
        <w:t>wynagrodzenia w danym roku na jednego uczestnika;</w:t>
      </w:r>
    </w:p>
    <w:p w14:paraId="68AEB78B" w14:textId="26835F2E" w:rsidR="001C3726" w:rsidRPr="008D6392" w:rsidRDefault="001C3726" w:rsidP="00CC6004">
      <w:pPr>
        <w:pStyle w:val="Tekst"/>
        <w:numPr>
          <w:ilvl w:val="0"/>
          <w:numId w:val="14"/>
        </w:numPr>
      </w:pPr>
      <w:r w:rsidRPr="008D6392">
        <w:rPr>
          <w:b/>
        </w:rPr>
        <w:lastRenderedPageBreak/>
        <w:t>100% kosztów kształcenia ustawicznego</w:t>
      </w:r>
      <w:r w:rsidRPr="008D6392">
        <w:t xml:space="preserve">, nie więcej jednak niż 300% przeciętnego wynagrodzenia w danym roku na jednego uczestnika </w:t>
      </w:r>
      <w:r w:rsidRPr="008D6392">
        <w:rPr>
          <w:bCs/>
        </w:rPr>
        <w:t>w przypadku</w:t>
      </w:r>
      <w:r w:rsidRPr="008D6392">
        <w:t xml:space="preserve"> </w:t>
      </w:r>
      <w:r w:rsidRPr="008D6392">
        <w:rPr>
          <w:bCs/>
        </w:rPr>
        <w:t>mikroprzedsiębiorstw.</w:t>
      </w:r>
    </w:p>
    <w:p w14:paraId="0BB2FE7E" w14:textId="612D74A7" w:rsidR="00BE0A52" w:rsidRPr="008D6392" w:rsidRDefault="00B2438E" w:rsidP="0092580E">
      <w:pPr>
        <w:pStyle w:val="Wcicie"/>
      </w:pPr>
      <w:r w:rsidRPr="008D6392">
        <w:rPr>
          <w:b/>
        </w:rPr>
        <w:t>UWAGA:</w:t>
      </w:r>
      <w:r w:rsidRPr="008D6392">
        <w:t xml:space="preserve"> </w:t>
      </w:r>
      <w:r w:rsidR="001C3726" w:rsidRPr="008D6392">
        <w:t xml:space="preserve">Środki z KFS są środkami publicznymi w rozumieniu ustawy o finansach publicznych. Zgodnie z ustawą o podatku od towarów i usług (art. 43 </w:t>
      </w:r>
      <w:r w:rsidR="00C46E33" w:rsidRPr="008D6392">
        <w:t>ust.</w:t>
      </w:r>
      <w:r w:rsidR="001C3726" w:rsidRPr="008D6392">
        <w:t xml:space="preserve"> 1 pkt 29 lit. c) oraz rozporządzeniem Ministra Finansów w sprawie zwolnień od podatku od towarów i usług oraz warunków stosowania tych zwolnień (§ 3 </w:t>
      </w:r>
      <w:r w:rsidR="00C46E33" w:rsidRPr="008D6392">
        <w:t>ust.</w:t>
      </w:r>
      <w:r w:rsidR="001C3726" w:rsidRPr="008D6392">
        <w:t xml:space="preserve"> 1 pkt 14), zwalnia się od podatku usługi kształcenia zawodowego lub przekwalifikowania zawodowego finansowane w</w:t>
      </w:r>
      <w:r w:rsidR="00E43E80" w:rsidRPr="008D6392">
        <w:t> </w:t>
      </w:r>
      <w:r w:rsidR="001C3726" w:rsidRPr="008D6392">
        <w:t>co</w:t>
      </w:r>
      <w:r w:rsidR="00E43E80" w:rsidRPr="008D6392">
        <w:t> </w:t>
      </w:r>
      <w:r w:rsidR="001C3726" w:rsidRPr="008D6392">
        <w:t xml:space="preserve">najmniej 70% ze środków publicznych.  </w:t>
      </w:r>
    </w:p>
    <w:p w14:paraId="328B9F34" w14:textId="20307E4A" w:rsidR="001C3726" w:rsidRPr="008D6392" w:rsidRDefault="001C3726" w:rsidP="002A441C">
      <w:pPr>
        <w:pStyle w:val="Tekst5"/>
      </w:pPr>
      <w:r w:rsidRPr="008D6392">
        <w:rPr>
          <w:rStyle w:val="Pogrubienie"/>
          <w:b w:val="0"/>
        </w:rPr>
        <w:t xml:space="preserve">Kosztem kształcenia ustawicznego możliwym do sfinansowania ze środków KFS jest należność dla instytucji szkoleniowej, realizatora form kształcenia ustawicznego. Dodatkowe koszty związane z realizowanym kształceniem takie jak: </w:t>
      </w:r>
      <w:r w:rsidR="00A02F0F" w:rsidRPr="008D6392">
        <w:rPr>
          <w:rStyle w:val="Pogrubienie"/>
          <w:b w:val="0"/>
        </w:rPr>
        <w:t xml:space="preserve">koszty wyżywienia, </w:t>
      </w:r>
      <w:r w:rsidRPr="008D6392">
        <w:rPr>
          <w:rStyle w:val="Pogrubienie"/>
          <w:b w:val="0"/>
        </w:rPr>
        <w:t xml:space="preserve">zakwaterowania, koszty </w:t>
      </w:r>
      <w:r w:rsidR="008C2A8E" w:rsidRPr="008D6392">
        <w:rPr>
          <w:rStyle w:val="Pogrubienie"/>
          <w:b w:val="0"/>
        </w:rPr>
        <w:t>przejazdu</w:t>
      </w:r>
      <w:r w:rsidRPr="008D6392">
        <w:rPr>
          <w:rStyle w:val="Pogrubienie"/>
          <w:b w:val="0"/>
        </w:rPr>
        <w:t>, koszty delegacji, naliczony podatek VAT (w</w:t>
      </w:r>
      <w:r w:rsidR="008F42B6" w:rsidRPr="008D6392">
        <w:rPr>
          <w:rStyle w:val="Pogrubienie"/>
          <w:b w:val="0"/>
        </w:rPr>
        <w:t> </w:t>
      </w:r>
      <w:r w:rsidRPr="008D6392">
        <w:rPr>
          <w:rStyle w:val="Pogrubienie"/>
          <w:b w:val="0"/>
        </w:rPr>
        <w:t xml:space="preserve">przypadku gdy do nabywanego </w:t>
      </w:r>
      <w:r w:rsidR="008C2A8E" w:rsidRPr="008D6392">
        <w:rPr>
          <w:rStyle w:val="Pogrubienie"/>
          <w:b w:val="0"/>
        </w:rPr>
        <w:t>kursu</w:t>
      </w:r>
      <w:r w:rsidRPr="008D6392">
        <w:rPr>
          <w:rStyle w:val="Pogrubienie"/>
          <w:b w:val="0"/>
        </w:rPr>
        <w:t xml:space="preserve"> nie ma zastosowania zwolnienie od podatku VAT, a </w:t>
      </w:r>
      <w:r w:rsidR="008C2A8E" w:rsidRPr="008D6392">
        <w:rPr>
          <w:rStyle w:val="Pogrubienie"/>
          <w:b w:val="0"/>
        </w:rPr>
        <w:t> </w:t>
      </w:r>
      <w:r w:rsidRPr="008D6392">
        <w:rPr>
          <w:rStyle w:val="Pogrubienie"/>
          <w:b w:val="0"/>
        </w:rPr>
        <w:t xml:space="preserve">pracodawca ma prawo do odzyskania równowartości naliczonego podatku VAT) – </w:t>
      </w:r>
      <w:r w:rsidR="00940D73" w:rsidRPr="008D6392">
        <w:rPr>
          <w:rStyle w:val="Pogrubienie"/>
          <w:b w:val="0"/>
        </w:rPr>
        <w:t xml:space="preserve"> </w:t>
      </w:r>
      <w:r w:rsidRPr="008D6392">
        <w:rPr>
          <w:rStyle w:val="Pogrubienie"/>
          <w:b w:val="0"/>
        </w:rPr>
        <w:t>nie</w:t>
      </w:r>
      <w:r w:rsidR="008C2A8E" w:rsidRPr="008D6392">
        <w:rPr>
          <w:rStyle w:val="Pogrubienie"/>
          <w:b w:val="0"/>
        </w:rPr>
        <w:t> </w:t>
      </w:r>
      <w:r w:rsidRPr="008D6392">
        <w:rPr>
          <w:rStyle w:val="Pogrubienie"/>
          <w:b w:val="0"/>
        </w:rPr>
        <w:t>podlegają finansowaniu z KFS.</w:t>
      </w:r>
    </w:p>
    <w:p w14:paraId="316749C2" w14:textId="6BC3B28E" w:rsidR="001C3726" w:rsidRPr="008D6392" w:rsidRDefault="001C3726" w:rsidP="002A441C">
      <w:pPr>
        <w:pStyle w:val="Tekst5"/>
      </w:pPr>
      <w:r w:rsidRPr="008D6392">
        <w:t>O środki z KFS mogą ubiegać się pracodawcy, którzy z</w:t>
      </w:r>
      <w:r w:rsidR="00BD0B8F" w:rsidRPr="008D6392">
        <w:t>amierzają inwestować</w:t>
      </w:r>
      <w:r w:rsidR="00517396" w:rsidRPr="008D6392">
        <w:t xml:space="preserve"> </w:t>
      </w:r>
      <w:r w:rsidRPr="008D6392">
        <w:t>w</w:t>
      </w:r>
      <w:r w:rsidR="00E43E80" w:rsidRPr="008D6392">
        <w:t> </w:t>
      </w:r>
      <w:r w:rsidRPr="008D6392">
        <w:t xml:space="preserve">podnoszenie kwalifikacji lub kompetencji własnych i zatrudnionych pracowników celem zapobiegania utracie zatrudnienia przez osoby </w:t>
      </w:r>
      <w:r w:rsidR="00A02F0F" w:rsidRPr="008D6392">
        <w:t>pracujące z powodu kwalifikacji</w:t>
      </w:r>
      <w:r w:rsidR="00133C1C" w:rsidRPr="008D6392">
        <w:t xml:space="preserve"> </w:t>
      </w:r>
      <w:r w:rsidRPr="008D6392">
        <w:t>i</w:t>
      </w:r>
      <w:r w:rsidR="00E43E80" w:rsidRPr="008D6392">
        <w:t> </w:t>
      </w:r>
      <w:r w:rsidRPr="008D6392">
        <w:t>umiejętności nieadekwatnych do wymagań konkurencyjnego rynku pracy, tj.:</w:t>
      </w:r>
    </w:p>
    <w:p w14:paraId="62857656" w14:textId="77777777" w:rsidR="001C3726" w:rsidRPr="008D6392" w:rsidRDefault="001C3726" w:rsidP="00CC6004">
      <w:pPr>
        <w:pStyle w:val="Tekst"/>
        <w:numPr>
          <w:ilvl w:val="0"/>
          <w:numId w:val="26"/>
        </w:numPr>
      </w:pPr>
      <w:r w:rsidRPr="008D6392">
        <w:t>niedopasowania wykształcenia do potrzeb rynku pracy;</w:t>
      </w:r>
    </w:p>
    <w:p w14:paraId="3519996F" w14:textId="77777777" w:rsidR="001C3726" w:rsidRPr="008D6392" w:rsidRDefault="001C3726" w:rsidP="00CC6004">
      <w:pPr>
        <w:pStyle w:val="Tekst"/>
        <w:numPr>
          <w:ilvl w:val="0"/>
          <w:numId w:val="26"/>
        </w:numPr>
      </w:pPr>
      <w:r w:rsidRPr="008D6392">
        <w:t>dezaktualizacji wiedzy, umiejętności, uprawnień;</w:t>
      </w:r>
    </w:p>
    <w:p w14:paraId="32200926" w14:textId="77777777" w:rsidR="001C3726" w:rsidRPr="008D6392" w:rsidRDefault="001C3726" w:rsidP="00CC6004">
      <w:pPr>
        <w:pStyle w:val="Tekst"/>
        <w:numPr>
          <w:ilvl w:val="0"/>
          <w:numId w:val="26"/>
        </w:numPr>
      </w:pPr>
      <w:r w:rsidRPr="008D6392">
        <w:t>konieczności dostosowania wiedzy, umiejętności, uprawnień do potrzeb nowych technologii.</w:t>
      </w:r>
    </w:p>
    <w:p w14:paraId="120BB7C5" w14:textId="77777777" w:rsidR="001C3726" w:rsidRPr="008D6392" w:rsidRDefault="001C3726" w:rsidP="002A441C">
      <w:pPr>
        <w:pStyle w:val="Tekst5"/>
      </w:pPr>
      <w:r w:rsidRPr="008D6392">
        <w:t xml:space="preserve">Planowana forma kształcenia ustawicznego musi być adekwatna do zajmowanego </w:t>
      </w:r>
      <w:r w:rsidRPr="008D6392">
        <w:br/>
        <w:t>lub planowanego do zmiany stanowiska pracy</w:t>
      </w:r>
      <w:r w:rsidRPr="008D6392">
        <w:rPr>
          <w:b/>
        </w:rPr>
        <w:t>,</w:t>
      </w:r>
      <w:r w:rsidRPr="008D6392">
        <w:t xml:space="preserve"> a jej ukończenie winno przyczynić się </w:t>
      </w:r>
      <w:r w:rsidRPr="008D6392">
        <w:br/>
        <w:t xml:space="preserve">do wzrostu wiedzy, umiejętności oraz zapobiegać coraz bardziej widocznym na rynku pracy lukom kompetencyjnym. </w:t>
      </w:r>
    </w:p>
    <w:p w14:paraId="13ACFC71" w14:textId="3B93DF4E" w:rsidR="00B2438E" w:rsidRPr="008D6392" w:rsidRDefault="001C3726" w:rsidP="00B2438E">
      <w:pPr>
        <w:pStyle w:val="Tekst5"/>
        <w:rPr>
          <w:b/>
        </w:rPr>
      </w:pPr>
      <w:r w:rsidRPr="008D6392">
        <w:t>Kształcenie ustawiczne finansowane ze środków KFS nie zastępuje działań organizowanych bezpośrednio przez pracodawców i powinno stanowić uzupełnienie oferty skierowanej do</w:t>
      </w:r>
      <w:r w:rsidR="008F42B6" w:rsidRPr="008D6392">
        <w:t> </w:t>
      </w:r>
      <w:r w:rsidRPr="008D6392">
        <w:t xml:space="preserve">osób, które ze względu na brak lub posiadanie zbyt niskich albo nieadekwatnych kwalifikacji są obecnie lub mogą być w przyszłości zagrożone utratą pracy. </w:t>
      </w:r>
    </w:p>
    <w:p w14:paraId="52E9EFF9" w14:textId="32EA79D8" w:rsidR="00B2438E" w:rsidRPr="008D6392" w:rsidRDefault="00B2438E" w:rsidP="00B2438E">
      <w:pPr>
        <w:pStyle w:val="Tekst5"/>
        <w:rPr>
          <w:b/>
        </w:rPr>
      </w:pPr>
      <w:r w:rsidRPr="008D6392">
        <w:t>W celu zapewnienia przejrzystości i transparentności udzielanego wsparcia Urząd nie może przyznać środków z KFS pracodawcom zamierzającym samodzielnie realizować usługi edukacyjne dla własnych pracowników, jak również zleconych usługodawcy z którym jest powiązany osobowo lub kapitałowo.</w:t>
      </w:r>
      <w:r w:rsidRPr="008D6392">
        <w:rPr>
          <w:b/>
        </w:rPr>
        <w:t xml:space="preserve"> </w:t>
      </w:r>
      <w:r w:rsidRPr="008D6392">
        <w:rPr>
          <w:shd w:val="clear" w:color="auto" w:fill="FFFFFF"/>
        </w:rPr>
        <w:t xml:space="preserve">Przez powiązania kapitałowe lub osobowe rozumie się </w:t>
      </w:r>
      <w:r w:rsidRPr="008D6392">
        <w:rPr>
          <w:shd w:val="clear" w:color="auto" w:fill="FFFFFF"/>
        </w:rPr>
        <w:lastRenderedPageBreak/>
        <w:t xml:space="preserve">wzajemne powiązania między pracodawcą lub osobami upoważnionymi do zaciągania zobowiązań w imieniu pracodawcy a usługodawcą, polegające w szczególności na: </w:t>
      </w:r>
    </w:p>
    <w:p w14:paraId="73A7FA5F" w14:textId="77777777" w:rsidR="00B2438E" w:rsidRPr="008D6392" w:rsidRDefault="00B2438E" w:rsidP="00CC6004">
      <w:pPr>
        <w:pStyle w:val="Akapitzlist"/>
        <w:numPr>
          <w:ilvl w:val="1"/>
          <w:numId w:val="3"/>
        </w:numPr>
        <w:autoSpaceDE w:val="0"/>
        <w:autoSpaceDN w:val="0"/>
        <w:spacing w:line="360" w:lineRule="auto"/>
        <w:ind w:left="747" w:right="-2" w:hanging="425"/>
        <w:contextualSpacing/>
        <w:rPr>
          <w:rFonts w:ascii="Arial" w:hAnsi="Arial" w:cs="Arial"/>
          <w:shd w:val="clear" w:color="auto" w:fill="FFFFFF"/>
        </w:rPr>
      </w:pPr>
      <w:r w:rsidRPr="008D6392">
        <w:rPr>
          <w:rFonts w:ascii="Arial" w:hAnsi="Arial" w:cs="Arial"/>
          <w:shd w:val="clear" w:color="auto" w:fill="FFFFFF"/>
        </w:rPr>
        <w:t>uczestniczeniu w spółce jako wspólnik spółki cywilnej lub spółki osobowej,</w:t>
      </w:r>
    </w:p>
    <w:p w14:paraId="0E3D0354" w14:textId="77777777" w:rsidR="00B2438E" w:rsidRPr="008D6392" w:rsidRDefault="00B2438E" w:rsidP="00CC6004">
      <w:pPr>
        <w:pStyle w:val="Akapitzlist"/>
        <w:numPr>
          <w:ilvl w:val="1"/>
          <w:numId w:val="3"/>
        </w:numPr>
        <w:autoSpaceDE w:val="0"/>
        <w:autoSpaceDN w:val="0"/>
        <w:spacing w:line="360" w:lineRule="auto"/>
        <w:ind w:left="747" w:right="-2" w:hanging="425"/>
        <w:contextualSpacing/>
        <w:rPr>
          <w:rFonts w:ascii="Arial" w:hAnsi="Arial" w:cs="Arial"/>
          <w:shd w:val="clear" w:color="auto" w:fill="FFFFFF"/>
        </w:rPr>
      </w:pPr>
      <w:r w:rsidRPr="008D6392">
        <w:rPr>
          <w:rFonts w:ascii="Arial" w:hAnsi="Arial" w:cs="Arial"/>
          <w:shd w:val="clear" w:color="auto" w:fill="FFFFFF"/>
        </w:rPr>
        <w:t>posiadaniu co najmniej 10% udziałów lub akcji,</w:t>
      </w:r>
    </w:p>
    <w:p w14:paraId="55B567E2" w14:textId="77777777" w:rsidR="00B2438E" w:rsidRPr="008D6392" w:rsidRDefault="00B2438E" w:rsidP="00CC6004">
      <w:pPr>
        <w:pStyle w:val="Akapitzlist"/>
        <w:numPr>
          <w:ilvl w:val="1"/>
          <w:numId w:val="3"/>
        </w:numPr>
        <w:autoSpaceDE w:val="0"/>
        <w:autoSpaceDN w:val="0"/>
        <w:spacing w:line="360" w:lineRule="auto"/>
        <w:ind w:left="747" w:right="-2" w:hanging="425"/>
        <w:contextualSpacing/>
        <w:rPr>
          <w:rFonts w:ascii="Arial" w:hAnsi="Arial" w:cs="Arial"/>
          <w:shd w:val="clear" w:color="auto" w:fill="FFFFFF"/>
        </w:rPr>
      </w:pPr>
      <w:r w:rsidRPr="008D6392">
        <w:rPr>
          <w:rFonts w:ascii="Arial" w:hAnsi="Arial" w:cs="Arial"/>
          <w:shd w:val="clear" w:color="auto" w:fill="FFFFFF"/>
        </w:rPr>
        <w:t>pełnieniu funkcji członka organu nadzorczego lub zarządzającego, prokurenta, pełnomocnika,</w:t>
      </w:r>
    </w:p>
    <w:p w14:paraId="2B5F360D" w14:textId="56A59E3C" w:rsidR="00B2438E" w:rsidRPr="008D6392" w:rsidRDefault="00B2438E" w:rsidP="00CC6004">
      <w:pPr>
        <w:pStyle w:val="Akapitzlist"/>
        <w:numPr>
          <w:ilvl w:val="1"/>
          <w:numId w:val="3"/>
        </w:numPr>
        <w:autoSpaceDE w:val="0"/>
        <w:autoSpaceDN w:val="0"/>
        <w:spacing w:line="360" w:lineRule="auto"/>
        <w:ind w:left="747" w:right="-2" w:hanging="425"/>
        <w:contextualSpacing/>
        <w:rPr>
          <w:rFonts w:ascii="Arial" w:hAnsi="Arial" w:cs="Arial"/>
          <w:shd w:val="clear" w:color="auto" w:fill="FFFFFF"/>
        </w:rPr>
      </w:pPr>
      <w:r w:rsidRPr="008D6392">
        <w:rPr>
          <w:rFonts w:ascii="Arial" w:hAnsi="Arial" w:cs="Arial"/>
          <w:shd w:val="clear" w:color="auto" w:fill="FFFFFF"/>
        </w:rPr>
        <w:t>pozostawaniu w związku małżeńskim, w stosunku pokrewieństwa lub powinowactwa w</w:t>
      </w:r>
      <w:r w:rsidR="008F42B6" w:rsidRPr="008D6392">
        <w:rPr>
          <w:rFonts w:ascii="Arial" w:hAnsi="Arial" w:cs="Arial"/>
          <w:shd w:val="clear" w:color="auto" w:fill="FFFFFF"/>
        </w:rPr>
        <w:t> </w:t>
      </w:r>
      <w:r w:rsidRPr="008D6392">
        <w:rPr>
          <w:rFonts w:ascii="Arial" w:hAnsi="Arial" w:cs="Arial"/>
          <w:shd w:val="clear" w:color="auto" w:fill="FFFFFF"/>
        </w:rPr>
        <w:t>linii prostej (rodzice, dzieci, wnuki, teściowie, zięć, synowa) w stosunku pokrewieństwa lub powinowactwa w linii bocznej do drugiego stopnia (rodzeństwo, krewni małżonka</w:t>
      </w:r>
      <w:bookmarkStart w:id="11" w:name="_Hlk30670969"/>
      <w:r w:rsidRPr="008D6392">
        <w:rPr>
          <w:rFonts w:ascii="Arial" w:hAnsi="Arial" w:cs="Arial"/>
          <w:shd w:val="clear" w:color="auto" w:fill="FFFFFF"/>
        </w:rPr>
        <w:t>), a</w:t>
      </w:r>
      <w:r w:rsidR="008F42B6" w:rsidRPr="008D6392">
        <w:rPr>
          <w:rFonts w:ascii="Arial" w:hAnsi="Arial" w:cs="Arial"/>
          <w:shd w:val="clear" w:color="auto" w:fill="FFFFFF"/>
        </w:rPr>
        <w:t> </w:t>
      </w:r>
      <w:r w:rsidRPr="008D6392">
        <w:rPr>
          <w:rFonts w:ascii="Arial" w:hAnsi="Arial" w:cs="Arial"/>
          <w:shd w:val="clear" w:color="auto" w:fill="FFFFFF"/>
        </w:rPr>
        <w:t>także osoby pozostające ze stroną w stosunku przysposobienia, opieki lub kurateli.</w:t>
      </w:r>
      <w:bookmarkEnd w:id="11"/>
    </w:p>
    <w:p w14:paraId="69ADAEA5" w14:textId="156A5995" w:rsidR="00B2438E" w:rsidRPr="008D6392" w:rsidRDefault="00B2438E" w:rsidP="00BD0B8F">
      <w:pPr>
        <w:pStyle w:val="Tekst5"/>
        <w:rPr>
          <w:shd w:val="clear" w:color="auto" w:fill="FFFFFF"/>
        </w:rPr>
      </w:pPr>
      <w:r w:rsidRPr="008D6392">
        <w:rPr>
          <w:shd w:val="clear" w:color="auto" w:fill="FFFFFF"/>
        </w:rPr>
        <w:t>Realizatorem działań obejmujących kształcenie ustawiczne finansowane ze środków KFS musi być podmiot:</w:t>
      </w:r>
    </w:p>
    <w:p w14:paraId="4711CECD" w14:textId="77777777" w:rsidR="00B2438E" w:rsidRPr="008D6392" w:rsidRDefault="00B2438E" w:rsidP="00CC6004">
      <w:pPr>
        <w:pStyle w:val="Akapitzlist"/>
        <w:numPr>
          <w:ilvl w:val="0"/>
          <w:numId w:val="11"/>
        </w:numPr>
        <w:autoSpaceDN w:val="0"/>
        <w:spacing w:line="360" w:lineRule="auto"/>
        <w:ind w:right="-2"/>
        <w:contextualSpacing/>
        <w:rPr>
          <w:rFonts w:ascii="Arial" w:hAnsi="Arial" w:cs="Arial"/>
          <w:shd w:val="clear" w:color="auto" w:fill="FFFFFF"/>
        </w:rPr>
      </w:pPr>
      <w:r w:rsidRPr="008D6392">
        <w:rPr>
          <w:rFonts w:ascii="Arial" w:hAnsi="Arial" w:cs="Arial"/>
          <w:shd w:val="clear" w:color="auto" w:fill="FFFFFF"/>
        </w:rPr>
        <w:t xml:space="preserve">zarejestrowany na terenie Polski oraz prowadzący rozliczenia w PLN, zgodnie </w:t>
      </w:r>
      <w:r w:rsidRPr="008D6392">
        <w:rPr>
          <w:rFonts w:ascii="Arial" w:hAnsi="Arial" w:cs="Arial"/>
          <w:shd w:val="clear" w:color="auto" w:fill="FFFFFF"/>
        </w:rPr>
        <w:br/>
        <w:t>z obowiązującymi na terenie Polski przepisami rachunkowymi oraz podatkowymi;</w:t>
      </w:r>
    </w:p>
    <w:p w14:paraId="10E034BA" w14:textId="2E0E03B2" w:rsidR="00FE51D6" w:rsidRPr="008D6392" w:rsidRDefault="00B2438E" w:rsidP="00CC6004">
      <w:pPr>
        <w:pStyle w:val="Akapitzlist"/>
        <w:numPr>
          <w:ilvl w:val="0"/>
          <w:numId w:val="11"/>
        </w:numPr>
        <w:spacing w:line="360" w:lineRule="auto"/>
        <w:ind w:right="-2"/>
        <w:rPr>
          <w:rFonts w:ascii="Arial" w:hAnsi="Arial" w:cs="Arial"/>
          <w:shd w:val="clear" w:color="auto" w:fill="FFFFFF"/>
        </w:rPr>
      </w:pPr>
      <w:r w:rsidRPr="008D6392">
        <w:rPr>
          <w:rFonts w:ascii="Arial" w:hAnsi="Arial" w:cs="Arial"/>
          <w:shd w:val="clear" w:color="auto" w:fill="FFFFFF"/>
        </w:rPr>
        <w:t>świadczący usługi szkoleniowe w zakresie kształcenia ustawicznego, posiadający wpis do Centralnej Ewidencji i Informacji o Działalności Gospodarczej lub Krajowego Rejestru Sądowego, w których zawarte jest określenie przedmiotu wykonywanej działalności zgodnie z Polską Klasyfikacją Działalności, w zakresie pozaszkolnych form edukacji lub działający w tym zakresie na podstawie odrębnych przepisów.</w:t>
      </w:r>
    </w:p>
    <w:p w14:paraId="6AB096D5" w14:textId="5A4A8C27" w:rsidR="00FE51D6" w:rsidRPr="008D6392" w:rsidRDefault="00FE51D6" w:rsidP="00BD0B8F">
      <w:pPr>
        <w:pStyle w:val="Tekst5"/>
      </w:pPr>
      <w:r w:rsidRPr="008D6392">
        <w:t xml:space="preserve">Osoby planowane do objęcia kształceniem ustawicznym wskazane we wniosku nie mogą być </w:t>
      </w:r>
      <w:r w:rsidR="00DD535D" w:rsidRPr="008D6392">
        <w:t xml:space="preserve">podane </w:t>
      </w:r>
      <w:r w:rsidRPr="008D6392">
        <w:t>w żadnym innym wniosku o przyznanie środków z KFS</w:t>
      </w:r>
      <w:r w:rsidR="002C0697" w:rsidRPr="008D6392">
        <w:t>/rezerwy KFS</w:t>
      </w:r>
      <w:r w:rsidRPr="008D6392">
        <w:t xml:space="preserve"> (składanym do innego właściwego urzędu ze względu na siedzibę pracodawcy lub miejsce prowadzenia działalności gospodarczej) lub wniosku o przyznanie</w:t>
      </w:r>
      <w:r w:rsidR="00DD535D" w:rsidRPr="008D6392">
        <w:t xml:space="preserve"> środków innych niż KFS na kształcenie ustawiczne</w:t>
      </w:r>
      <w:r w:rsidRPr="008D6392">
        <w:t xml:space="preserve"> </w:t>
      </w:r>
      <w:r w:rsidR="00DD535D" w:rsidRPr="008D6392">
        <w:t xml:space="preserve">(składanym do instytucji wydatkujących środki publiczne lub unijne) </w:t>
      </w:r>
      <w:r w:rsidR="00AB33BE" w:rsidRPr="008D6392">
        <w:t>–</w:t>
      </w:r>
      <w:r w:rsidR="00DD535D" w:rsidRPr="008D6392">
        <w:t xml:space="preserve"> o</w:t>
      </w:r>
      <w:r w:rsidR="00AB33BE" w:rsidRPr="008D6392">
        <w:t> </w:t>
      </w:r>
      <w:r w:rsidR="00DD535D" w:rsidRPr="008D6392">
        <w:t>ile</w:t>
      </w:r>
      <w:r w:rsidR="00AB33BE" w:rsidRPr="008D6392">
        <w:t> </w:t>
      </w:r>
      <w:r w:rsidR="00DD535D" w:rsidRPr="008D6392">
        <w:t xml:space="preserve">tematyka wnioskowanego kształcenia ustawicznego jest tożsama. </w:t>
      </w:r>
    </w:p>
    <w:p w14:paraId="6374B9E5" w14:textId="771FF900" w:rsidR="001C3726" w:rsidRPr="008D6392" w:rsidRDefault="00FC3232" w:rsidP="00BD0B8F">
      <w:pPr>
        <w:pStyle w:val="Tekst5"/>
        <w:rPr>
          <w:b/>
        </w:rPr>
      </w:pPr>
      <w:r w:rsidRPr="008D6392">
        <w:rPr>
          <w:b/>
        </w:rPr>
        <w:t>Na rok 202</w:t>
      </w:r>
      <w:r w:rsidR="00426056" w:rsidRPr="008D6392">
        <w:rPr>
          <w:b/>
        </w:rPr>
        <w:t>5</w:t>
      </w:r>
      <w:r w:rsidRPr="008D6392">
        <w:rPr>
          <w:b/>
        </w:rPr>
        <w:t xml:space="preserve"> Minister właściwy do spraw pracy w porozumieniu z Radą Rynku Pracy określił następujące priorytety wydatkowania środków z KFS</w:t>
      </w:r>
      <w:r w:rsidR="00CD3B21" w:rsidRPr="008D6392">
        <w:rPr>
          <w:rStyle w:val="Odwoanieprzypisudolnego"/>
          <w:b/>
        </w:rPr>
        <w:footnoteReference w:id="2"/>
      </w:r>
      <w:r w:rsidRPr="008D6392">
        <w:rPr>
          <w:b/>
        </w:rPr>
        <w:t>:</w:t>
      </w:r>
    </w:p>
    <w:p w14:paraId="67AA958D" w14:textId="2CB33905" w:rsidR="00426056" w:rsidRPr="008D6392" w:rsidRDefault="00426056" w:rsidP="00CC6004">
      <w:pPr>
        <w:widowControl/>
        <w:numPr>
          <w:ilvl w:val="0"/>
          <w:numId w:val="43"/>
        </w:numPr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i kwalifikacji w zawodach określonych jako deficytowe na danym terenie tj. w powiecie lub w województwie.</w:t>
      </w:r>
    </w:p>
    <w:p w14:paraId="16382641" w14:textId="77777777" w:rsidR="00426056" w:rsidRPr="008D6392" w:rsidRDefault="00426056" w:rsidP="00CC6004">
      <w:pPr>
        <w:widowControl/>
        <w:numPr>
          <w:ilvl w:val="0"/>
          <w:numId w:val="43"/>
        </w:numPr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i kwalifikacji w związku z zastosowaniem w firmach nowych procesów, technologii i narzędzi pracy.</w:t>
      </w:r>
    </w:p>
    <w:p w14:paraId="032051E6" w14:textId="5A0DF750" w:rsidR="00426056" w:rsidRPr="008D6392" w:rsidRDefault="00426056" w:rsidP="00CC6004">
      <w:pPr>
        <w:widowControl/>
        <w:numPr>
          <w:ilvl w:val="0"/>
          <w:numId w:val="43"/>
        </w:numPr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Wsparcie kształcenia ustawicznego pracodawców i ich pracowników zgodnie z potrzebami szkoleniowymi, które pojawiły się na terenach dotkniętych przez powódź we wrześniu 2024 roku</w:t>
      </w:r>
      <w:r w:rsidR="00C07E0E" w:rsidRPr="008D6392">
        <w:rPr>
          <w:rStyle w:val="Odwoanieprzypisudolnego"/>
          <w:rFonts w:ascii="Arial" w:eastAsia="Times New Roman" w:hAnsi="Arial"/>
          <w:sz w:val="24"/>
          <w:szCs w:val="24"/>
          <w:lang w:val="x-none" w:eastAsia="x-none"/>
        </w:rPr>
        <w:footnoteReference w:id="3"/>
      </w: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09F2A692" w14:textId="6140BB3E" w:rsidR="00426056" w:rsidRPr="008D6392" w:rsidRDefault="00426056" w:rsidP="00CC6004">
      <w:pPr>
        <w:widowControl/>
        <w:numPr>
          <w:ilvl w:val="0"/>
          <w:numId w:val="43"/>
        </w:numPr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t>Poprawa zarządzania i komunikacji w firmie w oparciu o zasady przeciwdziałania dyskryminacji i mobbingowi, rozwoju dialogu społecznego, partycypacji pracowniczej i wspierania integracji w miejscu pracy.</w:t>
      </w:r>
    </w:p>
    <w:p w14:paraId="3CECE37E" w14:textId="665FA874" w:rsidR="00426056" w:rsidRPr="008D6392" w:rsidRDefault="00426056" w:rsidP="00CC6004">
      <w:pPr>
        <w:widowControl/>
        <w:numPr>
          <w:ilvl w:val="0"/>
          <w:numId w:val="43"/>
        </w:numPr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t>Promowanie i wspieranie zdrowia psychicznego oraz tworzenie przyjaznych środowisk pracy poprzez m.in. szkolenia z zakresu zarządzania wiekiem, radzenia sobie ze stresem, pozytywnej psychologii, dobrostanu psychicznego oraz budowania zdrowej i różnorodnej kultury organizacyjnej.</w:t>
      </w:r>
    </w:p>
    <w:p w14:paraId="66E028EF" w14:textId="77777777" w:rsidR="00426056" w:rsidRPr="008D6392" w:rsidRDefault="00426056" w:rsidP="00CC6004">
      <w:pPr>
        <w:widowControl/>
        <w:numPr>
          <w:ilvl w:val="0"/>
          <w:numId w:val="43"/>
        </w:numPr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t>Wsparcie cudzoziemców, w szczególności w zakresie zdobywania wiedzy na temat polskiego prawa pracy i integracji tych osób na rynku pracy.</w:t>
      </w:r>
    </w:p>
    <w:p w14:paraId="408F5761" w14:textId="4FC1446A" w:rsidR="00426056" w:rsidRPr="008D6392" w:rsidRDefault="00426056" w:rsidP="00CC6004">
      <w:pPr>
        <w:widowControl/>
        <w:numPr>
          <w:ilvl w:val="0"/>
          <w:numId w:val="43"/>
        </w:numPr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i kwalifikacji niezbędnych w sektorze usług zdrowotnych i opiekuńczych.</w:t>
      </w:r>
    </w:p>
    <w:p w14:paraId="5617F60F" w14:textId="77777777" w:rsidR="00426056" w:rsidRPr="008D6392" w:rsidRDefault="00426056" w:rsidP="00CC6004">
      <w:pPr>
        <w:widowControl/>
        <w:numPr>
          <w:ilvl w:val="0"/>
          <w:numId w:val="43"/>
        </w:numPr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t>Rozwój umiejętności cyfrowych.</w:t>
      </w:r>
    </w:p>
    <w:p w14:paraId="704784C6" w14:textId="77777777" w:rsidR="00426056" w:rsidRPr="008D6392" w:rsidRDefault="00426056" w:rsidP="00CC6004">
      <w:pPr>
        <w:widowControl/>
        <w:numPr>
          <w:ilvl w:val="0"/>
          <w:numId w:val="43"/>
        </w:numPr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związanych z transformacją energetyczną.</w:t>
      </w:r>
    </w:p>
    <w:p w14:paraId="1229E03B" w14:textId="590F3844" w:rsidR="002C0697" w:rsidRPr="008D6392" w:rsidRDefault="002C0697" w:rsidP="002C0697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D6392">
        <w:rPr>
          <w:rFonts w:ascii="Arial" w:hAnsi="Arial" w:cs="Arial"/>
          <w:sz w:val="24"/>
          <w:szCs w:val="24"/>
          <w:lang w:eastAsia="x-none"/>
        </w:rPr>
        <w:t>14) Wsparcie rozwoju umiejętności i kwalifikacji w związku z wprowadzaniem elastycznego czasu pracy z zachowaniem poziomu wynagrodzenia lub rozpowszechnianiem w firmach work-life balance – priorytet dodany w kwietniu 2025 r.</w:t>
      </w:r>
    </w:p>
    <w:p w14:paraId="7EBDA9BD" w14:textId="77777777" w:rsidR="002C0697" w:rsidRPr="008D6392" w:rsidRDefault="002C0697" w:rsidP="002C0697">
      <w:pPr>
        <w:widowControl/>
        <w:suppressAutoHyphens w:val="0"/>
        <w:autoSpaceDE/>
        <w:spacing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200374DE" w14:textId="51A01A0D" w:rsidR="001C3726" w:rsidRPr="008D6392" w:rsidRDefault="006D69B4" w:rsidP="00CD3B21">
      <w:pPr>
        <w:pStyle w:val="Wcicie"/>
        <w:spacing w:after="240"/>
      </w:pPr>
      <w:r w:rsidRPr="008D6392">
        <w:rPr>
          <w:b/>
        </w:rPr>
        <w:t>UWAGA:</w:t>
      </w:r>
      <w:r w:rsidRPr="008D6392">
        <w:t xml:space="preserve"> Pracodawca, który chce spełnić wymagania priorytetu </w:t>
      </w:r>
      <w:r w:rsidR="00426056" w:rsidRPr="008D6392">
        <w:t>1) Wsparcie rozwoju umiejętności i kwalifikacji w zawodach określonych jako deficytowe na danym terenie tj. w powiecie lub w województwie</w:t>
      </w:r>
      <w:r w:rsidRPr="008D6392">
        <w:t xml:space="preserve">  powinien udowodnić, że wskazana forma kształcenia ustawicznego dotyczy zawodu deficyto</w:t>
      </w:r>
      <w:r w:rsidR="00BD0B8F" w:rsidRPr="008D6392">
        <w:t xml:space="preserve">wego obowiązującego </w:t>
      </w:r>
      <w:r w:rsidR="003D4B33" w:rsidRPr="008D6392">
        <w:rPr>
          <w:b/>
          <w:bCs w:val="0"/>
        </w:rPr>
        <w:t>na terenie m</w:t>
      </w:r>
      <w:r w:rsidRPr="008D6392">
        <w:rPr>
          <w:b/>
          <w:bCs w:val="0"/>
        </w:rPr>
        <w:t>iasta Nowego Sącza</w:t>
      </w:r>
      <w:r w:rsidRPr="008D6392">
        <w:t xml:space="preserve"> (aktualny wykaz zawodów de</w:t>
      </w:r>
      <w:r w:rsidR="00BD0B8F" w:rsidRPr="008D6392">
        <w:t xml:space="preserve">ficytowych zidentyfikowanych w </w:t>
      </w:r>
      <w:r w:rsidR="003D4B33" w:rsidRPr="008D6392">
        <w:t>m</w:t>
      </w:r>
      <w:r w:rsidRPr="008D6392">
        <w:t xml:space="preserve">ieście Nowym Sączu dostępny jest na stronie </w:t>
      </w:r>
      <w:r w:rsidRPr="008D6392">
        <w:rPr>
          <w:u w:val="single"/>
        </w:rPr>
        <w:t>www.barometrzawodow.pl</w:t>
      </w:r>
      <w:r w:rsidRPr="008D6392">
        <w:t xml:space="preserve"> oraz w załączniku nr 3 do</w:t>
      </w:r>
      <w:r w:rsidR="00386F9E" w:rsidRPr="008D6392">
        <w:t> </w:t>
      </w:r>
      <w:r w:rsidRPr="008D6392">
        <w:t>niniejszego regulaminu).</w:t>
      </w:r>
    </w:p>
    <w:p w14:paraId="7CFC683B" w14:textId="7E95C6F3" w:rsidR="00BD0B8F" w:rsidRPr="008D6392" w:rsidRDefault="00BD0B8F" w:rsidP="00BD0B8F">
      <w:pPr>
        <w:pStyle w:val="Tekst5"/>
      </w:pPr>
      <w:r w:rsidRPr="008D6392">
        <w:t>Środki z KFS (stanowiące wydzieloną część środków Funduszu Pracy) są środkami publicznymi,</w:t>
      </w:r>
      <w:r w:rsidRPr="008D6392">
        <w:rPr>
          <w:b/>
        </w:rPr>
        <w:t xml:space="preserve"> </w:t>
      </w:r>
      <w:r w:rsidRPr="008D6392">
        <w:t>które muszą być angażowane i wydatkowane zgodnie z ustawą o finansach publicznych.</w:t>
      </w:r>
      <w:r w:rsidRPr="008D6392">
        <w:rPr>
          <w:color w:val="FF0000"/>
        </w:rPr>
        <w:t xml:space="preserve"> </w:t>
      </w:r>
      <w:r w:rsidRPr="008D6392">
        <w:t xml:space="preserve">Mając na względzie zasady racjonalności i gospodarności przy wydatkowaniu środków publicznych, do przestrzegania których zobowiązują </w:t>
      </w:r>
      <w:r w:rsidRPr="008D6392">
        <w:rPr>
          <w:iCs/>
        </w:rPr>
        <w:t>przepisy</w:t>
      </w:r>
      <w:r w:rsidRPr="008D6392">
        <w:rPr>
          <w:i/>
        </w:rPr>
        <w:t xml:space="preserve"> </w:t>
      </w:r>
      <w:r w:rsidRPr="008D6392">
        <w:t>ustawy o finansach publicznych (art. 44 ustawy o finansach publicznych),</w:t>
      </w:r>
      <w:r w:rsidRPr="008D6392">
        <w:rPr>
          <w:color w:val="FF0000"/>
        </w:rPr>
        <w:t xml:space="preserve"> </w:t>
      </w:r>
      <w:r w:rsidRPr="008D6392">
        <w:t>Urząd jest zobowiązany do</w:t>
      </w:r>
      <w:r w:rsidR="00CD3B21" w:rsidRPr="008D6392">
        <w:t> </w:t>
      </w:r>
      <w:r w:rsidRPr="008D6392">
        <w:t xml:space="preserve">wydatkowania posiadanych środków w sposób celowy i oszczędny, z zachowaniem </w:t>
      </w:r>
      <w:r w:rsidRPr="008D6392">
        <w:lastRenderedPageBreak/>
        <w:t>zasad: uzyskiwania najlepszych efektów z danych nakładów oraz optymalnego doboru metod i środków służących osiągnięciu założonych celów.</w:t>
      </w:r>
    </w:p>
    <w:p w14:paraId="3F500C80" w14:textId="0295386F" w:rsidR="00BD0B8F" w:rsidRPr="008D6392" w:rsidRDefault="00BD0B8F" w:rsidP="00BD0B8F">
      <w:pPr>
        <w:pStyle w:val="Tekst5"/>
      </w:pPr>
      <w:r w:rsidRPr="008D6392">
        <w:t>Przyznane pracodawcy dofinansowanie kształcenia ustawicznego ze środków KFS ma charakter fakultatywny,</w:t>
      </w:r>
      <w:r w:rsidRPr="008D6392">
        <w:rPr>
          <w:b/>
        </w:rPr>
        <w:t xml:space="preserve"> </w:t>
      </w:r>
      <w:r w:rsidRPr="008D6392">
        <w:t>co oznacza, że Urząd może, ale nie musi uwzględnić wniosku pracodawcy, jeżeli w wyniku przeprowadzonej analizy i oceny złożonego przez pracodawcę wniosku stwierdzi, iż jego realizacja nie spełniałaby wymogów wynikających z ustawy o</w:t>
      </w:r>
      <w:r w:rsidR="00CD3B21" w:rsidRPr="008D6392">
        <w:t> </w:t>
      </w:r>
      <w:r w:rsidRPr="008D6392">
        <w:t xml:space="preserve">finansach publicznych. </w:t>
      </w:r>
    </w:p>
    <w:p w14:paraId="3FA72F4E" w14:textId="6D7328F5" w:rsidR="001C3726" w:rsidRPr="008D6392" w:rsidRDefault="001C3726" w:rsidP="00133C1C">
      <w:pPr>
        <w:pStyle w:val="Tekst5"/>
      </w:pPr>
      <w:r w:rsidRPr="008D6392">
        <w:t>Środki z KFS</w:t>
      </w:r>
      <w:r w:rsidR="004E7874" w:rsidRPr="008D6392">
        <w:t>/rezerwy KFS</w:t>
      </w:r>
      <w:r w:rsidRPr="008D6392">
        <w:t xml:space="preserve"> przyznawane są na dany rok budżetowy. Oznacza to, że działania o</w:t>
      </w:r>
      <w:r w:rsidR="00386F9E" w:rsidRPr="008D6392">
        <w:t> </w:t>
      </w:r>
      <w:r w:rsidRPr="008D6392">
        <w:t>których sfinansowanie ubiega się pracodawca powinny się rozpocząć i zostać sfinansowane w roku na który zostały przyznane. Limit 300% przeciętnego wynagrodzenia na jednego uczestnika kształcenia ustawicznego również liczony jest w</w:t>
      </w:r>
      <w:r w:rsidR="00386F9E" w:rsidRPr="008D6392">
        <w:t> </w:t>
      </w:r>
      <w:r w:rsidRPr="008D6392">
        <w:t>roku, w którym podpisano umowę o</w:t>
      </w:r>
      <w:r w:rsidR="00CD3B21" w:rsidRPr="008D6392">
        <w:t> </w:t>
      </w:r>
      <w:r w:rsidRPr="008D6392">
        <w:t>dofinansowanie.</w:t>
      </w:r>
    </w:p>
    <w:p w14:paraId="55029866" w14:textId="46C740AD" w:rsidR="001C3726" w:rsidRPr="008D6392" w:rsidRDefault="001C3726" w:rsidP="00986FDA">
      <w:pPr>
        <w:pStyle w:val="Tekst5"/>
      </w:pPr>
      <w:r w:rsidRPr="008D6392">
        <w:t>Środki z KFS na sfinansowanie kosztów kształcenia ustawicznego pracowników i</w:t>
      </w:r>
      <w:r w:rsidR="00386F9E" w:rsidRPr="008D6392">
        <w:t> </w:t>
      </w:r>
      <w:r w:rsidRPr="008D6392">
        <w:t>pracodawcy, udzielane pracodawcom prowadzącym działalność gospodarczą w</w:t>
      </w:r>
      <w:r w:rsidR="00386F9E" w:rsidRPr="008D6392">
        <w:t> </w:t>
      </w:r>
      <w:r w:rsidRPr="008D6392">
        <w:t>rozumieniu prawa konkurencji Unii Europejskiej, stanowią pomoc de minimis, o której mowa we</w:t>
      </w:r>
      <w:r w:rsidR="00360AF2" w:rsidRPr="008D6392">
        <w:t xml:space="preserve"> </w:t>
      </w:r>
      <w:r w:rsidRPr="008D6392">
        <w:t>właściwych przepisach prawa Unii Europejskiej dotyczących pomocy de minimis oraz pomocy de minimis w rolnictwie lub rybołówstwie.</w:t>
      </w:r>
    </w:p>
    <w:p w14:paraId="2B9A5765" w14:textId="77777777" w:rsidR="001C3726" w:rsidRPr="008D6392" w:rsidRDefault="001C3726" w:rsidP="00986FDA">
      <w:pPr>
        <w:pStyle w:val="Nagwek1"/>
      </w:pPr>
      <w:bookmarkStart w:id="12" w:name="_Toc155180662"/>
      <w:bookmarkStart w:id="13" w:name="_Toc157077937"/>
      <w:r w:rsidRPr="008D6392">
        <w:t>Rozdział III</w:t>
      </w:r>
      <w:bookmarkEnd w:id="12"/>
      <w:bookmarkEnd w:id="13"/>
    </w:p>
    <w:p w14:paraId="3FE4FBC8" w14:textId="43A3C594" w:rsidR="001C3726" w:rsidRPr="008D6392" w:rsidRDefault="001C3726" w:rsidP="00133C1C">
      <w:pPr>
        <w:pStyle w:val="Nagwek2"/>
      </w:pPr>
      <w:bookmarkStart w:id="14" w:name="_Toc155180663"/>
      <w:bookmarkStart w:id="15" w:name="_Toc157077938"/>
      <w:r w:rsidRPr="008D6392">
        <w:t>Procedura ubiegan</w:t>
      </w:r>
      <w:r w:rsidR="00133C1C" w:rsidRPr="008D6392">
        <w:t xml:space="preserve">ia się o środki z KFS – wniosek </w:t>
      </w:r>
      <w:r w:rsidRPr="008D6392">
        <w:t>o dofinansowanie, sposób i tryb rozpatrywania wniosków</w:t>
      </w:r>
      <w:bookmarkEnd w:id="14"/>
      <w:bookmarkEnd w:id="15"/>
    </w:p>
    <w:p w14:paraId="75C1071A" w14:textId="32611198" w:rsidR="001C3726" w:rsidRPr="008D6392" w:rsidRDefault="001C3726" w:rsidP="00413254">
      <w:pPr>
        <w:pStyle w:val="Paragrafy"/>
      </w:pPr>
      <w:bookmarkStart w:id="16" w:name="_Toc155180664"/>
      <w:r w:rsidRPr="008D6392">
        <w:t>§</w:t>
      </w:r>
      <w:bookmarkEnd w:id="16"/>
      <w:r w:rsidR="00FD65AE" w:rsidRPr="008D6392">
        <w:t>4</w:t>
      </w:r>
    </w:p>
    <w:p w14:paraId="204B75B6" w14:textId="330E6DA1" w:rsidR="001C3726" w:rsidRPr="008D6392" w:rsidRDefault="001C3726" w:rsidP="00845DC7">
      <w:pPr>
        <w:pStyle w:val="Tekst6"/>
      </w:pPr>
      <w:r w:rsidRPr="008D6392">
        <w:t xml:space="preserve">Pracodawca zainteresowany uzyskaniem środków na finansowanie kosztów kształcenia ustawicznego pracowników i pracodawcy </w:t>
      </w:r>
      <w:r w:rsidRPr="008D6392">
        <w:rPr>
          <w:bCs/>
        </w:rPr>
        <w:t>składa wniosek</w:t>
      </w:r>
      <w:r w:rsidRPr="008D6392">
        <w:t xml:space="preserve"> o dofinansowanie w Sądeckim Urzędzie Pracy (tj. urzędzie pracy właściwym ze względu na siedzibę pracodawcy lub miejsce prowadzenia działalności), po ogłoszeniu przez </w:t>
      </w:r>
      <w:r w:rsidR="00C85F01" w:rsidRPr="008D6392">
        <w:t>U</w:t>
      </w:r>
      <w:r w:rsidRPr="008D6392">
        <w:t>rząd naboru wniosków. Wniosek może być złożony</w:t>
      </w:r>
      <w:r w:rsidRPr="008D6392">
        <w:rPr>
          <w:b/>
        </w:rPr>
        <w:t xml:space="preserve"> </w:t>
      </w:r>
      <w:r w:rsidRPr="008D6392">
        <w:t>w postaci papierowej lub elektronicznej</w:t>
      </w:r>
      <w:r w:rsidR="00A841A1" w:rsidRPr="008D6392">
        <w:t xml:space="preserve"> (ePUAP, e-Doręczenia)</w:t>
      </w:r>
      <w:r w:rsidRPr="008D6392">
        <w:t>. Wniosek złożony w postaci elektronicznej musi być podpisany ważnym podpisem kwalifikowanym</w:t>
      </w:r>
      <w:r w:rsidR="00556F87" w:rsidRPr="008D6392">
        <w:t xml:space="preserve"> lub</w:t>
      </w:r>
      <w:r w:rsidRPr="008D6392">
        <w:t xml:space="preserve"> profilem zaufanym.</w:t>
      </w:r>
    </w:p>
    <w:p w14:paraId="37E98056" w14:textId="6D803111" w:rsidR="001C3726" w:rsidRPr="008D6392" w:rsidRDefault="00845DC7" w:rsidP="00845DC7">
      <w:pPr>
        <w:pStyle w:val="Wcicie"/>
        <w:spacing w:after="240"/>
      </w:pPr>
      <w:r w:rsidRPr="008D6392">
        <w:rPr>
          <w:b/>
        </w:rPr>
        <w:t>UWAGA:</w:t>
      </w:r>
      <w:r w:rsidRPr="008D6392">
        <w:t xml:space="preserve"> </w:t>
      </w:r>
      <w:r w:rsidR="001C3726" w:rsidRPr="008D6392">
        <w:t>W przypadku, gdy pracodawcę lub przedsiębiorcę reprezentuje pełnomocnik, do</w:t>
      </w:r>
      <w:r w:rsidR="00386F9E" w:rsidRPr="008D6392">
        <w:t> </w:t>
      </w:r>
      <w:r w:rsidR="001C3726" w:rsidRPr="008D6392">
        <w:t>wniosku musi być załączone pełnomocnictwo określające jego zakres i podpisane przez osoby uprawnione do reprezentacji pracodawcy lub przedsiębiorcy. Pełnomocnictwo należy przedłożyć w oryginale, w postaci notarialnie potwierdzonej kopii lub kopii potwierdzonej za</w:t>
      </w:r>
      <w:r w:rsidR="00D57BC1" w:rsidRPr="008D6392">
        <w:t> </w:t>
      </w:r>
      <w:r w:rsidR="001C3726" w:rsidRPr="008D6392">
        <w:t xml:space="preserve">zgodność z oryginałem przez osobę lub osoby udzielające pełnomocnictwa (tj. osobę </w:t>
      </w:r>
      <w:r w:rsidR="001C3726" w:rsidRPr="008D6392">
        <w:lastRenderedPageBreak/>
        <w:t>lub</w:t>
      </w:r>
      <w:r w:rsidR="00D57BC1" w:rsidRPr="008D6392">
        <w:t> </w:t>
      </w:r>
      <w:r w:rsidR="001C3726" w:rsidRPr="008D6392">
        <w:t>osoby uprawnione do reprezentacji pracodawcy lub przedsiębiorcy). Podpis lub podpisy osób uprawnionych do występowania w obrocie prawnym w imieniu pracodawcy muszą być czytelne lub opatrzone pieczątkami imiennymi. Pełnomocnictwo w wersji elektronicznej musi być podpisane przez osobę udzielającą pełnomocnictwa ważnym podpisem kwalifikowanym</w:t>
      </w:r>
      <w:r w:rsidR="00556F87" w:rsidRPr="008D6392">
        <w:t xml:space="preserve"> lub </w:t>
      </w:r>
      <w:r w:rsidR="001C3726" w:rsidRPr="008D6392">
        <w:t>profilem zaufanym.</w:t>
      </w:r>
    </w:p>
    <w:p w14:paraId="506D1B97" w14:textId="68454C92" w:rsidR="00DD535D" w:rsidRPr="008D6392" w:rsidRDefault="00DD535D" w:rsidP="00845DC7">
      <w:pPr>
        <w:pStyle w:val="Tekst6"/>
      </w:pPr>
      <w:r w:rsidRPr="008D6392">
        <w:t>W ramach środków z KFS dany podmiot może złożyć w ramach jednego naboru maksymalnie jeden wniosek.</w:t>
      </w:r>
    </w:p>
    <w:p w14:paraId="13ED4447" w14:textId="5952208B" w:rsidR="001C3726" w:rsidRPr="008D6392" w:rsidRDefault="001C3726" w:rsidP="00B1618D">
      <w:pPr>
        <w:pStyle w:val="Tekst6"/>
      </w:pPr>
      <w:r w:rsidRPr="008D6392">
        <w:rPr>
          <w:bCs/>
        </w:rPr>
        <w:t>Pracodawca może złożyć wniosek o sfinansowanie</w:t>
      </w:r>
      <w:r w:rsidRPr="008D6392">
        <w:rPr>
          <w:b/>
        </w:rPr>
        <w:t xml:space="preserve"> </w:t>
      </w:r>
      <w:r w:rsidRPr="008D6392">
        <w:rPr>
          <w:bCs/>
        </w:rPr>
        <w:t xml:space="preserve">jeszcze </w:t>
      </w:r>
      <w:r w:rsidRPr="008D6392">
        <w:rPr>
          <w:bCs/>
          <w:color w:val="000000" w:themeColor="text1"/>
        </w:rPr>
        <w:t xml:space="preserve">nierozpoczętej </w:t>
      </w:r>
      <w:r w:rsidR="002615AE" w:rsidRPr="008D6392">
        <w:rPr>
          <w:bCs/>
          <w:color w:val="000000" w:themeColor="text1"/>
        </w:rPr>
        <w:t xml:space="preserve">i nieopłaconej </w:t>
      </w:r>
      <w:r w:rsidRPr="008D6392">
        <w:rPr>
          <w:bCs/>
        </w:rPr>
        <w:t>formy kształcenia ustawicznego.</w:t>
      </w:r>
      <w:r w:rsidRPr="008D6392">
        <w:t xml:space="preserve"> W przypadku form kształcenia, których części da się wyodrębnić i wycenić, tak jak ma to miejsce w przypadku trwających kilka semestrów studiów podyplomowych, możliwe jest jedynie dofinansowanie kolejnych, nierozpoczętych przed złożeniem wniosku i podpisaniem umowy semestrów. </w:t>
      </w:r>
      <w:bookmarkStart w:id="17" w:name="_Hlk74905834"/>
    </w:p>
    <w:bookmarkEnd w:id="17"/>
    <w:p w14:paraId="31200F37" w14:textId="75F72E58" w:rsidR="008C2CF9" w:rsidRPr="008D6392" w:rsidRDefault="008C2CF9" w:rsidP="008C2CF9">
      <w:pPr>
        <w:pStyle w:val="Tekst6"/>
      </w:pPr>
      <w:r w:rsidRPr="008D6392">
        <w:t>Z uwagi na skomplikowany charakter procedury weryfikacji wniosków</w:t>
      </w:r>
      <w:r w:rsidR="00494143" w:rsidRPr="008D6392">
        <w:t xml:space="preserve"> oraz</w:t>
      </w:r>
      <w:r w:rsidRPr="008D6392">
        <w:t xml:space="preserve"> duże zainteresowanie Pracodawców otrzymaniem dofinansowania</w:t>
      </w:r>
      <w:r w:rsidR="004E7874" w:rsidRPr="008D6392">
        <w:t>,</w:t>
      </w:r>
      <w:r w:rsidRPr="008D6392">
        <w:t xml:space="preserve"> </w:t>
      </w:r>
      <w:r w:rsidRPr="008D6392">
        <w:rPr>
          <w:b/>
          <w:bCs/>
        </w:rPr>
        <w:t xml:space="preserve">wnioski </w:t>
      </w:r>
      <w:r w:rsidR="00D31D4D" w:rsidRPr="008D6392">
        <w:rPr>
          <w:b/>
          <w:bCs/>
        </w:rPr>
        <w:t>mogą zostać</w:t>
      </w:r>
      <w:r w:rsidRPr="008D6392">
        <w:rPr>
          <w:b/>
          <w:bCs/>
        </w:rPr>
        <w:t xml:space="preserve"> rozpatrzone w terminie do 60 dni od dnia złożenia</w:t>
      </w:r>
      <w:r w:rsidR="00D31D4D" w:rsidRPr="008D6392">
        <w:rPr>
          <w:b/>
          <w:bCs/>
        </w:rPr>
        <w:t xml:space="preserve"> do SUP</w:t>
      </w:r>
      <w:r w:rsidRPr="008D6392">
        <w:t xml:space="preserve">. </w:t>
      </w:r>
      <w:r w:rsidR="00D31D4D" w:rsidRPr="008D6392">
        <w:t>U</w:t>
      </w:r>
      <w:r w:rsidRPr="008D6392">
        <w:t xml:space="preserve">rząd zastrzega sobie możliwość przedłużenia procedury rozpatrywania wniosków co zostanie ogłoszone odrębnym komunikatem na stronie urzędu. </w:t>
      </w:r>
    </w:p>
    <w:p w14:paraId="6B620569" w14:textId="7CE0D9E9" w:rsidR="00B1618D" w:rsidRPr="008D6392" w:rsidRDefault="00B1618D" w:rsidP="00B1618D">
      <w:pPr>
        <w:pStyle w:val="Tekst2"/>
        <w:numPr>
          <w:ilvl w:val="1"/>
          <w:numId w:val="5"/>
        </w:numPr>
        <w:ind w:left="851"/>
      </w:pPr>
      <w:r w:rsidRPr="008D6392">
        <w:t xml:space="preserve">Przy planowaniu terminów rozpoczęcia kształcenia należy wziąć pod uwagę termin niezbędny do rozpatrzenia wniosku i zawarcia umowy  - w przypadku zbyt krótkiego terminu do rozpoczęcia wnioskowanego kształcenia ustawicznego, Urząd może odmówić podpisania umowy. </w:t>
      </w:r>
    </w:p>
    <w:p w14:paraId="106113E4" w14:textId="3AF19242" w:rsidR="001C3726" w:rsidRPr="008D6392" w:rsidRDefault="001C3726" w:rsidP="00B1618D">
      <w:pPr>
        <w:pStyle w:val="Tekst2"/>
        <w:numPr>
          <w:ilvl w:val="1"/>
          <w:numId w:val="5"/>
        </w:numPr>
        <w:ind w:left="851"/>
      </w:pPr>
      <w:r w:rsidRPr="008D6392">
        <w:t xml:space="preserve">Wnioski pracodawców rozpatrywane </w:t>
      </w:r>
      <w:r w:rsidR="008C2CF9" w:rsidRPr="008D6392">
        <w:t>będą</w:t>
      </w:r>
      <w:r w:rsidRPr="008D6392">
        <w:t xml:space="preserve"> do wyczerpania limitu środków z KFS, jakim dysponuje urząd w danym roku budżetowym. Dopuszcza się, iż wnioski złożone w</w:t>
      </w:r>
      <w:r w:rsidR="00386F9E" w:rsidRPr="008D6392">
        <w:t> </w:t>
      </w:r>
      <w:r w:rsidRPr="008D6392">
        <w:t>ramach ogłoszonego naboru, które nie zostały pozytywnie rozpatrzone z powodu wyczerpania limitu środków z KFS będących w dyspozycji Urzędu, będą mogły być sfinansowane z</w:t>
      </w:r>
      <w:r w:rsidR="00D57BC1" w:rsidRPr="008D6392">
        <w:t> </w:t>
      </w:r>
      <w:r w:rsidRPr="008D6392">
        <w:t>odnotowywanych na bieżąco oszczędności tj.</w:t>
      </w:r>
      <w:r w:rsidR="00386F9E" w:rsidRPr="008D6392">
        <w:t> </w:t>
      </w:r>
      <w:r w:rsidR="003D4B33" w:rsidRPr="008D6392">
        <w:t>niewykorzystanych przez p</w:t>
      </w:r>
      <w:r w:rsidRPr="008D6392">
        <w:t>racodawców środków.</w:t>
      </w:r>
      <w:r w:rsidR="00B1618D" w:rsidRPr="008D6392">
        <w:t xml:space="preserve"> </w:t>
      </w:r>
    </w:p>
    <w:p w14:paraId="7744B8DD" w14:textId="7EDE3C3D" w:rsidR="001C3726" w:rsidRPr="008D6392" w:rsidRDefault="001C3726" w:rsidP="00845DC7">
      <w:pPr>
        <w:pStyle w:val="Tekst6"/>
      </w:pPr>
      <w:r w:rsidRPr="008D6392">
        <w:t xml:space="preserve">Zgodnie z rozporządzeniem (§5 </w:t>
      </w:r>
      <w:r w:rsidR="00C46E33" w:rsidRPr="008D6392">
        <w:t>ust.</w:t>
      </w:r>
      <w:r w:rsidRPr="008D6392">
        <w:t xml:space="preserve"> 1)</w:t>
      </w:r>
      <w:r w:rsidRPr="008D6392">
        <w:rPr>
          <w:b/>
        </w:rPr>
        <w:t xml:space="preserve"> wniosek musi zawierać</w:t>
      </w:r>
      <w:r w:rsidRPr="008D6392">
        <w:t>:</w:t>
      </w:r>
    </w:p>
    <w:p w14:paraId="2274E87A" w14:textId="18F62F0A" w:rsidR="001C3726" w:rsidRPr="008D6392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</w:rPr>
      </w:pPr>
      <w:r w:rsidRPr="008D6392">
        <w:rPr>
          <w:rFonts w:ascii="Arial" w:hAnsi="Arial" w:cs="Arial"/>
          <w:bCs/>
        </w:rPr>
        <w:t>dane pracodawcy:</w:t>
      </w:r>
      <w:r w:rsidRPr="008D6392">
        <w:rPr>
          <w:rFonts w:ascii="Arial" w:hAnsi="Arial" w:cs="Arial"/>
        </w:rPr>
        <w:t xml:space="preserve"> nazwę pracodawcy, adres siedziby i miejsce prowadzenia działalności, numer identyfikacji podatkowej, numer identyfikacyjny w krajowym rejestrze urzędowym podmiotów gospodarki narodowej REGON oraz oznaczenie przeważającego rodzaju prowadzonej działalności gospodarczej według PKD, informację o liczbie zatrudnionych pracowników, imię i nazwisko osoby wskazanej przez pracodawcę do</w:t>
      </w:r>
      <w:r w:rsidR="00D57BC1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kontaktów, numer telefonu oraz adres poczty elektronicznej,</w:t>
      </w:r>
    </w:p>
    <w:p w14:paraId="7A076343" w14:textId="591783C1" w:rsidR="001C3726" w:rsidRPr="008D6392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</w:rPr>
      </w:pPr>
      <w:r w:rsidRPr="008D6392">
        <w:rPr>
          <w:rFonts w:ascii="Arial" w:hAnsi="Arial" w:cs="Arial"/>
        </w:rPr>
        <w:lastRenderedPageBreak/>
        <w:t xml:space="preserve">wskazanie działań, o których mowa w art. 69a </w:t>
      </w:r>
      <w:r w:rsidR="00C46E33"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</w:rPr>
        <w:t xml:space="preserve"> 2 pkt 1 ustawy, liczby osób według grup wieku 15-24 lata, 25-34 lata, 35-44 lata, 45 lat i więcej, których wydatek dotyczy, form kształcenia ustawicznego, kosztów kształcenia ustawicznego na jednego</w:t>
      </w:r>
      <w:r w:rsidR="00360AF2" w:rsidRPr="008D6392">
        <w:rPr>
          <w:rFonts w:ascii="Arial" w:hAnsi="Arial" w:cs="Arial"/>
        </w:rPr>
        <w:t xml:space="preserve"> </w:t>
      </w:r>
      <w:r w:rsidRPr="008D6392">
        <w:rPr>
          <w:rFonts w:ascii="Arial" w:hAnsi="Arial" w:cs="Arial"/>
        </w:rPr>
        <w:t>uczestnika oraz terminu realizacji wskazanych działań,</w:t>
      </w:r>
    </w:p>
    <w:p w14:paraId="08780478" w14:textId="6DAF9ADF" w:rsidR="001C3726" w:rsidRPr="008D6392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</w:rPr>
      </w:pPr>
      <w:r w:rsidRPr="008D6392">
        <w:rPr>
          <w:rFonts w:ascii="Arial" w:hAnsi="Arial" w:cs="Arial"/>
        </w:rPr>
        <w:t xml:space="preserve">określenie </w:t>
      </w:r>
      <w:r w:rsidRPr="008D6392">
        <w:rPr>
          <w:rFonts w:ascii="Arial" w:hAnsi="Arial" w:cs="Arial"/>
          <w:bCs/>
        </w:rPr>
        <w:t>całkowitej wysokości wydatków</w:t>
      </w:r>
      <w:r w:rsidRPr="008D6392">
        <w:rPr>
          <w:rFonts w:ascii="Arial" w:hAnsi="Arial" w:cs="Arial"/>
        </w:rPr>
        <w:t xml:space="preserve"> na działania, o których mowa</w:t>
      </w:r>
      <w:r w:rsidR="00344133" w:rsidRPr="008D6392">
        <w:rPr>
          <w:rFonts w:ascii="Arial" w:hAnsi="Arial" w:cs="Arial"/>
        </w:rPr>
        <w:t xml:space="preserve"> </w:t>
      </w:r>
      <w:r w:rsidRPr="008D6392">
        <w:rPr>
          <w:rFonts w:ascii="Arial" w:hAnsi="Arial" w:cs="Arial"/>
        </w:rPr>
        <w:t xml:space="preserve">w art. 69a </w:t>
      </w:r>
      <w:r w:rsidR="00C46E33"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</w:rPr>
        <w:t> 2 pkt 1 ustawy, wnioskowaną wysokość środków z KFS oraz wysokość wkładu własnego wnoszonego przez pracodawcę,</w:t>
      </w:r>
    </w:p>
    <w:p w14:paraId="7F501E45" w14:textId="6F106410" w:rsidR="001C3726" w:rsidRPr="008D6392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</w:rPr>
      </w:pPr>
      <w:r w:rsidRPr="008D6392">
        <w:rPr>
          <w:rFonts w:ascii="Arial" w:hAnsi="Arial" w:cs="Arial"/>
          <w:bCs/>
        </w:rPr>
        <w:t>uzasadnienie potrzeby odbycia kształcenia ustawicznego</w:t>
      </w:r>
      <w:r w:rsidRPr="008D6392">
        <w:rPr>
          <w:rFonts w:ascii="Arial" w:hAnsi="Arial" w:cs="Arial"/>
        </w:rPr>
        <w:t>, przy uwzględnieniu obecnych lub przyszłych potrzeb pracodawcy oraz obowiązujących priorytetów wydatkowania środków KFS.</w:t>
      </w:r>
    </w:p>
    <w:p w14:paraId="3FA6437D" w14:textId="0C8E3EAD" w:rsidR="001C3726" w:rsidRPr="008D6392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  <w:bCs/>
        </w:rPr>
      </w:pPr>
      <w:r w:rsidRPr="008D6392">
        <w:rPr>
          <w:rFonts w:ascii="Arial" w:hAnsi="Arial" w:cs="Arial"/>
          <w:bCs/>
        </w:rPr>
        <w:t xml:space="preserve">uzasadnienie wyboru realizatora usługi kształcenia ustawicznego finansowanej </w:t>
      </w:r>
      <w:r w:rsidRPr="008D6392">
        <w:rPr>
          <w:rFonts w:ascii="Arial" w:hAnsi="Arial" w:cs="Arial"/>
          <w:bCs/>
        </w:rPr>
        <w:br/>
        <w:t xml:space="preserve">ze środków KFS, wraz z następującymi informacjami: </w:t>
      </w:r>
    </w:p>
    <w:p w14:paraId="6877E727" w14:textId="77777777" w:rsidR="001C3726" w:rsidRPr="008D6392" w:rsidRDefault="001C3726" w:rsidP="00CC6004">
      <w:pPr>
        <w:pStyle w:val="Default"/>
        <w:numPr>
          <w:ilvl w:val="0"/>
          <w:numId w:val="27"/>
        </w:numPr>
        <w:spacing w:line="360" w:lineRule="auto"/>
        <w:ind w:right="-2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t xml:space="preserve">nazwa i siedziba realizatora usługi kształcenia ustawicznego, </w:t>
      </w:r>
    </w:p>
    <w:p w14:paraId="5AEBADB7" w14:textId="77777777" w:rsidR="001C3726" w:rsidRPr="008D6392" w:rsidRDefault="001C3726" w:rsidP="00CC6004">
      <w:pPr>
        <w:pStyle w:val="Default"/>
        <w:numPr>
          <w:ilvl w:val="0"/>
          <w:numId w:val="27"/>
        </w:numPr>
        <w:spacing w:line="360" w:lineRule="auto"/>
        <w:ind w:right="-2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t xml:space="preserve"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 </w:t>
      </w:r>
    </w:p>
    <w:p w14:paraId="1E742A90" w14:textId="77777777" w:rsidR="001C3726" w:rsidRPr="008D6392" w:rsidRDefault="001C3726" w:rsidP="00CC6004">
      <w:pPr>
        <w:pStyle w:val="Default"/>
        <w:numPr>
          <w:ilvl w:val="0"/>
          <w:numId w:val="27"/>
        </w:numPr>
        <w:spacing w:line="360" w:lineRule="auto"/>
        <w:ind w:right="-2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t xml:space="preserve">nazwa i liczba godzin kształcenia ustawicznego, </w:t>
      </w:r>
    </w:p>
    <w:p w14:paraId="69918B0F" w14:textId="77777777" w:rsidR="001C3726" w:rsidRPr="008D6392" w:rsidRDefault="001C3726" w:rsidP="00CC6004">
      <w:pPr>
        <w:pStyle w:val="Default"/>
        <w:numPr>
          <w:ilvl w:val="0"/>
          <w:numId w:val="27"/>
        </w:numPr>
        <w:spacing w:line="360" w:lineRule="auto"/>
        <w:ind w:right="-2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t xml:space="preserve">cena usługi kształcenia ustawicznego w porównaniu z ceną podobnych usług oferowanych na rynku, o ile są dostępne, </w:t>
      </w:r>
    </w:p>
    <w:p w14:paraId="0F90B9DC" w14:textId="48073443" w:rsidR="001C3726" w:rsidRPr="008D6392" w:rsidRDefault="001C3726" w:rsidP="00CC6004">
      <w:pPr>
        <w:pStyle w:val="Akapitzlist"/>
        <w:numPr>
          <w:ilvl w:val="0"/>
          <w:numId w:val="16"/>
        </w:numPr>
        <w:spacing w:line="360" w:lineRule="auto"/>
        <w:ind w:right="-2"/>
        <w:rPr>
          <w:rFonts w:ascii="Arial" w:hAnsi="Arial" w:cs="Arial"/>
        </w:rPr>
      </w:pPr>
      <w:r w:rsidRPr="008D6392">
        <w:rPr>
          <w:rFonts w:ascii="Arial" w:hAnsi="Arial" w:cs="Arial"/>
          <w:bCs/>
        </w:rPr>
        <w:t>informację o planach dotyczących dalszego zatrudnienia osób</w:t>
      </w:r>
      <w:r w:rsidRPr="008D6392">
        <w:rPr>
          <w:rFonts w:ascii="Arial" w:hAnsi="Arial" w:cs="Arial"/>
        </w:rPr>
        <w:t>, które będą objęte kształceniem ustawicznym finansowanym ze środków KFS.</w:t>
      </w:r>
    </w:p>
    <w:p w14:paraId="3E36E69E" w14:textId="55A23919" w:rsidR="001C3726" w:rsidRPr="008D6392" w:rsidRDefault="001C3726" w:rsidP="00845DC7">
      <w:pPr>
        <w:pStyle w:val="Tekst6"/>
        <w:rPr>
          <w:u w:val="single"/>
        </w:rPr>
      </w:pPr>
      <w:r w:rsidRPr="008D6392">
        <w:t xml:space="preserve">Do wniosku, o którym mowa w </w:t>
      </w:r>
      <w:r w:rsidR="003E38A2" w:rsidRPr="008D6392">
        <w:t xml:space="preserve"> §</w:t>
      </w:r>
      <w:r w:rsidR="00FD65AE" w:rsidRPr="008D6392">
        <w:t>4</w:t>
      </w:r>
      <w:r w:rsidR="003E38A2" w:rsidRPr="008D6392">
        <w:t xml:space="preserve"> </w:t>
      </w:r>
      <w:r w:rsidR="00C46E33" w:rsidRPr="008D6392">
        <w:t>ust.</w:t>
      </w:r>
      <w:r w:rsidRPr="008D6392">
        <w:t xml:space="preserve"> </w:t>
      </w:r>
      <w:r w:rsidR="00D57BC1" w:rsidRPr="008D6392">
        <w:t>5</w:t>
      </w:r>
      <w:r w:rsidR="003E38A2" w:rsidRPr="008D6392">
        <w:t xml:space="preserve"> niniejszego regulaminu</w:t>
      </w:r>
      <w:r w:rsidR="00082C10" w:rsidRPr="008D6392">
        <w:t>,</w:t>
      </w:r>
      <w:r w:rsidR="003D4B33" w:rsidRPr="008D6392">
        <w:t xml:space="preserve"> P</w:t>
      </w:r>
      <w:r w:rsidRPr="008D6392">
        <w:t>racodawca</w:t>
      </w:r>
      <w:r w:rsidRPr="008D6392">
        <w:rPr>
          <w:b/>
        </w:rPr>
        <w:t xml:space="preserve"> obowiązkowo dołącza następujące dokumenty</w:t>
      </w:r>
      <w:r w:rsidRPr="008D6392">
        <w:t xml:space="preserve"> (</w:t>
      </w:r>
      <w:r w:rsidRPr="008D6392">
        <w:rPr>
          <w:iCs/>
        </w:rPr>
        <w:t xml:space="preserve">§5 </w:t>
      </w:r>
      <w:r w:rsidR="00C46E33" w:rsidRPr="008D6392">
        <w:t>ust.</w:t>
      </w:r>
      <w:r w:rsidRPr="008D6392">
        <w:rPr>
          <w:iCs/>
        </w:rPr>
        <w:t xml:space="preserve"> 2 rozporządzenia) - załączniki:</w:t>
      </w:r>
    </w:p>
    <w:p w14:paraId="5B3A0FFE" w14:textId="4CDAC85A" w:rsidR="001C3726" w:rsidRPr="008D6392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 xml:space="preserve">zaświadczenia lub oświadczenie o pomocy de minimis w zakresie o którym mowa w art. 37 </w:t>
      </w:r>
      <w:r w:rsidR="00C46E33"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</w:rPr>
        <w:t> 1 pkt 1 i </w:t>
      </w:r>
      <w:r w:rsidR="00C46E33"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</w:rPr>
        <w:t xml:space="preserve"> 2 pkt 1 </w:t>
      </w:r>
      <w:r w:rsidR="00B13A49" w:rsidRPr="008D6392">
        <w:rPr>
          <w:rFonts w:ascii="Arial" w:hAnsi="Arial" w:cs="Arial"/>
        </w:rPr>
        <w:t xml:space="preserve">i 2 </w:t>
      </w:r>
      <w:r w:rsidRPr="008D6392">
        <w:rPr>
          <w:rFonts w:ascii="Arial" w:hAnsi="Arial" w:cs="Arial"/>
        </w:rPr>
        <w:t>ustawy z dnia 30 kwietnia 2004 r.</w:t>
      </w:r>
      <w:r w:rsidR="0078007B" w:rsidRPr="008D6392">
        <w:rPr>
          <w:rFonts w:ascii="Arial" w:hAnsi="Arial" w:cs="Arial"/>
        </w:rPr>
        <w:t xml:space="preserve"> </w:t>
      </w:r>
      <w:r w:rsidRPr="008D6392">
        <w:rPr>
          <w:rFonts w:ascii="Arial" w:hAnsi="Arial" w:cs="Arial"/>
        </w:rPr>
        <w:t>o postępowaniu w sprawach dotyczących pomocy publicznej,</w:t>
      </w:r>
    </w:p>
    <w:p w14:paraId="5D845FE2" w14:textId="70A3ADEC" w:rsidR="001C3726" w:rsidRPr="008D6392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 xml:space="preserve">informacje określone w przepisach wydanych na podstawie art. 37 </w:t>
      </w:r>
      <w:r w:rsidR="00C46E33"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</w:rPr>
        <w:t> 2a ustawy z dnia 30 kwietnia 2004 r. o postępowaniu w sprawach dotyczących pomocy publicznej,</w:t>
      </w:r>
    </w:p>
    <w:p w14:paraId="3A5F4E6C" w14:textId="4FA3DFB0" w:rsidR="001C3726" w:rsidRPr="008D6392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>kopię dokumentu potwierdzającego oznaczenie formy prawnej prowadzonej działalności – w przypadku braku wpisu do Krajowego Rejestru Sądowego lub Centralnej Ewidencji i</w:t>
      </w:r>
      <w:r w:rsidR="00D57BC1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 xml:space="preserve">Informacji o Działalności Gospodarczej, </w:t>
      </w:r>
    </w:p>
    <w:p w14:paraId="75505F98" w14:textId="77777777" w:rsidR="001C3726" w:rsidRPr="008D6392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 xml:space="preserve">program kształcenia ustawicznego lub zakres egzaminu, </w:t>
      </w:r>
    </w:p>
    <w:p w14:paraId="27704CAC" w14:textId="27C571BA" w:rsidR="001C3726" w:rsidRPr="008D6392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lastRenderedPageBreak/>
        <w:t>wzór dokumentu potwierdzającego kompetencje nabyte przez uczestników, wystawianego przez realizatora usługi kształcenia ustawicznego, o ile nie wynika on</w:t>
      </w:r>
      <w:r w:rsidR="00947AA3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z</w:t>
      </w:r>
      <w:r w:rsidR="00D57BC1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przepisów powszechnie obowiązujących.</w:t>
      </w:r>
    </w:p>
    <w:p w14:paraId="42C80043" w14:textId="58854431" w:rsidR="001C3726" w:rsidRPr="008D6392" w:rsidRDefault="00845DC7" w:rsidP="00383400">
      <w:pPr>
        <w:pStyle w:val="Wcicie"/>
        <w:spacing w:after="240"/>
        <w:rPr>
          <w:b/>
        </w:rPr>
      </w:pPr>
      <w:r w:rsidRPr="008D6392">
        <w:rPr>
          <w:b/>
        </w:rPr>
        <w:t>UWAGA</w:t>
      </w:r>
      <w:r w:rsidR="001C3726" w:rsidRPr="008D6392">
        <w:rPr>
          <w:b/>
        </w:rPr>
        <w:t xml:space="preserve">: brak któregokolwiek z </w:t>
      </w:r>
      <w:r w:rsidR="0078007B" w:rsidRPr="008D6392">
        <w:rPr>
          <w:b/>
        </w:rPr>
        <w:t>wymienionych powyżej</w:t>
      </w:r>
      <w:r w:rsidR="00383400" w:rsidRPr="008D6392">
        <w:rPr>
          <w:b/>
        </w:rPr>
        <w:t xml:space="preserve"> załączników spowoduje </w:t>
      </w:r>
      <w:r w:rsidR="001C3726" w:rsidRPr="008D6392">
        <w:rPr>
          <w:b/>
        </w:rPr>
        <w:t>pozostawienie wniosku bez rozpatrzenia.</w:t>
      </w:r>
    </w:p>
    <w:p w14:paraId="0DBEDFB0" w14:textId="7CAA1671" w:rsidR="001C3726" w:rsidRPr="008D6392" w:rsidRDefault="001C3726" w:rsidP="00845DC7">
      <w:pPr>
        <w:pStyle w:val="Tekst6"/>
      </w:pPr>
      <w:r w:rsidRPr="008D6392">
        <w:t>W przypadku</w:t>
      </w:r>
      <w:r w:rsidR="00336038" w:rsidRPr="008D6392">
        <w:t>,</w:t>
      </w:r>
      <w:r w:rsidR="003D4B33" w:rsidRPr="008D6392">
        <w:t xml:space="preserve"> gdy wniosek P</w:t>
      </w:r>
      <w:r w:rsidRPr="008D6392">
        <w:t>racodawcy</w:t>
      </w:r>
      <w:r w:rsidRPr="008D6392">
        <w:rPr>
          <w:b/>
        </w:rPr>
        <w:t xml:space="preserve"> </w:t>
      </w:r>
      <w:r w:rsidRPr="008D6392">
        <w:t>jest wypełniony</w:t>
      </w:r>
      <w:r w:rsidR="002B4227" w:rsidRPr="008D6392">
        <w:t xml:space="preserve"> nieprawidłowo</w:t>
      </w:r>
      <w:r w:rsidRPr="008D6392">
        <w:t>,</w:t>
      </w:r>
      <w:r w:rsidR="003D4B33" w:rsidRPr="008D6392">
        <w:t xml:space="preserve"> Urząd wyznacza P</w:t>
      </w:r>
      <w:r w:rsidRPr="008D6392">
        <w:t xml:space="preserve">racodawcy termin nie krótszy niż 7 dni i nie dłuższy niż 14 dni </w:t>
      </w:r>
      <w:r w:rsidR="002B4227" w:rsidRPr="008D6392">
        <w:t>do</w:t>
      </w:r>
      <w:r w:rsidRPr="008D6392">
        <w:t xml:space="preserve"> jego poprawieni</w:t>
      </w:r>
      <w:r w:rsidR="002B4227" w:rsidRPr="008D6392">
        <w:t>a</w:t>
      </w:r>
      <w:r w:rsidRPr="008D6392">
        <w:t xml:space="preserve"> (</w:t>
      </w:r>
      <w:r w:rsidRPr="008D6392">
        <w:rPr>
          <w:iCs/>
        </w:rPr>
        <w:t>§6</w:t>
      </w:r>
      <w:r w:rsidR="0078007B" w:rsidRPr="008D6392">
        <w:rPr>
          <w:iCs/>
        </w:rPr>
        <w:t> </w:t>
      </w:r>
      <w:r w:rsidR="00C46E33" w:rsidRPr="008D6392">
        <w:t>ust.</w:t>
      </w:r>
      <w:r w:rsidRPr="008D6392">
        <w:rPr>
          <w:iCs/>
        </w:rPr>
        <w:t xml:space="preserve"> 2 rozporządzenia)</w:t>
      </w:r>
      <w:r w:rsidRPr="008D6392">
        <w:t>.</w:t>
      </w:r>
    </w:p>
    <w:p w14:paraId="6E981224" w14:textId="3639EA49" w:rsidR="001C3726" w:rsidRPr="008D6392" w:rsidRDefault="001C3726" w:rsidP="00845DC7">
      <w:pPr>
        <w:pStyle w:val="Tekst6"/>
      </w:pPr>
      <w:r w:rsidRPr="008D6392">
        <w:t>Wniosek pozostawia się bez rozpatrzenia (</w:t>
      </w:r>
      <w:r w:rsidR="00C719E7" w:rsidRPr="008D6392">
        <w:rPr>
          <w:iCs/>
        </w:rPr>
        <w:t xml:space="preserve">§6 </w:t>
      </w:r>
      <w:r w:rsidR="00C46E33" w:rsidRPr="008D6392">
        <w:t>ust.</w:t>
      </w:r>
      <w:r w:rsidRPr="008D6392">
        <w:rPr>
          <w:iCs/>
        </w:rPr>
        <w:t xml:space="preserve"> 3 rozporządzenia)</w:t>
      </w:r>
      <w:r w:rsidR="003D4B33" w:rsidRPr="008D6392">
        <w:t>, o czym informuje się P</w:t>
      </w:r>
      <w:r w:rsidRPr="008D6392">
        <w:t>racodawcę na piśmie</w:t>
      </w:r>
      <w:r w:rsidR="002B4227" w:rsidRPr="008D6392">
        <w:t>,</w:t>
      </w:r>
      <w:r w:rsidRPr="008D6392">
        <w:t xml:space="preserve"> w przypadku:</w:t>
      </w:r>
    </w:p>
    <w:p w14:paraId="5AFCD98D" w14:textId="77777777" w:rsidR="001C3726" w:rsidRPr="008D6392" w:rsidRDefault="001C3726" w:rsidP="00CC6004">
      <w:pPr>
        <w:pStyle w:val="Tekst"/>
        <w:numPr>
          <w:ilvl w:val="0"/>
          <w:numId w:val="21"/>
        </w:numPr>
      </w:pPr>
      <w:r w:rsidRPr="008D6392">
        <w:t>niepoprawienia wniosku we wskazanym terminie lub</w:t>
      </w:r>
    </w:p>
    <w:p w14:paraId="3132D469" w14:textId="2C9C1839" w:rsidR="001C3726" w:rsidRPr="008D6392" w:rsidRDefault="001C3726" w:rsidP="00CC6004">
      <w:pPr>
        <w:pStyle w:val="Tekst"/>
        <w:numPr>
          <w:ilvl w:val="0"/>
          <w:numId w:val="21"/>
        </w:numPr>
      </w:pPr>
      <w:r w:rsidRPr="008D6392">
        <w:t xml:space="preserve">niedołączenia załączników wskazanych w </w:t>
      </w:r>
      <w:r w:rsidRPr="008D6392">
        <w:rPr>
          <w:bCs/>
          <w:iCs/>
        </w:rPr>
        <w:t>§</w:t>
      </w:r>
      <w:r w:rsidR="00FD65AE" w:rsidRPr="008D6392">
        <w:rPr>
          <w:bCs/>
          <w:iCs/>
        </w:rPr>
        <w:t>4</w:t>
      </w:r>
      <w:r w:rsidR="00C719E7" w:rsidRPr="008D6392">
        <w:t xml:space="preserve"> </w:t>
      </w:r>
      <w:r w:rsidR="00C46E33" w:rsidRPr="008D6392">
        <w:rPr>
          <w:rFonts w:cs="Arial"/>
        </w:rPr>
        <w:t>ust.</w:t>
      </w:r>
      <w:r w:rsidRPr="008D6392">
        <w:t xml:space="preserve"> </w:t>
      </w:r>
      <w:r w:rsidR="003E38A2" w:rsidRPr="008D6392">
        <w:t>6</w:t>
      </w:r>
      <w:r w:rsidRPr="008D6392">
        <w:t xml:space="preserve"> niniejszego regulaminu.</w:t>
      </w:r>
    </w:p>
    <w:p w14:paraId="060B7FFD" w14:textId="62FBF95D" w:rsidR="001C3726" w:rsidRPr="008D6392" w:rsidRDefault="002B4227" w:rsidP="00845DC7">
      <w:pPr>
        <w:pStyle w:val="Tekst6"/>
      </w:pPr>
      <w:r w:rsidRPr="008D6392">
        <w:t>D</w:t>
      </w:r>
      <w:r w:rsidR="001C3726" w:rsidRPr="008D6392">
        <w:t>opuszcza</w:t>
      </w:r>
      <w:r w:rsidRPr="008D6392">
        <w:t xml:space="preserve"> się</w:t>
      </w:r>
      <w:r w:rsidR="001C3726" w:rsidRPr="008D6392">
        <w:t xml:space="preserve"> możliwość negocjacji (</w:t>
      </w:r>
      <w:r w:rsidR="001C3726" w:rsidRPr="008D6392">
        <w:rPr>
          <w:iCs/>
        </w:rPr>
        <w:t xml:space="preserve">§6 </w:t>
      </w:r>
      <w:r w:rsidR="00C46E33" w:rsidRPr="008D6392">
        <w:t>ust.</w:t>
      </w:r>
      <w:r w:rsidR="001C3726" w:rsidRPr="008D6392">
        <w:rPr>
          <w:iCs/>
        </w:rPr>
        <w:t xml:space="preserve"> 4 rozporządzenia</w:t>
      </w:r>
      <w:r w:rsidR="001C3726" w:rsidRPr="008D6392">
        <w:t xml:space="preserve">) pomiędzy </w:t>
      </w:r>
      <w:r w:rsidRPr="008D6392">
        <w:t>Urzędem</w:t>
      </w:r>
      <w:r w:rsidR="001C3726" w:rsidRPr="008D6392">
        <w:t xml:space="preserve"> a</w:t>
      </w:r>
      <w:r w:rsidRPr="008D6392">
        <w:t> </w:t>
      </w:r>
      <w:r w:rsidR="003D4B33" w:rsidRPr="008D6392">
        <w:t>P</w:t>
      </w:r>
      <w:r w:rsidR="001C3726" w:rsidRPr="008D6392">
        <w:t xml:space="preserve">racodawcą treści wniosku, </w:t>
      </w:r>
      <w:bookmarkStart w:id="18" w:name="_Hlk92965026"/>
      <w:r w:rsidR="001C3726" w:rsidRPr="008D6392">
        <w:t>w celu ustalenia:</w:t>
      </w:r>
    </w:p>
    <w:p w14:paraId="0239B719" w14:textId="77777777" w:rsidR="001C3726" w:rsidRPr="008D6392" w:rsidRDefault="001C3726" w:rsidP="00CC6004">
      <w:pPr>
        <w:pStyle w:val="Tekst"/>
        <w:numPr>
          <w:ilvl w:val="0"/>
          <w:numId w:val="22"/>
        </w:numPr>
      </w:pPr>
      <w:r w:rsidRPr="008D6392">
        <w:t xml:space="preserve">ceny usługi kształcenia ustawicznego, </w:t>
      </w:r>
    </w:p>
    <w:p w14:paraId="7B31F7AB" w14:textId="77777777" w:rsidR="001C3726" w:rsidRPr="008D6392" w:rsidRDefault="001C3726" w:rsidP="00CC6004">
      <w:pPr>
        <w:pStyle w:val="Tekst"/>
        <w:numPr>
          <w:ilvl w:val="0"/>
          <w:numId w:val="22"/>
        </w:numPr>
      </w:pPr>
      <w:r w:rsidRPr="008D6392">
        <w:t xml:space="preserve">liczby osób objętych kształceniem ustawicznym, </w:t>
      </w:r>
    </w:p>
    <w:p w14:paraId="46F7672A" w14:textId="77777777" w:rsidR="001C3726" w:rsidRPr="008D6392" w:rsidRDefault="001C3726" w:rsidP="00CC6004">
      <w:pPr>
        <w:pStyle w:val="Tekst"/>
        <w:numPr>
          <w:ilvl w:val="0"/>
          <w:numId w:val="22"/>
        </w:numPr>
      </w:pPr>
      <w:r w:rsidRPr="008D6392">
        <w:t xml:space="preserve">realizatora usługi, </w:t>
      </w:r>
    </w:p>
    <w:p w14:paraId="0105F1EA" w14:textId="77777777" w:rsidR="002B4227" w:rsidRPr="008D6392" w:rsidRDefault="001C3726" w:rsidP="00CC6004">
      <w:pPr>
        <w:pStyle w:val="Tekst"/>
        <w:numPr>
          <w:ilvl w:val="0"/>
          <w:numId w:val="22"/>
        </w:numPr>
      </w:pPr>
      <w:r w:rsidRPr="008D6392">
        <w:t xml:space="preserve">programu kształcenia ustawicznego lub zakresu egzaminu, </w:t>
      </w:r>
    </w:p>
    <w:p w14:paraId="1C3D9365" w14:textId="3990BF41" w:rsidR="001C3726" w:rsidRPr="008D6392" w:rsidRDefault="001C3726" w:rsidP="002B4227">
      <w:pPr>
        <w:pStyle w:val="Tekst"/>
        <w:ind w:left="360"/>
      </w:pPr>
      <w:r w:rsidRPr="008D6392">
        <w:t>z uwzględnieniem zasady zapewnienia najwyższej jakości usługi oraz zachowania racjonalnego wydatkowania środków publicznych.</w:t>
      </w:r>
    </w:p>
    <w:p w14:paraId="545F1C9E" w14:textId="63442D38" w:rsidR="00C634BC" w:rsidRPr="008D6392" w:rsidRDefault="001C3726" w:rsidP="00E071CA">
      <w:pPr>
        <w:pStyle w:val="Tekst6"/>
      </w:pPr>
      <w:bookmarkStart w:id="19" w:name="_Hlk188429788"/>
      <w:bookmarkEnd w:id="18"/>
      <w:r w:rsidRPr="008D6392">
        <w:t xml:space="preserve">Złożone wnioski </w:t>
      </w:r>
      <w:r w:rsidR="00182A14" w:rsidRPr="008D6392">
        <w:t xml:space="preserve">o dofinansowanie rozpatrywane są </w:t>
      </w:r>
      <w:r w:rsidR="00986FDA" w:rsidRPr="008D6392">
        <w:t xml:space="preserve">w kolejności </w:t>
      </w:r>
      <w:r w:rsidR="00E071CA" w:rsidRPr="008D6392">
        <w:t xml:space="preserve">wynikającej z liczby punktów (od największej do najmniejszej) uzyskanych w wyniku oceny zgodnie z </w:t>
      </w:r>
      <w:r w:rsidR="00E022E9" w:rsidRPr="008D6392">
        <w:t> </w:t>
      </w:r>
      <w:r w:rsidR="00182A14" w:rsidRPr="008D6392">
        <w:rPr>
          <w:b/>
        </w:rPr>
        <w:t>kryteri</w:t>
      </w:r>
      <w:r w:rsidR="00E071CA" w:rsidRPr="008D6392">
        <w:rPr>
          <w:b/>
        </w:rPr>
        <w:t>ami</w:t>
      </w:r>
      <w:r w:rsidR="00182A14" w:rsidRPr="008D6392">
        <w:rPr>
          <w:b/>
        </w:rPr>
        <w:t xml:space="preserve"> pierwszeństwa </w:t>
      </w:r>
      <w:r w:rsidR="00182A14" w:rsidRPr="008D6392">
        <w:t>(wymieniony</w:t>
      </w:r>
      <w:r w:rsidR="00E071CA" w:rsidRPr="008D6392">
        <w:t>mi</w:t>
      </w:r>
      <w:r w:rsidR="00182A14" w:rsidRPr="008D6392">
        <w:t xml:space="preserve"> w </w:t>
      </w:r>
      <w:r w:rsidR="00182A14" w:rsidRPr="008D6392">
        <w:rPr>
          <w:bCs/>
        </w:rPr>
        <w:t>§</w:t>
      </w:r>
      <w:r w:rsidR="00FD65AE" w:rsidRPr="008D6392">
        <w:rPr>
          <w:bCs/>
        </w:rPr>
        <w:t>4</w:t>
      </w:r>
      <w:r w:rsidR="00182A14" w:rsidRPr="008D6392">
        <w:rPr>
          <w:bCs/>
        </w:rPr>
        <w:t xml:space="preserve"> </w:t>
      </w:r>
      <w:r w:rsidR="00C46E33" w:rsidRPr="008D6392">
        <w:t>ust.</w:t>
      </w:r>
      <w:r w:rsidR="00182A14" w:rsidRPr="008D6392">
        <w:t xml:space="preserve"> 1</w:t>
      </w:r>
      <w:r w:rsidR="003E38A2" w:rsidRPr="008D6392">
        <w:t>1</w:t>
      </w:r>
      <w:r w:rsidR="008D481F" w:rsidRPr="008D6392">
        <w:t xml:space="preserve"> pkt 1</w:t>
      </w:r>
      <w:r w:rsidR="00182A14" w:rsidRPr="008D6392">
        <w:rPr>
          <w:bCs/>
        </w:rPr>
        <w:t xml:space="preserve"> niniejszego regulaminu)</w:t>
      </w:r>
      <w:r w:rsidR="00182A14" w:rsidRPr="008D6392">
        <w:t xml:space="preserve">. Łącznie wniosek może otrzymać maksymalnie </w:t>
      </w:r>
      <w:r w:rsidR="005A237E" w:rsidRPr="008D6392">
        <w:t>34</w:t>
      </w:r>
      <w:r w:rsidR="00182A14" w:rsidRPr="008D6392">
        <w:t xml:space="preserve"> punkt</w:t>
      </w:r>
      <w:r w:rsidR="005A237E" w:rsidRPr="008D6392">
        <w:t>y</w:t>
      </w:r>
      <w:r w:rsidR="00182A14" w:rsidRPr="008D6392">
        <w:t>. W przypadku równej ilości punktów</w:t>
      </w:r>
      <w:r w:rsidR="00D67191" w:rsidRPr="008D6392">
        <w:t>,</w:t>
      </w:r>
      <w:r w:rsidR="00182A14" w:rsidRPr="008D6392">
        <w:t xml:space="preserve"> </w:t>
      </w:r>
      <w:r w:rsidR="00986FDA" w:rsidRPr="008D6392">
        <w:t>w pierwszej kolejności rozpatrywane będą wnioski mikroprzedsiębiorców</w:t>
      </w:r>
      <w:r w:rsidR="00C634BC" w:rsidRPr="008D6392">
        <w:t>, a</w:t>
      </w:r>
      <w:r w:rsidR="00C85F01" w:rsidRPr="008D6392">
        <w:t> </w:t>
      </w:r>
      <w:r w:rsidR="003E38A2" w:rsidRPr="008D6392">
        <w:t>następnie</w:t>
      </w:r>
      <w:r w:rsidR="00C634BC" w:rsidRPr="008D6392">
        <w:t xml:space="preserve"> wnioski według kolejności zgłoszeń do SUP.</w:t>
      </w:r>
      <w:r w:rsidR="00182A14" w:rsidRPr="008D6392">
        <w:t xml:space="preserve"> </w:t>
      </w:r>
      <w:r w:rsidR="00BA26A0" w:rsidRPr="008D6392">
        <w:t xml:space="preserve">Wnioski które nie zawierają załączników wymienionych w </w:t>
      </w:r>
      <w:r w:rsidR="00BA26A0" w:rsidRPr="008D6392">
        <w:rPr>
          <w:iCs/>
        </w:rPr>
        <w:t>§4 ust. 6</w:t>
      </w:r>
      <w:r w:rsidR="00BA26A0" w:rsidRPr="008D6392">
        <w:t xml:space="preserve"> niniejszego regulaminu (</w:t>
      </w:r>
      <w:r w:rsidR="00BA26A0" w:rsidRPr="008D6392">
        <w:rPr>
          <w:iCs/>
        </w:rPr>
        <w:t xml:space="preserve">§5 </w:t>
      </w:r>
      <w:r w:rsidR="00BA26A0" w:rsidRPr="008D6392">
        <w:t>ust.</w:t>
      </w:r>
      <w:r w:rsidR="00BA26A0" w:rsidRPr="008D6392">
        <w:rPr>
          <w:iCs/>
        </w:rPr>
        <w:t xml:space="preserve"> 2 rozporządzenia) </w:t>
      </w:r>
      <w:r w:rsidR="00124FF0" w:rsidRPr="008D6392">
        <w:rPr>
          <w:iCs/>
        </w:rPr>
        <w:t xml:space="preserve">oraz wnioski złożone poza wyznaczonym terminem naboru </w:t>
      </w:r>
      <w:r w:rsidR="00BA26A0" w:rsidRPr="008D6392">
        <w:rPr>
          <w:iCs/>
        </w:rPr>
        <w:t>nie będą podlegały ocenie punktowej.</w:t>
      </w:r>
    </w:p>
    <w:p w14:paraId="41224497" w14:textId="77777777" w:rsidR="005A237E" w:rsidRPr="008D6392" w:rsidRDefault="005A237E" w:rsidP="00E071CA">
      <w:pPr>
        <w:pStyle w:val="Tekst2"/>
        <w:numPr>
          <w:ilvl w:val="0"/>
          <w:numId w:val="45"/>
        </w:numPr>
      </w:pPr>
      <w:bookmarkStart w:id="20" w:name="_Hlk90376208"/>
      <w:bookmarkEnd w:id="19"/>
      <w:r w:rsidRPr="008D6392">
        <w:rPr>
          <w:rFonts w:cs="Arial"/>
        </w:rPr>
        <w:t xml:space="preserve">W związku z przyznaniem przez Ministra Rodziny, Pracy i Polityki Społecznej niższego niż wnioskowany limitu środków z KFS na finansowanie kształcenia ustawicznego w 2025 r. przy bardzo dużym zainteresowaniu pracodawców tą formą wsparcia, kierując się zasadą racjonalności i gospodarności wydatkowania środków publicznych, celem objęcia wsparciem jak największej liczby pracodawców i pracowników, </w:t>
      </w:r>
      <w:bookmarkStart w:id="21" w:name="_Hlk125523359"/>
      <w:r w:rsidRPr="008D6392">
        <w:rPr>
          <w:rFonts w:cs="Arial"/>
        </w:rPr>
        <w:t>zgodnie z rekomendacją Powiatowej Rady Rynku Pracy dla Miasta Nowego Sącza,</w:t>
      </w:r>
      <w:bookmarkEnd w:id="21"/>
      <w:r w:rsidRPr="008D6392">
        <w:rPr>
          <w:rFonts w:cs="Arial"/>
        </w:rPr>
        <w:t xml:space="preserve"> Urząd będzie brał pod uwagę dodatkowo </w:t>
      </w:r>
      <w:r w:rsidRPr="008D6392">
        <w:rPr>
          <w:rFonts w:cs="Arial"/>
        </w:rPr>
        <w:lastRenderedPageBreak/>
        <w:t xml:space="preserve">ustalone lokalne zasady i kryteria, tj.:  </w:t>
      </w:r>
    </w:p>
    <w:p w14:paraId="5AAE2135" w14:textId="77777777" w:rsidR="005A237E" w:rsidRPr="008D6392" w:rsidRDefault="005A237E" w:rsidP="005A237E">
      <w:pPr>
        <w:widowControl/>
        <w:numPr>
          <w:ilvl w:val="0"/>
          <w:numId w:val="23"/>
        </w:numPr>
        <w:suppressAutoHyphens w:val="0"/>
        <w:autoSpaceDE/>
        <w:spacing w:after="160" w:line="360" w:lineRule="auto"/>
        <w:rPr>
          <w:rFonts w:ascii="Arial" w:hAnsi="Arial"/>
          <w:color w:val="000000" w:themeColor="text1"/>
          <w:sz w:val="24"/>
        </w:rPr>
      </w:pPr>
      <w:r w:rsidRPr="008D6392">
        <w:rPr>
          <w:rFonts w:ascii="Arial" w:hAnsi="Arial"/>
          <w:b/>
          <w:color w:val="000000" w:themeColor="text1"/>
          <w:sz w:val="24"/>
        </w:rPr>
        <w:t>kryteria pierwszeństwa</w:t>
      </w:r>
      <w:r w:rsidRPr="008D6392">
        <w:rPr>
          <w:rFonts w:ascii="Arial" w:hAnsi="Arial"/>
          <w:color w:val="000000" w:themeColor="text1"/>
          <w:sz w:val="24"/>
        </w:rPr>
        <w:t xml:space="preserve"> rozpatrywania wniosków (podlegające ocenie punktowej):</w:t>
      </w:r>
    </w:p>
    <w:p w14:paraId="653CCB9D" w14:textId="77777777" w:rsidR="005A237E" w:rsidRPr="008D6392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color w:val="000000" w:themeColor="text1"/>
          <w:sz w:val="24"/>
        </w:rPr>
      </w:pPr>
      <w:r w:rsidRPr="008D6392">
        <w:rPr>
          <w:rFonts w:ascii="Arial" w:hAnsi="Arial"/>
          <w:b/>
          <w:bCs/>
          <w:color w:val="000000" w:themeColor="text1"/>
          <w:sz w:val="24"/>
        </w:rPr>
        <w:t>dotychczasowe korzystanie przez Pracodawcę z finansowania kształcenia ustawicznego ze środków KFS przyznanych przez SUP</w:t>
      </w:r>
      <w:r w:rsidRPr="008D6392">
        <w:rPr>
          <w:rFonts w:ascii="Arial" w:hAnsi="Arial"/>
          <w:color w:val="000000" w:themeColor="text1"/>
          <w:sz w:val="24"/>
        </w:rPr>
        <w:t xml:space="preserve"> (Pracodawca nie korzystał dotychczas ze środków KFS lub korzystał przed 2022 r. – 2 punkty; Pracodawca korzystał z KFS w latach 2022-2023 – 1 punkt; Pracodawca korzystał z KFS po 01.01.2024 r. – 0 punktów);</w:t>
      </w:r>
    </w:p>
    <w:p w14:paraId="685C2C4F" w14:textId="1B5672A2" w:rsidR="005A237E" w:rsidRPr="008D6392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color w:val="000000" w:themeColor="text1"/>
          <w:sz w:val="24"/>
        </w:rPr>
      </w:pPr>
      <w:r w:rsidRPr="008D6392">
        <w:rPr>
          <w:rFonts w:ascii="Arial" w:hAnsi="Arial"/>
          <w:b/>
          <w:bCs/>
          <w:color w:val="000000" w:themeColor="text1"/>
          <w:sz w:val="24"/>
        </w:rPr>
        <w:t>wymiar czasu pracy osób objętych wnioskiem o kształcenie ustawiczne</w:t>
      </w:r>
      <w:r w:rsidRPr="008D6392">
        <w:rPr>
          <w:rFonts w:ascii="Arial" w:hAnsi="Arial"/>
          <w:color w:val="000000" w:themeColor="text1"/>
          <w:sz w:val="24"/>
        </w:rPr>
        <w:t xml:space="preserve"> (Wszystkie osoby zatrudnione w pełnym wymiarze czasu pracy – 2 punkty; Co najmniej ½ osób zatrudniona w pełnym wymiarze czasu pracy – 1 punkt; Mniej niż ½ osób zatrudniona w pełnym wymiarze czasu pracy/brak danych – 0</w:t>
      </w:r>
      <w:r w:rsidR="006768E9" w:rsidRPr="008D6392">
        <w:rPr>
          <w:rFonts w:ascii="Arial" w:hAnsi="Arial"/>
          <w:color w:val="000000" w:themeColor="text1"/>
          <w:sz w:val="24"/>
        </w:rPr>
        <w:t> </w:t>
      </w:r>
      <w:r w:rsidRPr="008D6392">
        <w:rPr>
          <w:rFonts w:ascii="Arial" w:hAnsi="Arial"/>
          <w:color w:val="000000" w:themeColor="text1"/>
          <w:sz w:val="24"/>
        </w:rPr>
        <w:t>punktów);</w:t>
      </w:r>
    </w:p>
    <w:p w14:paraId="331CD094" w14:textId="77777777" w:rsidR="005A237E" w:rsidRPr="008D6392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color w:val="000000" w:themeColor="text1"/>
          <w:sz w:val="24"/>
        </w:rPr>
      </w:pPr>
      <w:r w:rsidRPr="008D6392">
        <w:rPr>
          <w:rFonts w:ascii="Arial" w:hAnsi="Arial"/>
          <w:b/>
          <w:bCs/>
          <w:color w:val="000000" w:themeColor="text1"/>
          <w:sz w:val="24"/>
        </w:rPr>
        <w:t>posiadanie przez pracowników objętych wnioskiem umowy o pracę (lub w przypadku Pracodawcy prowadzenie działalności gospodarczej) przez okres minimum 3 miesięcy przed datą złożenia wniosku</w:t>
      </w:r>
      <w:r w:rsidRPr="008D6392">
        <w:rPr>
          <w:rFonts w:ascii="Arial" w:hAnsi="Arial"/>
          <w:color w:val="000000" w:themeColor="text1"/>
          <w:sz w:val="24"/>
        </w:rPr>
        <w:t xml:space="preserve"> (Wszystkie osoby zatrudnione/prowadzą działalność gospodarczą minimum 3 miesiące przed datą złożenia wniosku – 2 punkty; Co najmniej ½ osób zatrudniona/prowadzi działalność gospodarczą minimum 3 miesiące przed datą złożenia wniosku – 1 punkt; Mniej niż ½ osób zatrudniona/prowadzi działalność gospodarczą minimum </w:t>
      </w:r>
      <w:r w:rsidRPr="008D6392">
        <w:rPr>
          <w:rFonts w:ascii="Arial" w:hAnsi="Arial"/>
          <w:color w:val="000000" w:themeColor="text1"/>
          <w:sz w:val="24"/>
        </w:rPr>
        <w:br/>
        <w:t>3 miesiące przed datą złożenia wniosku/brak danych – 0 punktów);</w:t>
      </w:r>
    </w:p>
    <w:p w14:paraId="737A9D99" w14:textId="77777777" w:rsidR="005A237E" w:rsidRPr="008D6392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b/>
          <w:bCs/>
          <w:color w:val="000000" w:themeColor="text1"/>
          <w:sz w:val="24"/>
        </w:rPr>
        <w:t>wnioskowanie o sfinansowanie form kształcenia ustawicznego nadających uprawnienia zawodowe np. spawalnicze, prawo jazdy, itp.</w:t>
      </w:r>
      <w:r w:rsidRPr="008D6392">
        <w:rPr>
          <w:rFonts w:ascii="Arial" w:hAnsi="Arial"/>
          <w:color w:val="000000" w:themeColor="text1"/>
          <w:sz w:val="24"/>
        </w:rPr>
        <w:t xml:space="preserve"> </w:t>
      </w:r>
      <w:r w:rsidRPr="008D6392">
        <w:rPr>
          <w:rFonts w:ascii="Arial" w:hAnsi="Arial"/>
          <w:sz w:val="24"/>
        </w:rPr>
        <w:t>(Wszystkie wnioskowane formy wsparcia prowadzą do uzyskania uprawnień zawodowych – 4 punkty; Co najmniej ½ wnioskowanych form wsparcia prowadzi do uzyskania uprawnień zawodowych – 2 punkty; Poniżej ½ wnioskowanych form wsparcia prowadzi do uzyskania uprawnień zawodowych – 0 punktów);</w:t>
      </w:r>
    </w:p>
    <w:p w14:paraId="41FCDCA2" w14:textId="77777777" w:rsidR="005A237E" w:rsidRPr="008D6392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b/>
          <w:bCs/>
          <w:sz w:val="24"/>
        </w:rPr>
        <w:t>posiadanie przez realizatorów usług kształcenia ustawicznego certyfikatów jakości oferowanych usług</w:t>
      </w:r>
      <w:r w:rsidRPr="008D6392">
        <w:rPr>
          <w:rFonts w:ascii="Arial" w:hAnsi="Arial"/>
          <w:sz w:val="24"/>
        </w:rPr>
        <w:t xml:space="preserve"> (Wszyscy realizatorzy posiadają certyfikat jakości usług – 4 punkty; Co najmniej ½ realizatorów posiada certyfikat jakości usług – 2 punkty; Mniej niż ½  realizatorów posiada certyfikat jakości usług/brak danych – 0 punktów);</w:t>
      </w:r>
    </w:p>
    <w:p w14:paraId="1CA91BFA" w14:textId="77777777" w:rsidR="005A237E" w:rsidRPr="008D6392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b/>
          <w:bCs/>
          <w:sz w:val="24"/>
        </w:rPr>
        <w:t>średnia wnioskowana kwota wsparcia ze środków KFS na osobę</w:t>
      </w:r>
      <w:r w:rsidRPr="008D6392">
        <w:rPr>
          <w:rFonts w:ascii="Arial" w:hAnsi="Arial"/>
          <w:sz w:val="24"/>
        </w:rPr>
        <w:t xml:space="preserve"> </w:t>
      </w:r>
      <w:r w:rsidRPr="008D6392">
        <w:rPr>
          <w:rFonts w:ascii="Arial" w:hAnsi="Arial"/>
          <w:sz w:val="24"/>
        </w:rPr>
        <w:br/>
        <w:t xml:space="preserve">(0 - 3 500 zł – 4 punkty; 3 501 zł – 7 000 zł – 2 punkty; 7 001 zł – 10 000 zł </w:t>
      </w:r>
      <w:r w:rsidRPr="008D6392">
        <w:rPr>
          <w:rFonts w:ascii="Arial" w:hAnsi="Arial"/>
          <w:sz w:val="24"/>
        </w:rPr>
        <w:br/>
        <w:t>– 0 punktów);</w:t>
      </w:r>
    </w:p>
    <w:p w14:paraId="1EA31998" w14:textId="511074E2" w:rsidR="005A237E" w:rsidRPr="008D6392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color w:val="000000" w:themeColor="text1"/>
          <w:sz w:val="24"/>
        </w:rPr>
      </w:pPr>
      <w:r w:rsidRPr="008D6392">
        <w:rPr>
          <w:rFonts w:ascii="Arial" w:hAnsi="Arial"/>
          <w:b/>
          <w:bCs/>
          <w:color w:val="000000" w:themeColor="text1"/>
          <w:sz w:val="24"/>
        </w:rPr>
        <w:t>Udział osób, które w poprzednim roku kalendarzowym (tj. 2024</w:t>
      </w:r>
      <w:r w:rsidR="00FE6F8C" w:rsidRPr="008D6392">
        <w:rPr>
          <w:rFonts w:ascii="Arial" w:hAnsi="Arial"/>
          <w:b/>
          <w:bCs/>
          <w:color w:val="000000" w:themeColor="text1"/>
          <w:sz w:val="24"/>
        </w:rPr>
        <w:t>-2025</w:t>
      </w:r>
      <w:r w:rsidRPr="008D6392">
        <w:rPr>
          <w:rFonts w:ascii="Arial" w:hAnsi="Arial"/>
          <w:b/>
          <w:bCs/>
          <w:color w:val="000000" w:themeColor="text1"/>
          <w:sz w:val="24"/>
        </w:rPr>
        <w:t xml:space="preserve">) otrzymały wsparcie ze środków KFS w stosunku do ogólnej liczby osób wnioskowanych </w:t>
      </w:r>
      <w:r w:rsidRPr="008D6392">
        <w:rPr>
          <w:rFonts w:ascii="Arial" w:hAnsi="Arial"/>
          <w:b/>
          <w:bCs/>
          <w:color w:val="000000" w:themeColor="text1"/>
          <w:sz w:val="24"/>
        </w:rPr>
        <w:lastRenderedPageBreak/>
        <w:t xml:space="preserve">do objęcia wsparciem w bieżącym roku </w:t>
      </w:r>
      <w:r w:rsidRPr="008D6392">
        <w:rPr>
          <w:rFonts w:ascii="Arial" w:hAnsi="Arial"/>
          <w:color w:val="000000" w:themeColor="text1"/>
          <w:sz w:val="24"/>
        </w:rPr>
        <w:t xml:space="preserve">(Wszystkie osoby objęte wnioskiem nie korzystały z KFS </w:t>
      </w:r>
      <w:bookmarkStart w:id="22" w:name="_Hlk204075002"/>
      <w:r w:rsidRPr="008D6392">
        <w:rPr>
          <w:rFonts w:ascii="Arial" w:hAnsi="Arial"/>
          <w:color w:val="000000" w:themeColor="text1"/>
          <w:sz w:val="24"/>
        </w:rPr>
        <w:t xml:space="preserve">w </w:t>
      </w:r>
      <w:r w:rsidR="00D04E41" w:rsidRPr="008D6392">
        <w:rPr>
          <w:rFonts w:ascii="Arial" w:hAnsi="Arial"/>
          <w:color w:val="000000" w:themeColor="text1"/>
          <w:sz w:val="24"/>
        </w:rPr>
        <w:t xml:space="preserve">latach </w:t>
      </w:r>
      <w:r w:rsidRPr="008D6392">
        <w:rPr>
          <w:rFonts w:ascii="Arial" w:hAnsi="Arial"/>
          <w:color w:val="000000" w:themeColor="text1"/>
          <w:sz w:val="24"/>
        </w:rPr>
        <w:t>2024</w:t>
      </w:r>
      <w:r w:rsidR="00D04E41" w:rsidRPr="008D6392">
        <w:rPr>
          <w:rFonts w:ascii="Arial" w:hAnsi="Arial"/>
          <w:color w:val="000000" w:themeColor="text1"/>
          <w:sz w:val="24"/>
        </w:rPr>
        <w:t xml:space="preserve">-2025 </w:t>
      </w:r>
      <w:r w:rsidRPr="008D6392">
        <w:rPr>
          <w:rFonts w:ascii="Arial" w:hAnsi="Arial"/>
          <w:color w:val="000000" w:themeColor="text1"/>
          <w:sz w:val="24"/>
        </w:rPr>
        <w:t xml:space="preserve"> </w:t>
      </w:r>
      <w:bookmarkEnd w:id="22"/>
      <w:r w:rsidRPr="008D6392">
        <w:rPr>
          <w:rFonts w:ascii="Arial" w:hAnsi="Arial"/>
          <w:color w:val="000000" w:themeColor="text1"/>
          <w:sz w:val="24"/>
        </w:rPr>
        <w:t xml:space="preserve">– 4 punkty; Co najmniej ½ osób objętych wnioskiem nie korzystała z KFS </w:t>
      </w:r>
      <w:r w:rsidR="00D04E41" w:rsidRPr="008D6392">
        <w:rPr>
          <w:rFonts w:ascii="Arial" w:hAnsi="Arial"/>
          <w:color w:val="000000" w:themeColor="text1"/>
          <w:sz w:val="24"/>
        </w:rPr>
        <w:t xml:space="preserve">w latach 2024-2025 </w:t>
      </w:r>
      <w:r w:rsidRPr="008D6392">
        <w:rPr>
          <w:rFonts w:ascii="Arial" w:hAnsi="Arial"/>
          <w:color w:val="000000" w:themeColor="text1"/>
          <w:sz w:val="24"/>
        </w:rPr>
        <w:t xml:space="preserve"> – 2 punkty; Mniej niż ½ osób objętych wnioskiem nie korzystała z KFS </w:t>
      </w:r>
      <w:r w:rsidR="00D04E41" w:rsidRPr="008D6392">
        <w:rPr>
          <w:rFonts w:ascii="Arial" w:hAnsi="Arial"/>
          <w:color w:val="000000" w:themeColor="text1"/>
          <w:sz w:val="24"/>
        </w:rPr>
        <w:t xml:space="preserve">w latach 2024-2025 </w:t>
      </w:r>
      <w:r w:rsidRPr="008D6392">
        <w:rPr>
          <w:rFonts w:ascii="Arial" w:hAnsi="Arial"/>
          <w:sz w:val="24"/>
        </w:rPr>
        <w:t>– 0 punktów</w:t>
      </w:r>
      <w:r w:rsidRPr="008D6392">
        <w:rPr>
          <w:rFonts w:ascii="Arial" w:hAnsi="Arial"/>
          <w:color w:val="000000" w:themeColor="text1"/>
          <w:sz w:val="24"/>
        </w:rPr>
        <w:t>);</w:t>
      </w:r>
    </w:p>
    <w:p w14:paraId="7219928A" w14:textId="410641C5" w:rsidR="005A237E" w:rsidRPr="008D6392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b/>
          <w:bCs/>
          <w:sz w:val="24"/>
        </w:rPr>
        <w:t>Uzasadnienie potrzeby odbycia kształcenia ustawicznego osób, które będą objęte określoną formą wsparcia</w:t>
      </w:r>
      <w:r w:rsidR="007E2691" w:rsidRPr="008D6392">
        <w:rPr>
          <w:rStyle w:val="Odwoanieprzypisudolnego"/>
          <w:rFonts w:ascii="Arial" w:hAnsi="Arial"/>
          <w:b/>
          <w:bCs/>
          <w:sz w:val="24"/>
        </w:rPr>
        <w:footnoteReference w:id="4"/>
      </w:r>
      <w:r w:rsidRPr="008D6392">
        <w:rPr>
          <w:rFonts w:ascii="Arial" w:hAnsi="Arial"/>
          <w:sz w:val="24"/>
        </w:rPr>
        <w:t xml:space="preserve"> (0-6 punktów w zależności od stopnia szczegółowości uzasadnienia potrzeby odbycia kształcenia ustawicznego poszczególnych osób);</w:t>
      </w:r>
    </w:p>
    <w:p w14:paraId="5A17AC6C" w14:textId="4E1AA041" w:rsidR="005A237E" w:rsidRPr="008D6392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  <w:szCs w:val="24"/>
        </w:rPr>
      </w:pPr>
      <w:r w:rsidRPr="008D6392">
        <w:rPr>
          <w:rFonts w:ascii="Arial" w:hAnsi="Arial"/>
          <w:b/>
          <w:bCs/>
          <w:sz w:val="24"/>
        </w:rPr>
        <w:t>Porównanie ofert rynkowych planowanego kursu/studiów podyplomowych/egzaminu/badań</w:t>
      </w:r>
      <w:r w:rsidR="002C49F7" w:rsidRPr="008D6392">
        <w:rPr>
          <w:rStyle w:val="Odwoanieprzypisudolnego"/>
          <w:rFonts w:ascii="Arial" w:hAnsi="Arial"/>
          <w:b/>
          <w:bCs/>
          <w:sz w:val="24"/>
        </w:rPr>
        <w:footnoteReference w:id="5"/>
      </w:r>
      <w:r w:rsidRPr="008D6392">
        <w:rPr>
          <w:rFonts w:ascii="Arial" w:hAnsi="Arial"/>
          <w:sz w:val="24"/>
        </w:rPr>
        <w:t xml:space="preserve"> (Pracodawca</w:t>
      </w:r>
      <w:r w:rsidRPr="008D6392">
        <w:rPr>
          <w:rFonts w:ascii="Arial" w:hAnsi="Arial"/>
          <w:sz w:val="24"/>
          <w:szCs w:val="24"/>
        </w:rPr>
        <w:t xml:space="preserve"> dołączył do każdej wnioskowanej formy kształcenia ofertę wybranego realizatora oraz co najmniej 1 kontrofertę wraz z</w:t>
      </w:r>
      <w:r w:rsidR="006768E9" w:rsidRPr="008D6392">
        <w:rPr>
          <w:rFonts w:ascii="Arial" w:hAnsi="Arial"/>
          <w:sz w:val="24"/>
          <w:szCs w:val="24"/>
        </w:rPr>
        <w:t> </w:t>
      </w:r>
      <w:r w:rsidRPr="008D6392">
        <w:rPr>
          <w:rFonts w:ascii="Arial" w:hAnsi="Arial"/>
          <w:sz w:val="24"/>
          <w:szCs w:val="24"/>
        </w:rPr>
        <w:t>dokumentami potwierdzającymi wiarygodność w zakresie ceny poszczególnych ofert – 0-6 punktów).</w:t>
      </w:r>
    </w:p>
    <w:p w14:paraId="593E817A" w14:textId="77777777" w:rsidR="005A237E" w:rsidRPr="008D6392" w:rsidRDefault="005A237E" w:rsidP="005A237E">
      <w:pPr>
        <w:spacing w:before="120" w:after="120" w:line="360" w:lineRule="auto"/>
        <w:ind w:left="709"/>
        <w:rPr>
          <w:rFonts w:ascii="Arial" w:hAnsi="Arial"/>
          <w:color w:val="000000" w:themeColor="text1"/>
          <w:sz w:val="24"/>
          <w:szCs w:val="24"/>
        </w:rPr>
      </w:pPr>
      <w:r w:rsidRPr="008D6392">
        <w:rPr>
          <w:rFonts w:ascii="Arial" w:hAnsi="Arial"/>
          <w:b/>
          <w:bCs/>
          <w:color w:val="000000" w:themeColor="text1"/>
          <w:sz w:val="24"/>
          <w:szCs w:val="24"/>
        </w:rPr>
        <w:t xml:space="preserve">UWAGA: </w:t>
      </w:r>
      <w:r w:rsidRPr="008D6392">
        <w:rPr>
          <w:rFonts w:ascii="Arial" w:hAnsi="Arial"/>
          <w:color w:val="000000" w:themeColor="text1"/>
          <w:sz w:val="24"/>
          <w:szCs w:val="24"/>
        </w:rPr>
        <w:t xml:space="preserve">wynik oceny nie decyduje o otrzymaniu lub odmowie otrzymania dofinansowania, ale ma za zadanie wskazanie podmiotów, których wnioski w pierwszej kolejności powinny otrzymać wsparcie po spełnieniu innych kryteriów (wynikających z oceny formalnej i merytorycznej wniosku). Niezależnie od tego negocjowane mogą być: cena usługi kształcenia ustawicznego, liczba osób objętych kształceniem ustawicznym, realizator usługi, program kształcenia ustawicznego lub zakres egzaminu. </w:t>
      </w:r>
    </w:p>
    <w:p w14:paraId="4DFA01C8" w14:textId="77777777" w:rsidR="005A237E" w:rsidRPr="008D6392" w:rsidRDefault="005A237E" w:rsidP="005A237E">
      <w:pPr>
        <w:widowControl/>
        <w:numPr>
          <w:ilvl w:val="0"/>
          <w:numId w:val="23"/>
        </w:numPr>
        <w:suppressAutoHyphens w:val="0"/>
        <w:autoSpaceDE/>
        <w:spacing w:line="360" w:lineRule="auto"/>
        <w:rPr>
          <w:rFonts w:ascii="Arial" w:hAnsi="Arial"/>
          <w:b/>
          <w:sz w:val="24"/>
        </w:rPr>
      </w:pPr>
      <w:r w:rsidRPr="008D6392">
        <w:rPr>
          <w:rFonts w:ascii="Arial" w:hAnsi="Arial"/>
          <w:sz w:val="24"/>
        </w:rPr>
        <w:t xml:space="preserve">każdy pracownik i pracodawca w danym roku (bez względu na źródło finansowania) może być objęty tylko </w:t>
      </w:r>
      <w:r w:rsidRPr="008D6392">
        <w:rPr>
          <w:rFonts w:ascii="Arial" w:hAnsi="Arial"/>
          <w:b/>
          <w:sz w:val="24"/>
        </w:rPr>
        <w:t>2 formami kształcenia</w:t>
      </w:r>
      <w:r w:rsidRPr="008D6392">
        <w:rPr>
          <w:rFonts w:ascii="Arial" w:hAnsi="Arial"/>
          <w:sz w:val="24"/>
        </w:rPr>
        <w:t xml:space="preserve">, a maksymalna kwota wsparcia na osobę </w:t>
      </w:r>
      <w:r w:rsidRPr="008D6392">
        <w:rPr>
          <w:rFonts w:ascii="Arial" w:hAnsi="Arial"/>
          <w:b/>
          <w:sz w:val="24"/>
        </w:rPr>
        <w:t>nie przekroczy łącznie 10 tys. zł</w:t>
      </w:r>
      <w:r w:rsidRPr="008D6392">
        <w:rPr>
          <w:rFonts w:ascii="Arial" w:hAnsi="Arial"/>
          <w:sz w:val="24"/>
        </w:rPr>
        <w:t>;</w:t>
      </w:r>
      <w:r w:rsidRPr="008D6392">
        <w:rPr>
          <w:rFonts w:ascii="Arial" w:hAnsi="Arial"/>
          <w:b/>
          <w:sz w:val="24"/>
        </w:rPr>
        <w:t xml:space="preserve"> </w:t>
      </w:r>
    </w:p>
    <w:p w14:paraId="0B23350B" w14:textId="77777777" w:rsidR="005A237E" w:rsidRPr="008D6392" w:rsidRDefault="005A237E" w:rsidP="005A237E">
      <w:pPr>
        <w:widowControl/>
        <w:numPr>
          <w:ilvl w:val="0"/>
          <w:numId w:val="23"/>
        </w:numPr>
        <w:suppressAutoHyphens w:val="0"/>
        <w:autoSpaceDE/>
        <w:spacing w:line="360" w:lineRule="auto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 xml:space="preserve">Urząd może dofinansować ze środków KFS działania na rzecz kształcenia pracowników zatrudnionych </w:t>
      </w:r>
      <w:bookmarkStart w:id="23" w:name="_Hlk103329588"/>
      <w:r w:rsidRPr="008D6392">
        <w:rPr>
          <w:rFonts w:ascii="Arial" w:hAnsi="Arial"/>
          <w:sz w:val="24"/>
        </w:rPr>
        <w:t xml:space="preserve">na terenie </w:t>
      </w:r>
      <w:r w:rsidRPr="008D6392">
        <w:rPr>
          <w:rFonts w:ascii="Arial" w:hAnsi="Arial"/>
          <w:b/>
          <w:sz w:val="24"/>
        </w:rPr>
        <w:t>Miasta Nowego Sącza</w:t>
      </w:r>
      <w:r w:rsidRPr="008D6392">
        <w:rPr>
          <w:rFonts w:ascii="Arial" w:hAnsi="Arial"/>
          <w:sz w:val="24"/>
        </w:rPr>
        <w:t>;</w:t>
      </w:r>
      <w:bookmarkEnd w:id="23"/>
    </w:p>
    <w:p w14:paraId="60B6A33D" w14:textId="316AD9DB" w:rsidR="005A237E" w:rsidRPr="008D6392" w:rsidRDefault="005A237E" w:rsidP="005A237E">
      <w:pPr>
        <w:widowControl/>
        <w:numPr>
          <w:ilvl w:val="0"/>
          <w:numId w:val="23"/>
        </w:numPr>
        <w:suppressAutoHyphens w:val="0"/>
        <w:autoSpaceDE/>
        <w:spacing w:after="160" w:line="360" w:lineRule="auto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ze środków</w:t>
      </w:r>
      <w:r w:rsidR="00F8403C" w:rsidRPr="008D6392">
        <w:rPr>
          <w:rFonts w:ascii="Arial" w:hAnsi="Arial"/>
          <w:sz w:val="24"/>
        </w:rPr>
        <w:t xml:space="preserve"> </w:t>
      </w:r>
      <w:r w:rsidRPr="008D6392">
        <w:rPr>
          <w:rFonts w:ascii="Arial" w:hAnsi="Arial"/>
          <w:sz w:val="24"/>
        </w:rPr>
        <w:t xml:space="preserve">KFS </w:t>
      </w:r>
      <w:r w:rsidRPr="008D6392">
        <w:rPr>
          <w:rFonts w:ascii="Arial" w:hAnsi="Arial"/>
          <w:b/>
          <w:sz w:val="24"/>
        </w:rPr>
        <w:t>nie będą finansowane</w:t>
      </w:r>
      <w:r w:rsidRPr="008D6392">
        <w:rPr>
          <w:rFonts w:ascii="Arial" w:hAnsi="Arial"/>
          <w:sz w:val="24"/>
        </w:rPr>
        <w:t>:</w:t>
      </w:r>
    </w:p>
    <w:bookmarkEnd w:id="20"/>
    <w:p w14:paraId="59A1367F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 xml:space="preserve">koszty kształcenia ustawicznego osób przebywających na urlopie macierzyńskim, rodzicielskim, wychowawczym lub bezpłatnym (tj. nieświadczących pracy), osób współpracujących w rozumieniu przepisów o systemie ubezpieczeń społecznych (za wyjątkiem osób zatrudnionych na podstawie umowy o pracę), osób pełniących </w:t>
      </w:r>
      <w:r w:rsidRPr="008D6392">
        <w:rPr>
          <w:rFonts w:ascii="Arial" w:hAnsi="Arial"/>
          <w:sz w:val="24"/>
        </w:rPr>
        <w:lastRenderedPageBreak/>
        <w:t>funkcje zarządcze w spółkach akcyjnych i spółkach z ograniczoną odpowiedzialnością, o ile nie są zatrudnione w wyżej wymienionej spółce;</w:t>
      </w:r>
    </w:p>
    <w:p w14:paraId="18B49017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dodatkowe koszty</w:t>
      </w:r>
      <w:r w:rsidRPr="008D6392">
        <w:rPr>
          <w:rFonts w:ascii="Arial" w:hAnsi="Arial"/>
          <w:b/>
          <w:bCs/>
          <w:sz w:val="24"/>
        </w:rPr>
        <w:t xml:space="preserve"> </w:t>
      </w:r>
      <w:r w:rsidRPr="008D6392">
        <w:rPr>
          <w:rFonts w:ascii="Arial" w:hAnsi="Arial"/>
          <w:sz w:val="24"/>
        </w:rPr>
        <w:t>związane z realizowanym kształceniem tj. koszty wyżywienia, zakwaterowania, koszty przejazdu, koszty delegacji, naliczony podatek VAT (w przypadku gdy do nabywanego kursu nie ma zastosowania zwolnienie od podatku VAT, a pracodawca ma prawo do odzyskania równowartości naliczonego podatku VAT);</w:t>
      </w:r>
    </w:p>
    <w:p w14:paraId="62086FAF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obowiązkowe szkolenia dla wszystkich pracowników zatrudnionych u danego pracodawcy (np. szkolenia z zakresu bhp i ppoż., instruktaż ogólny i stanowiskowy, minimum sanitarne, HACCAP itp.);</w:t>
      </w:r>
    </w:p>
    <w:p w14:paraId="78B188A7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szkolenia których koszty ujęte są w zakupie np. oprogramowania, środka trwałego, urządzenia itp.;</w:t>
      </w:r>
    </w:p>
    <w:p w14:paraId="4DD46714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kursy z zakresu języków obcych (niezależnie od poziomu zaawansowania), jeżeli nie pozostają w ścisłym związku z branżą lub zawodem, a złożone dokumenty i ewentualne wyjaśnienia nie uzasadniają potrzeby kształcenia;</w:t>
      </w:r>
    </w:p>
    <w:p w14:paraId="68834035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 xml:space="preserve">koszty udziału w sympozjach, konferencjach branżowych i kongresach naukowych; </w:t>
      </w:r>
    </w:p>
    <w:p w14:paraId="0E431835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 xml:space="preserve">szkolenia specjalizacyjne pielęgniarek, położnych, lekarzy, lekarzy dentystów zwane „specjalizacją” (o których mowa w przepisach o zawodach pielęgniarki i położnej, lekarza i lekarza dentysty); </w:t>
      </w:r>
    </w:p>
    <w:p w14:paraId="3F0472C2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szkolenia z zakresu obsługi podstawowych programów informatycznych z pakietu MS Office;</w:t>
      </w:r>
    </w:p>
    <w:p w14:paraId="28B35D96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szkolenia z zakresu ochrony danych osobowych/RODO;</w:t>
      </w:r>
    </w:p>
    <w:p w14:paraId="041A068F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szkolenia z zakresu medycyny alternatywnej, niekonwencjonalnej, naturalnej, naturoterapii i wróżbiarstwa;</w:t>
      </w:r>
    </w:p>
    <w:p w14:paraId="757A3EDD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szkolenia z zakresu coachingu lub mentoringu;</w:t>
      </w:r>
    </w:p>
    <w:p w14:paraId="6DCA96D9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/>
          <w:sz w:val="24"/>
        </w:rPr>
        <w:t>kursy z zakresu prawa jazdy kat. B;</w:t>
      </w:r>
    </w:p>
    <w:p w14:paraId="1009F8B3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 w:cs="Arial"/>
          <w:sz w:val="24"/>
        </w:rPr>
        <w:t>studia podyplomowe trwające dłużej niż 4 semestry;</w:t>
      </w:r>
    </w:p>
    <w:p w14:paraId="699693DC" w14:textId="0545BF55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 w:cs="Arial"/>
          <w:sz w:val="24"/>
        </w:rPr>
        <w:t>koszty kształcenia ustawicznego osób, które są objęte wsparciem ze środków KFS</w:t>
      </w:r>
      <w:r w:rsidR="00EC6892" w:rsidRPr="008D6392">
        <w:rPr>
          <w:rFonts w:ascii="Arial" w:hAnsi="Arial" w:cs="Arial"/>
          <w:sz w:val="24"/>
        </w:rPr>
        <w:t>/rezerwy KFS</w:t>
      </w:r>
      <w:r w:rsidRPr="008D6392">
        <w:rPr>
          <w:rFonts w:ascii="Arial" w:hAnsi="Arial" w:cs="Arial"/>
          <w:sz w:val="24"/>
        </w:rPr>
        <w:t xml:space="preserve"> w ramach trwającej umowy zawartej z Urzędem;</w:t>
      </w:r>
    </w:p>
    <w:p w14:paraId="50B35EE6" w14:textId="77777777" w:rsidR="005A237E" w:rsidRPr="008D6392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8D6392">
        <w:rPr>
          <w:rFonts w:ascii="Arial" w:hAnsi="Arial" w:cs="Arial"/>
          <w:sz w:val="24"/>
        </w:rPr>
        <w:t xml:space="preserve">działania, których zakres tematyczny w znacznym stopniu pokrywa się z programem kształcenia ustawicznego dofinansowanego dla wskazanej osoby w okresie minionych 3 lat – w takich przypadkach będzie możliwe finansowanie jedynie kursów </w:t>
      </w:r>
      <w:r w:rsidRPr="008D639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z zakresu aktualizacji wiedzy do celów zawodowych w wymiarze maksymalnie 16 godzin szkolenia na jedną osobę.</w:t>
      </w:r>
    </w:p>
    <w:p w14:paraId="0C4C80B0" w14:textId="5D578C15" w:rsidR="005A237E" w:rsidRPr="008D6392" w:rsidRDefault="005A237E" w:rsidP="005A237E">
      <w:pPr>
        <w:widowControl/>
        <w:numPr>
          <w:ilvl w:val="0"/>
          <w:numId w:val="23"/>
        </w:numPr>
        <w:suppressAutoHyphens w:val="0"/>
        <w:autoSpaceDE/>
        <w:spacing w:after="160" w:line="360" w:lineRule="auto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8D639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Kursy z zakresu zastosowania nowych procesów, technologii lub narzędzi pracy w</w:t>
      </w:r>
      <w:r w:rsidR="00C322F2" w:rsidRPr="008D639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 </w:t>
      </w:r>
      <w:r w:rsidRPr="008D639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firmach realizowane w ramach priorytetu 2 wydatkowania środków KFS będą </w:t>
      </w:r>
      <w:r w:rsidRPr="008D639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lastRenderedPageBreak/>
        <w:t>finansowane w wymiarze 8-16 godzin szkolenia na jedną osobę. Urząd może uwzględnić wyższy wymiar godzin pod warunkiem przedstawienia szczegółowego uzasadnienia konieczności realizacji kursu w określonej liczbie godzin wynikającej m.in. z</w:t>
      </w:r>
      <w:r w:rsidR="00C322F2" w:rsidRPr="008D639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 </w:t>
      </w:r>
      <w:r w:rsidRPr="008D639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obowiązujących przepisów prawnych, norm, standardów, obszernych treści tematycznych w ramach załączonego programu kształcenia ustawicznego.</w:t>
      </w:r>
    </w:p>
    <w:p w14:paraId="0C57627C" w14:textId="05045ADD" w:rsidR="00A30D70" w:rsidRPr="008D6392" w:rsidRDefault="005A237E" w:rsidP="005A237E">
      <w:pPr>
        <w:widowControl/>
        <w:numPr>
          <w:ilvl w:val="0"/>
          <w:numId w:val="23"/>
        </w:numPr>
        <w:suppressAutoHyphens w:val="0"/>
        <w:autoSpaceDE/>
        <w:spacing w:after="160" w:line="360" w:lineRule="auto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8D639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Kursy z zakresu kompetencji miękkich realizowane w ramach priorytetu 4 i 5 wydatkowania środków KFS będą finansowane w wymiarze maksymalnie 16 godzin szkolenia na jedną osobę w cenie nieprzekraczającej 150,00 zł/osobogodzinę.</w:t>
      </w:r>
    </w:p>
    <w:p w14:paraId="4A8C2E56" w14:textId="77777777" w:rsidR="00C634BC" w:rsidRPr="008D6392" w:rsidRDefault="00727E97" w:rsidP="00B736B0">
      <w:pPr>
        <w:pStyle w:val="Tekst6"/>
        <w:numPr>
          <w:ilvl w:val="0"/>
          <w:numId w:val="46"/>
        </w:numPr>
      </w:pPr>
      <w:r w:rsidRPr="008D6392">
        <w:t xml:space="preserve">Złożone wnioski o dofinansowanie </w:t>
      </w:r>
      <w:r w:rsidR="001C3726" w:rsidRPr="008D6392">
        <w:t xml:space="preserve">podlegają </w:t>
      </w:r>
      <w:r w:rsidR="001C3726" w:rsidRPr="008D6392">
        <w:rPr>
          <w:b/>
        </w:rPr>
        <w:t>o</w:t>
      </w:r>
      <w:r w:rsidR="00C634BC" w:rsidRPr="008D6392">
        <w:rPr>
          <w:b/>
        </w:rPr>
        <w:t>cenie formalnej i merytorycznej</w:t>
      </w:r>
      <w:r w:rsidR="00C634BC" w:rsidRPr="008D6392">
        <w:t>.</w:t>
      </w:r>
    </w:p>
    <w:p w14:paraId="694E58B1" w14:textId="7EDA75C6" w:rsidR="001C3726" w:rsidRPr="008D6392" w:rsidRDefault="001C3726" w:rsidP="00C634BC">
      <w:pPr>
        <w:pStyle w:val="Tekst6"/>
      </w:pPr>
      <w:r w:rsidRPr="008D6392">
        <w:rPr>
          <w:b/>
        </w:rPr>
        <w:t>Ocena formalna</w:t>
      </w:r>
      <w:r w:rsidRPr="008D6392">
        <w:t xml:space="preserve"> obejmuje sprawdzenie, czy:</w:t>
      </w:r>
    </w:p>
    <w:p w14:paraId="7DAD5D02" w14:textId="77777777" w:rsidR="001C3726" w:rsidRPr="008D6392" w:rsidRDefault="001C3726" w:rsidP="00CC600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bCs/>
          <w:iCs/>
          <w:color w:val="auto"/>
        </w:rPr>
        <w:t>złożony wniosek jest podpisany przez uprawnionego wnioskodawcę lub osobę uprawnioną do jego reprezentowania,</w:t>
      </w:r>
    </w:p>
    <w:p w14:paraId="4BC9E031" w14:textId="2CF4C9A2" w:rsidR="00777D51" w:rsidRPr="008D6392" w:rsidRDefault="00777D51" w:rsidP="00CC600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bCs/>
          <w:iCs/>
          <w:color w:val="auto"/>
        </w:rPr>
        <w:t xml:space="preserve">do wniosku dołączono wszystkie obowiązkowe załączniki wymienione </w:t>
      </w:r>
      <w:r w:rsidRPr="008D6392">
        <w:rPr>
          <w:rFonts w:ascii="Arial" w:hAnsi="Arial" w:cs="Arial"/>
          <w:color w:val="auto"/>
        </w:rPr>
        <w:t xml:space="preserve">w </w:t>
      </w:r>
      <w:r w:rsidRPr="008D6392">
        <w:rPr>
          <w:rFonts w:ascii="Arial" w:hAnsi="Arial" w:cs="Arial"/>
          <w:bCs/>
          <w:iCs/>
          <w:color w:val="auto"/>
        </w:rPr>
        <w:t xml:space="preserve">§5 </w:t>
      </w:r>
      <w:r w:rsidR="00C46E33"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  <w:bCs/>
          <w:iCs/>
          <w:color w:val="auto"/>
        </w:rPr>
        <w:t xml:space="preserve"> 2 rozporządzenia (tj. wskazane w §</w:t>
      </w:r>
      <w:r w:rsidR="00FD65AE" w:rsidRPr="008D6392">
        <w:rPr>
          <w:rFonts w:ascii="Arial" w:hAnsi="Arial" w:cs="Arial"/>
          <w:bCs/>
          <w:iCs/>
          <w:color w:val="auto"/>
        </w:rPr>
        <w:t>4</w:t>
      </w:r>
      <w:r w:rsidRPr="008D6392">
        <w:rPr>
          <w:rFonts w:ascii="Arial" w:hAnsi="Arial" w:cs="Arial"/>
          <w:bCs/>
          <w:iCs/>
          <w:color w:val="auto"/>
        </w:rPr>
        <w:t xml:space="preserve"> </w:t>
      </w:r>
      <w:r w:rsidR="00C46E33"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  <w:bCs/>
          <w:iCs/>
          <w:color w:val="auto"/>
        </w:rPr>
        <w:t xml:space="preserve"> </w:t>
      </w:r>
      <w:r w:rsidR="009E3B38" w:rsidRPr="008D6392">
        <w:rPr>
          <w:rFonts w:ascii="Arial" w:hAnsi="Arial" w:cs="Arial"/>
          <w:bCs/>
          <w:iCs/>
          <w:color w:val="auto"/>
        </w:rPr>
        <w:t>6</w:t>
      </w:r>
      <w:r w:rsidRPr="008D6392">
        <w:rPr>
          <w:rFonts w:ascii="Arial" w:hAnsi="Arial" w:cs="Arial"/>
          <w:bCs/>
          <w:iCs/>
          <w:color w:val="auto"/>
        </w:rPr>
        <w:t xml:space="preserve"> niniejszego regulaminu</w:t>
      </w:r>
      <w:r w:rsidR="00B526A8" w:rsidRPr="008D6392">
        <w:rPr>
          <w:rFonts w:ascii="Arial" w:hAnsi="Arial" w:cs="Arial"/>
          <w:bCs/>
          <w:iCs/>
          <w:color w:val="auto"/>
        </w:rPr>
        <w:t>),</w:t>
      </w:r>
    </w:p>
    <w:p w14:paraId="61685E13" w14:textId="769601FC" w:rsidR="00B526A8" w:rsidRPr="008D6392" w:rsidRDefault="00B526A8" w:rsidP="00CC600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bCs/>
          <w:iCs/>
          <w:color w:val="auto"/>
        </w:rPr>
        <w:t xml:space="preserve">wniosek jest prawidłowo wypełniony, tj. zawiera wszystkie obowiązkowe dane </w:t>
      </w:r>
      <w:r w:rsidRPr="008D6392">
        <w:rPr>
          <w:rFonts w:ascii="Arial" w:hAnsi="Arial" w:cs="Arial"/>
          <w:bCs/>
          <w:iCs/>
          <w:color w:val="auto"/>
        </w:rPr>
        <w:br/>
        <w:t>i</w:t>
      </w:r>
      <w:r w:rsidRPr="008D6392">
        <w:rPr>
          <w:rFonts w:ascii="Arial" w:hAnsi="Arial" w:cs="Arial"/>
          <w:color w:val="auto"/>
        </w:rPr>
        <w:t xml:space="preserve"> </w:t>
      </w:r>
      <w:r w:rsidRPr="008D6392">
        <w:rPr>
          <w:rFonts w:ascii="Arial" w:hAnsi="Arial" w:cs="Arial"/>
          <w:bCs/>
          <w:iCs/>
          <w:color w:val="auto"/>
        </w:rPr>
        <w:t xml:space="preserve">informacje wskazane §5 </w:t>
      </w:r>
      <w:r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  <w:bCs/>
          <w:iCs/>
          <w:color w:val="auto"/>
        </w:rPr>
        <w:t xml:space="preserve"> 1 rozporządzenia (wymienione</w:t>
      </w:r>
      <w:r w:rsidRPr="008D6392">
        <w:rPr>
          <w:rFonts w:ascii="Arial" w:hAnsi="Arial" w:cs="Arial"/>
          <w:color w:val="auto"/>
        </w:rPr>
        <w:t xml:space="preserve"> w </w:t>
      </w:r>
      <w:r w:rsidRPr="008D6392">
        <w:rPr>
          <w:rFonts w:ascii="Arial" w:hAnsi="Arial" w:cs="Arial"/>
          <w:bCs/>
          <w:iCs/>
          <w:color w:val="auto"/>
        </w:rPr>
        <w:t>§</w:t>
      </w:r>
      <w:r w:rsidR="00FD65AE" w:rsidRPr="008D6392">
        <w:rPr>
          <w:rFonts w:ascii="Arial" w:hAnsi="Arial" w:cs="Arial"/>
          <w:bCs/>
          <w:iCs/>
          <w:color w:val="auto"/>
        </w:rPr>
        <w:t>4</w:t>
      </w:r>
      <w:r w:rsidRPr="008D6392">
        <w:rPr>
          <w:rFonts w:ascii="Arial" w:hAnsi="Arial" w:cs="Arial"/>
          <w:bCs/>
          <w:iCs/>
          <w:color w:val="auto"/>
        </w:rPr>
        <w:t xml:space="preserve"> </w:t>
      </w:r>
      <w:r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  <w:bCs/>
          <w:iCs/>
          <w:color w:val="auto"/>
        </w:rPr>
        <w:t xml:space="preserve"> 5 niniejszego regulaminu) oraz pozostałe dane i informacje wymagane we wniosku oraz załącznikach.</w:t>
      </w:r>
    </w:p>
    <w:p w14:paraId="4B8DBAD4" w14:textId="77777777" w:rsidR="001C3726" w:rsidRPr="008D6392" w:rsidRDefault="001C3726" w:rsidP="00845DC7">
      <w:pPr>
        <w:pStyle w:val="Tekst6"/>
        <w:rPr>
          <w:b/>
        </w:rPr>
      </w:pPr>
      <w:r w:rsidRPr="008D6392">
        <w:rPr>
          <w:b/>
        </w:rPr>
        <w:t xml:space="preserve">Ocena merytoryczna </w:t>
      </w:r>
      <w:r w:rsidRPr="008D6392">
        <w:t>polega na:</w:t>
      </w:r>
    </w:p>
    <w:p w14:paraId="17453E0B" w14:textId="5672966B" w:rsidR="001C3726" w:rsidRPr="008D6392" w:rsidRDefault="001C3726" w:rsidP="00CC6004">
      <w:pPr>
        <w:pStyle w:val="Akapitzlist"/>
        <w:numPr>
          <w:ilvl w:val="0"/>
          <w:numId w:val="19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 xml:space="preserve">ocenie elementów branych pod uwagę przy rozpatrzeniu wniosków, wskazanych w §6 </w:t>
      </w:r>
      <w:r w:rsidR="00C46E33"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</w:rPr>
        <w:t xml:space="preserve"> 5 rozporządzenia (wymienionych w §</w:t>
      </w:r>
      <w:r w:rsidR="00FD65AE" w:rsidRPr="008D6392">
        <w:rPr>
          <w:rFonts w:ascii="Arial" w:hAnsi="Arial" w:cs="Arial"/>
        </w:rPr>
        <w:t>4</w:t>
      </w:r>
      <w:r w:rsidRPr="008D6392">
        <w:rPr>
          <w:rFonts w:ascii="Arial" w:hAnsi="Arial" w:cs="Arial"/>
        </w:rPr>
        <w:t xml:space="preserve"> </w:t>
      </w:r>
      <w:r w:rsidR="00C46E33" w:rsidRPr="008D6392">
        <w:rPr>
          <w:rFonts w:ascii="Arial" w:hAnsi="Arial" w:cs="Arial"/>
        </w:rPr>
        <w:t>ust.</w:t>
      </w:r>
      <w:r w:rsidRPr="008D6392">
        <w:rPr>
          <w:rFonts w:ascii="Arial" w:hAnsi="Arial" w:cs="Arial"/>
        </w:rPr>
        <w:t xml:space="preserve"> 1</w:t>
      </w:r>
      <w:r w:rsidR="00B736B0" w:rsidRPr="008D6392">
        <w:rPr>
          <w:rFonts w:ascii="Arial" w:hAnsi="Arial" w:cs="Arial"/>
        </w:rPr>
        <w:t>5</w:t>
      </w:r>
      <w:r w:rsidR="00C719E7" w:rsidRPr="008D6392">
        <w:rPr>
          <w:rFonts w:ascii="Arial" w:hAnsi="Arial" w:cs="Arial"/>
        </w:rPr>
        <w:t xml:space="preserve"> niniejszego</w:t>
      </w:r>
      <w:r w:rsidRPr="008D6392">
        <w:rPr>
          <w:rFonts w:ascii="Arial" w:hAnsi="Arial" w:cs="Arial"/>
        </w:rPr>
        <w:t xml:space="preserve"> regulaminu),</w:t>
      </w:r>
    </w:p>
    <w:p w14:paraId="5669FC78" w14:textId="576CB7C5" w:rsidR="001C3726" w:rsidRPr="008D6392" w:rsidRDefault="001C3726" w:rsidP="00CC6004">
      <w:pPr>
        <w:pStyle w:val="Akapitzlist"/>
        <w:numPr>
          <w:ilvl w:val="0"/>
          <w:numId w:val="19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>ocenie przedłożonego uzasadnienia celowości i potrzeby odbycia kształcenia ustawicznego, przy uwzględnieniu obecnych lub przyszłych potrzeb pracodawcy oraz obowiązujących priorytetów wydatkowania środków z KFS,</w:t>
      </w:r>
    </w:p>
    <w:p w14:paraId="4125A750" w14:textId="002FCD36" w:rsidR="00344133" w:rsidRPr="008D6392" w:rsidRDefault="001C3726" w:rsidP="00CC6004">
      <w:pPr>
        <w:pStyle w:val="Akapitzlist"/>
        <w:numPr>
          <w:ilvl w:val="0"/>
          <w:numId w:val="19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>uwzględnieniu dodatkowo ustalonych lokalnych zasad i kryteriów</w:t>
      </w:r>
      <w:r w:rsidR="001E3849" w:rsidRPr="008D6392">
        <w:rPr>
          <w:rFonts w:ascii="Arial" w:hAnsi="Arial" w:cs="Arial"/>
        </w:rPr>
        <w:t xml:space="preserve"> </w:t>
      </w:r>
      <w:r w:rsidR="008439C6" w:rsidRPr="008D6392">
        <w:rPr>
          <w:rFonts w:ascii="Arial" w:hAnsi="Arial" w:cs="Arial"/>
        </w:rPr>
        <w:t>o których mowa w §4 ust. 11 pkt 1-</w:t>
      </w:r>
      <w:r w:rsidR="005A237E" w:rsidRPr="008D6392">
        <w:rPr>
          <w:rFonts w:ascii="Arial" w:hAnsi="Arial" w:cs="Arial"/>
        </w:rPr>
        <w:t>6</w:t>
      </w:r>
      <w:r w:rsidR="008439C6" w:rsidRPr="008D6392">
        <w:rPr>
          <w:rFonts w:ascii="Arial" w:hAnsi="Arial" w:cs="Arial"/>
        </w:rPr>
        <w:t xml:space="preserve"> niniejszego regulaminu</w:t>
      </w:r>
      <w:r w:rsidR="009E0789" w:rsidRPr="008D6392">
        <w:rPr>
          <w:rFonts w:ascii="Arial" w:hAnsi="Arial" w:cs="Arial"/>
        </w:rPr>
        <w:t>,</w:t>
      </w:r>
    </w:p>
    <w:p w14:paraId="23411E01" w14:textId="6DEF8207" w:rsidR="00030168" w:rsidRPr="008D6392" w:rsidRDefault="00136114" w:rsidP="00CC6004">
      <w:pPr>
        <w:pStyle w:val="Akapitzlist"/>
        <w:numPr>
          <w:ilvl w:val="0"/>
          <w:numId w:val="19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>u</w:t>
      </w:r>
      <w:r w:rsidR="00030168" w:rsidRPr="008D6392">
        <w:rPr>
          <w:rFonts w:ascii="Arial" w:hAnsi="Arial" w:cs="Arial"/>
        </w:rPr>
        <w:t xml:space="preserve">staleniu </w:t>
      </w:r>
      <w:r w:rsidRPr="008D6392">
        <w:rPr>
          <w:rFonts w:ascii="Arial" w:hAnsi="Arial" w:cs="Arial"/>
        </w:rPr>
        <w:t xml:space="preserve">ostatecznego zakresu wsparcia zgodnie z §6 ust. 4 rozporządzenia (§4 ust. 9 niniejszego regulaminu)  </w:t>
      </w:r>
      <w:r w:rsidR="00030168" w:rsidRPr="008D6392">
        <w:rPr>
          <w:rFonts w:ascii="Arial" w:hAnsi="Arial" w:cs="Arial"/>
        </w:rPr>
        <w:t>w wyniku przeprowadzonych z pracodawcą negocjacji treści wniosku</w:t>
      </w:r>
      <w:r w:rsidR="009E0789" w:rsidRPr="008D6392">
        <w:rPr>
          <w:rFonts w:ascii="Arial" w:hAnsi="Arial" w:cs="Arial"/>
        </w:rPr>
        <w:t>.</w:t>
      </w:r>
    </w:p>
    <w:p w14:paraId="3EA75BD8" w14:textId="4D11041D" w:rsidR="001C3726" w:rsidRPr="008D6392" w:rsidRDefault="001C3726" w:rsidP="00777D51">
      <w:pPr>
        <w:pStyle w:val="Tekst6"/>
      </w:pPr>
      <w:r w:rsidRPr="008D6392">
        <w:t xml:space="preserve">Przy rozpatrywaniu wniosków zgodnie z §6 </w:t>
      </w:r>
      <w:r w:rsidR="00C46E33" w:rsidRPr="008D6392">
        <w:t>ust.</w:t>
      </w:r>
      <w:r w:rsidRPr="008D6392">
        <w:t xml:space="preserve"> 5 rozporządzenia Urząd uwzględnia: </w:t>
      </w:r>
    </w:p>
    <w:p w14:paraId="357B389F" w14:textId="77777777" w:rsidR="001C3726" w:rsidRPr="008D6392" w:rsidRDefault="001C3726" w:rsidP="00CC6004">
      <w:pPr>
        <w:pStyle w:val="Tekst6"/>
        <w:numPr>
          <w:ilvl w:val="0"/>
          <w:numId w:val="18"/>
        </w:numPr>
      </w:pPr>
      <w:r w:rsidRPr="008D6392">
        <w:t xml:space="preserve">zgodność dofinansowywanych działań z ustalonymi priorytetami wydatkowania środków KFS na dany rok, </w:t>
      </w:r>
    </w:p>
    <w:p w14:paraId="53380CB8" w14:textId="4A077E59" w:rsidR="001C3726" w:rsidRPr="008D6392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t>zgodność kompetencji nabywanych przez uczestników kształcenia ustawicznego z</w:t>
      </w:r>
      <w:r w:rsidR="006C654E" w:rsidRPr="008D6392">
        <w:rPr>
          <w:rFonts w:ascii="Arial" w:hAnsi="Arial" w:cs="Arial"/>
          <w:color w:val="auto"/>
        </w:rPr>
        <w:t> </w:t>
      </w:r>
      <w:r w:rsidRPr="008D6392">
        <w:rPr>
          <w:rFonts w:ascii="Arial" w:hAnsi="Arial" w:cs="Arial"/>
          <w:color w:val="auto"/>
        </w:rPr>
        <w:t xml:space="preserve">potrzebami lokalnego lub regionalnego rynku pracy, </w:t>
      </w:r>
    </w:p>
    <w:p w14:paraId="284CCA55" w14:textId="24BCA2A4" w:rsidR="001C3726" w:rsidRPr="008D6392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t>koszty usługi kształcenia ustawicznego wskazanej do sfinansowania ze środków  KFS w</w:t>
      </w:r>
      <w:r w:rsidR="00D47B8C" w:rsidRPr="008D6392">
        <w:rPr>
          <w:rFonts w:ascii="Arial" w:hAnsi="Arial" w:cs="Arial"/>
          <w:color w:val="auto"/>
        </w:rPr>
        <w:t> </w:t>
      </w:r>
      <w:r w:rsidRPr="008D6392">
        <w:rPr>
          <w:rFonts w:ascii="Arial" w:hAnsi="Arial" w:cs="Arial"/>
          <w:color w:val="auto"/>
        </w:rPr>
        <w:t xml:space="preserve">porównaniu z kosztami podobnych usług dostępnych na rynku, </w:t>
      </w:r>
    </w:p>
    <w:p w14:paraId="24FAF067" w14:textId="77777777" w:rsidR="001C3726" w:rsidRPr="008D6392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lastRenderedPageBreak/>
        <w:t>posiadanie przez realizatora usługi kształcenia ustawicznego finansowanej ze środków KFS certyfikatów jakości oferowanych usług kształcenia ustawicznego,</w:t>
      </w:r>
    </w:p>
    <w:p w14:paraId="49E56ADF" w14:textId="77777777" w:rsidR="001C3726" w:rsidRPr="008D6392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t>w przypadku kursów – posiadanie przez realizatora usługi kształcenia ustawicznego dokumentu, na podstawie którego prowadzi on pozaszkolne formy kształcenia ustawicznego,</w:t>
      </w:r>
    </w:p>
    <w:p w14:paraId="0141C37C" w14:textId="77777777" w:rsidR="001C3726" w:rsidRPr="008D6392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t xml:space="preserve">plany dotyczące dalszego zatrudnienia osób, które będą objęte kształceniem ustawicznym finansowanym ze środków KFS, </w:t>
      </w:r>
    </w:p>
    <w:p w14:paraId="1E8E02F6" w14:textId="7C908875" w:rsidR="001C3726" w:rsidRPr="008D6392" w:rsidRDefault="001C3726" w:rsidP="00CC6004">
      <w:pPr>
        <w:pStyle w:val="Default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color w:val="auto"/>
        </w:rPr>
      </w:pPr>
      <w:r w:rsidRPr="008D6392">
        <w:rPr>
          <w:rFonts w:ascii="Arial" w:hAnsi="Arial" w:cs="Arial"/>
          <w:color w:val="auto"/>
        </w:rPr>
        <w:t xml:space="preserve">możliwość sfinansowania ze środków KFS </w:t>
      </w:r>
      <w:r w:rsidR="00845DC7" w:rsidRPr="008D6392">
        <w:rPr>
          <w:rFonts w:ascii="Arial" w:hAnsi="Arial" w:cs="Arial"/>
          <w:color w:val="auto"/>
        </w:rPr>
        <w:t>działań określonych we wniosku,</w:t>
      </w:r>
      <w:r w:rsidR="00C719E7" w:rsidRPr="008D6392">
        <w:rPr>
          <w:rFonts w:ascii="Arial" w:hAnsi="Arial" w:cs="Arial"/>
          <w:color w:val="auto"/>
        </w:rPr>
        <w:t xml:space="preserve"> </w:t>
      </w:r>
      <w:r w:rsidRPr="008D6392">
        <w:rPr>
          <w:rFonts w:ascii="Arial" w:hAnsi="Arial" w:cs="Arial"/>
          <w:color w:val="auto"/>
        </w:rPr>
        <w:t>z</w:t>
      </w:r>
      <w:r w:rsidR="00D47B8C" w:rsidRPr="008D6392">
        <w:rPr>
          <w:rFonts w:ascii="Arial" w:hAnsi="Arial" w:cs="Arial"/>
          <w:color w:val="auto"/>
        </w:rPr>
        <w:t> </w:t>
      </w:r>
      <w:r w:rsidRPr="008D6392">
        <w:rPr>
          <w:rFonts w:ascii="Arial" w:hAnsi="Arial" w:cs="Arial"/>
          <w:color w:val="auto"/>
        </w:rPr>
        <w:t xml:space="preserve">uwzględnieniem limitów dostępnych środków w danym roku. </w:t>
      </w:r>
    </w:p>
    <w:p w14:paraId="74344C71" w14:textId="36F51C22" w:rsidR="00FE51D6" w:rsidRPr="008D6392" w:rsidRDefault="00FE51D6" w:rsidP="002F1BA7">
      <w:pPr>
        <w:pStyle w:val="Wcicie"/>
        <w:spacing w:after="120"/>
      </w:pPr>
      <w:r w:rsidRPr="008D6392">
        <w:rPr>
          <w:b/>
        </w:rPr>
        <w:t>UWAGA:</w:t>
      </w:r>
      <w:r w:rsidRPr="008D6392">
        <w:t xml:space="preserve"> Rażąco zawyżona cena realizacji działań wskazanych przez pracodawcę we</w:t>
      </w:r>
      <w:r w:rsidR="00CE2A94" w:rsidRPr="008D6392">
        <w:t> </w:t>
      </w:r>
      <w:r w:rsidRPr="008D6392">
        <w:t>wniosku (tj. znacznie odbiegająca od cen rynkowych) może być podstawą do</w:t>
      </w:r>
      <w:r w:rsidR="00D47B8C" w:rsidRPr="008D6392">
        <w:t> </w:t>
      </w:r>
      <w:r w:rsidRPr="008D6392">
        <w:t xml:space="preserve">nieuwzględnienia wniosku pracodawcy, jeżeli nie została ona zmniejszona w wyniku przeprowadzonych negocjacji. W sytuacjach budzących wątpliwości, </w:t>
      </w:r>
      <w:r w:rsidR="00C85F01" w:rsidRPr="008D6392">
        <w:t>U</w:t>
      </w:r>
      <w:r w:rsidRPr="008D6392">
        <w:t>rząd ma prawo wymagać szczegółowych wyjaśnień i uzasadnienia dofinansowania kształcenia we</w:t>
      </w:r>
      <w:r w:rsidR="00832936" w:rsidRPr="008D6392">
        <w:t> </w:t>
      </w:r>
      <w:r w:rsidRPr="008D6392">
        <w:t>wskazanej instytucji lub proponować wybór innej instytucji, która realizuje kształcenie w</w:t>
      </w:r>
      <w:r w:rsidR="00D47B8C" w:rsidRPr="008D6392">
        <w:t> </w:t>
      </w:r>
      <w:r w:rsidRPr="008D6392">
        <w:t>cenach nieodbiegających od średniej rynkowej.</w:t>
      </w:r>
    </w:p>
    <w:p w14:paraId="49146032" w14:textId="5F3515D9" w:rsidR="001C3726" w:rsidRPr="008D6392" w:rsidRDefault="001C3726" w:rsidP="00777D51">
      <w:pPr>
        <w:pStyle w:val="Tekst6"/>
      </w:pPr>
      <w:r w:rsidRPr="008D6392">
        <w:t xml:space="preserve">Urząd oceniając wniosek </w:t>
      </w:r>
      <w:r w:rsidR="00D74F5C" w:rsidRPr="008D6392">
        <w:t>P</w:t>
      </w:r>
      <w:r w:rsidRPr="008D6392">
        <w:t xml:space="preserve">racodawcy o sfinansowanie kształcenia ustawicznego </w:t>
      </w:r>
      <w:r w:rsidRPr="008D6392">
        <w:br/>
        <w:t>w ramach KFS jest zobowiązany do szczegółow</w:t>
      </w:r>
      <w:r w:rsidR="00D74F5C" w:rsidRPr="008D6392">
        <w:t>ej analizy przedłożonego przez P</w:t>
      </w:r>
      <w:r w:rsidRPr="008D6392">
        <w:t xml:space="preserve">racodawcę uzasadnienia. Uzasadnienie konieczności skorzystania z tych środków musi być </w:t>
      </w:r>
      <w:r w:rsidR="00383400" w:rsidRPr="008D6392">
        <w:t xml:space="preserve">celowe, </w:t>
      </w:r>
      <w:r w:rsidRPr="008D6392">
        <w:t>logiczne i wiarygodne. Nieprzekonywujące uzasadnienie może być podstawą do</w:t>
      </w:r>
      <w:r w:rsidR="00D47B8C" w:rsidRPr="008D6392">
        <w:t> </w:t>
      </w:r>
      <w:r w:rsidRPr="008D6392">
        <w:t xml:space="preserve">nieuwzględnienia wniosku. Ocena zasadności sfinansowania działań ze środków KFS pozostaje w gestii Urzędu. Pracodawca jest zobowiązany wskazać we wniosku uzasadnienie do poniesienia kosztów uwzględniające aktualne i przyszłe potrzeby </w:t>
      </w:r>
      <w:r w:rsidR="00D74F5C" w:rsidRPr="008D6392">
        <w:t>P</w:t>
      </w:r>
      <w:r w:rsidRPr="008D6392">
        <w:t xml:space="preserve">racodawcy wynikające np. z planowanego rozwoju firmy – diagnozę potrzeb szkoleniowych, a Urząd ocenia na tej podstawie czy i w jakim zakresie należy sfinansować takie działania oraz czy uzasadnienie konieczności odbycia </w:t>
      </w:r>
      <w:r w:rsidR="00E97A68" w:rsidRPr="008D6392">
        <w:t>kształcenia ustawicznego</w:t>
      </w:r>
      <w:r w:rsidR="00D74F5C" w:rsidRPr="008D6392">
        <w:t xml:space="preserve"> przedstawione przez P</w:t>
      </w:r>
      <w:r w:rsidRPr="008D6392">
        <w:t xml:space="preserve">racodawcę jest należyte. </w:t>
      </w:r>
    </w:p>
    <w:p w14:paraId="61FF1C58" w14:textId="05AFE683" w:rsidR="00FE51D6" w:rsidRPr="008D6392" w:rsidRDefault="00FE51D6" w:rsidP="00FE51D6">
      <w:pPr>
        <w:pStyle w:val="Tekst6"/>
      </w:pPr>
      <w:r w:rsidRPr="008D6392">
        <w:t>W wyniku przeprowadzonej analizy i oceny złożonego przez pracodawcę wniosku oraz mając na uwadze ograniczone środki z KFS, Urząd zastrzega sobie prawo do dodatkowego obniżenia wnioskowanej kwoty dofinansowania po uzgodnieniu z pracodawcą niezbędnego zakresu wsparcia</w:t>
      </w:r>
      <w:r w:rsidR="00D47B8C" w:rsidRPr="008D6392">
        <w:t>.</w:t>
      </w:r>
    </w:p>
    <w:p w14:paraId="1A78137B" w14:textId="7E5741E8" w:rsidR="001C3726" w:rsidRPr="008D6392" w:rsidRDefault="001C3726" w:rsidP="002615AE">
      <w:pPr>
        <w:pStyle w:val="Tekst6"/>
      </w:pPr>
      <w:r w:rsidRPr="008D6392">
        <w:t>W związku z agresją Rosji wobec Ukrainy, zgodnie z przepisami ustawy z dnia 13 kwietnia 2022 r. o szczególnych rozwiązaniach w zakresie przeciwdziałania wspieraniu agresji na</w:t>
      </w:r>
      <w:r w:rsidR="006C654E" w:rsidRPr="008D6392">
        <w:t> </w:t>
      </w:r>
      <w:r w:rsidRPr="008D6392">
        <w:t xml:space="preserve">Ukrainę oraz służących ochronie bezpieczeństwa narodowego, środki z KFS nie będą udostępniane pracodawcom którzy znajdują się na liście osób/podmiotów objętych </w:t>
      </w:r>
      <w:r w:rsidRPr="008D6392">
        <w:lastRenderedPageBreak/>
        <w:t xml:space="preserve">sankcjami zamieszczoną na stronie BIP MSWiA  oraz na wykazach stanowiących załącznik </w:t>
      </w:r>
      <w:r w:rsidR="00D6233C" w:rsidRPr="008D6392">
        <w:br/>
      </w:r>
      <w:r w:rsidRPr="008D6392">
        <w:t>I do Rozporządzenia Rady (WE) nr 765/2006 i nr 269/2014 lub</w:t>
      </w:r>
      <w:r w:rsidR="0037400B" w:rsidRPr="008D6392">
        <w:t> </w:t>
      </w:r>
      <w:r w:rsidRPr="008D6392">
        <w:t>są powiązani z</w:t>
      </w:r>
      <w:r w:rsidR="00D47B8C" w:rsidRPr="008D6392">
        <w:t> </w:t>
      </w:r>
      <w:r w:rsidRPr="008D6392">
        <w:t>osobami</w:t>
      </w:r>
      <w:r w:rsidR="00360AF2" w:rsidRPr="008D6392">
        <w:t>/</w:t>
      </w:r>
      <w:r w:rsidRPr="008D6392">
        <w:t xml:space="preserve">podmiotami figurującymi na takiej liście/wykazie. </w:t>
      </w:r>
    </w:p>
    <w:p w14:paraId="0B900A49" w14:textId="54DC1810" w:rsidR="001C3726" w:rsidRPr="008D6392" w:rsidRDefault="001C3726" w:rsidP="002615AE">
      <w:pPr>
        <w:pStyle w:val="Tekst6"/>
      </w:pPr>
      <w:r w:rsidRPr="008D6392">
        <w:t>W przypadku negatywnego rozpatrzenia wniosku Urząd uzasadnia odmowę dofinansowania ze środków KFS wnioskowanego kształcenia ustawicznego. Negatywne rozpatrzenie wniosku nie podlega procedurom odwoławczym.</w:t>
      </w:r>
    </w:p>
    <w:p w14:paraId="2FE759A1" w14:textId="77777777" w:rsidR="001C3726" w:rsidRPr="008D6392" w:rsidRDefault="001C3726" w:rsidP="002615AE">
      <w:pPr>
        <w:pStyle w:val="Tekst6"/>
      </w:pPr>
      <w:r w:rsidRPr="008D6392">
        <w:t xml:space="preserve">Formularze wniosków są dostępne w terminie naboru na stronie internetowej SUP:  </w:t>
      </w:r>
      <w:hyperlink r:id="rId11" w:history="1">
        <w:r w:rsidRPr="008D6392">
          <w:rPr>
            <w:rStyle w:val="Hipercze"/>
            <w:rFonts w:cs="Arial"/>
            <w:color w:val="auto"/>
          </w:rPr>
          <w:t>www.supnowysacz.praca.gov.pl</w:t>
        </w:r>
      </w:hyperlink>
      <w:r w:rsidRPr="008D6392">
        <w:t xml:space="preserve"> oraz na dzienniku podawczym w siedzibie urzędu.</w:t>
      </w:r>
    </w:p>
    <w:p w14:paraId="6647406C" w14:textId="3B0C5937" w:rsidR="00E07457" w:rsidRPr="008D6392" w:rsidRDefault="00E07457" w:rsidP="006A0FB2">
      <w:pPr>
        <w:pStyle w:val="Nagwek1"/>
      </w:pPr>
      <w:bookmarkStart w:id="24" w:name="_Toc155180665"/>
      <w:bookmarkStart w:id="25" w:name="_Toc157077939"/>
      <w:r w:rsidRPr="008D6392">
        <w:t>Rozdział IV</w:t>
      </w:r>
      <w:bookmarkEnd w:id="24"/>
      <w:bookmarkEnd w:id="25"/>
    </w:p>
    <w:p w14:paraId="567F4C72" w14:textId="77777777" w:rsidR="00E07457" w:rsidRPr="008D6392" w:rsidRDefault="00E07457" w:rsidP="00D6233C">
      <w:pPr>
        <w:pStyle w:val="Nagwek2"/>
      </w:pPr>
      <w:bookmarkStart w:id="26" w:name="_Toc155180666"/>
      <w:bookmarkStart w:id="27" w:name="_Toc157077940"/>
      <w:r w:rsidRPr="008D6392">
        <w:t>Umowa</w:t>
      </w:r>
      <w:bookmarkEnd w:id="26"/>
      <w:bookmarkEnd w:id="27"/>
    </w:p>
    <w:p w14:paraId="70DEB3DB" w14:textId="24DB4774" w:rsidR="00E07457" w:rsidRPr="008D6392" w:rsidRDefault="00E07457" w:rsidP="00413254">
      <w:pPr>
        <w:pStyle w:val="Paragrafy"/>
      </w:pPr>
      <w:bookmarkStart w:id="28" w:name="_Toc155180667"/>
      <w:r w:rsidRPr="008D6392">
        <w:t>§</w:t>
      </w:r>
      <w:bookmarkEnd w:id="28"/>
      <w:r w:rsidR="00FD65AE" w:rsidRPr="008D6392">
        <w:t>5</w:t>
      </w:r>
    </w:p>
    <w:p w14:paraId="5A418BC4" w14:textId="61235686" w:rsidR="00E07457" w:rsidRPr="008D6392" w:rsidRDefault="00E07457" w:rsidP="006A0FB2">
      <w:pPr>
        <w:pStyle w:val="Tekst7"/>
        <w:rPr>
          <w:iCs/>
        </w:rPr>
      </w:pPr>
      <w:bookmarkStart w:id="29" w:name="_Toc155180668"/>
      <w:bookmarkStart w:id="30" w:name="_Toc155246967"/>
      <w:bookmarkStart w:id="31" w:name="_Toc155261568"/>
      <w:bookmarkStart w:id="32" w:name="_Toc155266593"/>
      <w:bookmarkStart w:id="33" w:name="_Toc155937818"/>
      <w:bookmarkStart w:id="34" w:name="_Toc157077941"/>
      <w:r w:rsidRPr="008D6392">
        <w:t>W przypadku pozytywnego rozpatrzenia wniosku Urząd zawiera z pracodawcą umowę cywilno – prawną o  finansowanie działań obejmujących kształcenie ustawiczne pracowników i pracodawcy, określającą tryb i zasady wydatkowania przyznanych środków z</w:t>
      </w:r>
      <w:r w:rsidR="00D47B8C" w:rsidRPr="008D6392">
        <w:t> </w:t>
      </w:r>
      <w:r w:rsidRPr="008D6392">
        <w:t>KFS. Integralną częścią zawartej umowy jest wniosek o dofinansowanie działań.</w:t>
      </w:r>
      <w:bookmarkEnd w:id="29"/>
      <w:bookmarkEnd w:id="30"/>
      <w:bookmarkEnd w:id="31"/>
      <w:bookmarkEnd w:id="32"/>
      <w:bookmarkEnd w:id="33"/>
      <w:bookmarkEnd w:id="34"/>
      <w:r w:rsidRPr="008D6392">
        <w:t xml:space="preserve"> </w:t>
      </w:r>
    </w:p>
    <w:p w14:paraId="3568DEBA" w14:textId="77777777" w:rsidR="00E07457" w:rsidRPr="008D6392" w:rsidRDefault="00E07457" w:rsidP="006A0FB2">
      <w:pPr>
        <w:pStyle w:val="Tekst7"/>
        <w:rPr>
          <w:iCs/>
        </w:rPr>
      </w:pPr>
      <w:bookmarkStart w:id="35" w:name="_Toc155180670"/>
      <w:bookmarkStart w:id="36" w:name="_Toc155246969"/>
      <w:bookmarkStart w:id="37" w:name="_Toc155261570"/>
      <w:bookmarkStart w:id="38" w:name="_Toc155266595"/>
      <w:bookmarkStart w:id="39" w:name="_Toc155937819"/>
      <w:bookmarkStart w:id="40" w:name="_Toc157077942"/>
      <w:r w:rsidRPr="008D6392">
        <w:t>Umowa zawierana jest w formie pisemnej pod rygorem nieważności. Zmiana warunków umowy wymaga również formy pisemnej pod rygorem nieważności i może być dokonana na wniosek każdej ze stron.</w:t>
      </w:r>
      <w:bookmarkEnd w:id="35"/>
      <w:bookmarkEnd w:id="36"/>
      <w:bookmarkEnd w:id="37"/>
      <w:bookmarkEnd w:id="38"/>
      <w:bookmarkEnd w:id="39"/>
      <w:bookmarkEnd w:id="40"/>
    </w:p>
    <w:p w14:paraId="13355C31" w14:textId="3B83159E" w:rsidR="00E07457" w:rsidRPr="008D6392" w:rsidRDefault="00E07457" w:rsidP="006A0FB2">
      <w:pPr>
        <w:pStyle w:val="Tekst7"/>
      </w:pPr>
      <w:bookmarkStart w:id="41" w:name="_Toc155180671"/>
      <w:bookmarkStart w:id="42" w:name="_Toc155246970"/>
      <w:bookmarkStart w:id="43" w:name="_Toc155261571"/>
      <w:bookmarkStart w:id="44" w:name="_Toc155266596"/>
      <w:bookmarkStart w:id="45" w:name="_Toc155937820"/>
      <w:bookmarkStart w:id="46" w:name="_Toc157077943"/>
      <w:r w:rsidRPr="008D6392">
        <w:t xml:space="preserve">Zgodnie z §7 </w:t>
      </w:r>
      <w:r w:rsidR="00C46E33" w:rsidRPr="008D6392">
        <w:rPr>
          <w:rFonts w:cs="Arial"/>
        </w:rPr>
        <w:t>ust.</w:t>
      </w:r>
      <w:r w:rsidRPr="008D6392">
        <w:t xml:space="preserve"> 1 rozporządzenia umowa określa:</w:t>
      </w:r>
      <w:bookmarkEnd w:id="41"/>
      <w:bookmarkEnd w:id="42"/>
      <w:bookmarkEnd w:id="43"/>
      <w:bookmarkEnd w:id="44"/>
      <w:bookmarkEnd w:id="45"/>
      <w:bookmarkEnd w:id="46"/>
    </w:p>
    <w:p w14:paraId="011E7662" w14:textId="77777777" w:rsidR="00E07457" w:rsidRPr="008D6392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strony umowy oraz datę i miejsce jej zawarcia,</w:t>
      </w:r>
    </w:p>
    <w:p w14:paraId="08B03205" w14:textId="77777777" w:rsidR="00E07457" w:rsidRPr="008D6392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okres obowiązywania umowy,</w:t>
      </w:r>
    </w:p>
    <w:p w14:paraId="6A7BA7EE" w14:textId="77777777" w:rsidR="00E07457" w:rsidRPr="008D6392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wysokość środków z KFS na finansowanie działań, o których mowa we wniosku,</w:t>
      </w:r>
    </w:p>
    <w:p w14:paraId="24E6510F" w14:textId="1B23BB30" w:rsidR="00E07457" w:rsidRPr="008D6392" w:rsidRDefault="00D74F5C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numer rachunku bankowego P</w:t>
      </w:r>
      <w:r w:rsidR="00E07457" w:rsidRPr="008D6392">
        <w:rPr>
          <w:rFonts w:ascii="Arial" w:hAnsi="Arial" w:cs="Arial"/>
          <w:color w:val="auto"/>
        </w:rPr>
        <w:t xml:space="preserve">racodawcy, na </w:t>
      </w:r>
      <w:r w:rsidR="006A0FB2" w:rsidRPr="008D6392">
        <w:rPr>
          <w:rFonts w:ascii="Arial" w:hAnsi="Arial" w:cs="Arial"/>
          <w:color w:val="auto"/>
        </w:rPr>
        <w:t xml:space="preserve">który będą przekazywane środki </w:t>
      </w:r>
      <w:r w:rsidR="00E07457" w:rsidRPr="008D6392">
        <w:rPr>
          <w:rFonts w:ascii="Arial" w:hAnsi="Arial" w:cs="Arial"/>
          <w:color w:val="auto"/>
        </w:rPr>
        <w:t>z KFS oraz termin ich przekazania,</w:t>
      </w:r>
    </w:p>
    <w:p w14:paraId="32C06459" w14:textId="77777777" w:rsidR="00E07457" w:rsidRPr="008D6392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sposób i termin rozliczenia otrzymanych środków oraz rodzaje dokumentów potwierdzających wydatkowanie środków,</w:t>
      </w:r>
    </w:p>
    <w:p w14:paraId="19D67124" w14:textId="77777777" w:rsidR="00E07457" w:rsidRPr="008D6392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warunki wypowiedzenia lub odstąpienia od umowy,</w:t>
      </w:r>
    </w:p>
    <w:p w14:paraId="52BF3E81" w14:textId="52D281D1" w:rsidR="00E07457" w:rsidRPr="008D6392" w:rsidRDefault="00D74F5C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warunki zwrotu przez P</w:t>
      </w:r>
      <w:r w:rsidR="00E07457" w:rsidRPr="008D6392">
        <w:rPr>
          <w:rFonts w:ascii="Arial" w:hAnsi="Arial" w:cs="Arial"/>
          <w:color w:val="auto"/>
        </w:rPr>
        <w:t xml:space="preserve">racodawcę środków w przypadku nieukończenia kształcenia ustawicznego przez uczestnika, z uwzględnieniem powodów nieukończenia określonych w art. 69b </w:t>
      </w:r>
      <w:r w:rsidR="00C46E33" w:rsidRPr="008D6392">
        <w:rPr>
          <w:rFonts w:ascii="Arial" w:hAnsi="Arial" w:cs="Arial"/>
        </w:rPr>
        <w:t>ust.</w:t>
      </w:r>
      <w:r w:rsidR="00E07457" w:rsidRPr="008D6392">
        <w:rPr>
          <w:rFonts w:ascii="Arial" w:hAnsi="Arial" w:cs="Arial"/>
          <w:color w:val="auto"/>
        </w:rPr>
        <w:t> 4 ustawy,</w:t>
      </w:r>
    </w:p>
    <w:p w14:paraId="0DCDBF32" w14:textId="44CABEBA" w:rsidR="00E07457" w:rsidRPr="008D6392" w:rsidRDefault="00D74F5C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warunki zwrotu przez P</w:t>
      </w:r>
      <w:r w:rsidR="00E07457" w:rsidRPr="008D6392">
        <w:rPr>
          <w:rFonts w:ascii="Arial" w:hAnsi="Arial" w:cs="Arial"/>
          <w:color w:val="auto"/>
        </w:rPr>
        <w:t>racodawcę środków niewykorzystanych lub wykorzystanych niezgodnie z przeznaczeniem,</w:t>
      </w:r>
    </w:p>
    <w:p w14:paraId="292C9CF5" w14:textId="77777777" w:rsidR="00E07457" w:rsidRPr="008D6392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sposób kontroli wykonywania umowy i postępowania w przypadku stwierdzenia nieprawidłowości w wykonywaniu umowy,</w:t>
      </w:r>
    </w:p>
    <w:p w14:paraId="2F8E3AE5" w14:textId="77777777" w:rsidR="00E07457" w:rsidRPr="008D6392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lastRenderedPageBreak/>
        <w:t>odwołanie do właściwego rozporządzenia Komisji Europejskiej, które określa warunki dopuszczalności pomocy de minimis,</w:t>
      </w:r>
    </w:p>
    <w:p w14:paraId="7E763F80" w14:textId="52A8DA1E" w:rsidR="00E07457" w:rsidRPr="008D6392" w:rsidRDefault="00D74F5C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8D6392">
        <w:rPr>
          <w:rFonts w:ascii="Arial" w:hAnsi="Arial" w:cs="Arial"/>
          <w:color w:val="auto"/>
        </w:rPr>
        <w:t>zobowiązanie P</w:t>
      </w:r>
      <w:r w:rsidR="00E07457" w:rsidRPr="008D6392">
        <w:rPr>
          <w:rFonts w:ascii="Arial" w:hAnsi="Arial" w:cs="Arial"/>
          <w:color w:val="auto"/>
        </w:rPr>
        <w:t xml:space="preserve">racodawcy do przekazania na żądanie starosty danych dotyczących: </w:t>
      </w:r>
    </w:p>
    <w:p w14:paraId="196F0950" w14:textId="4D60C202" w:rsidR="00E07457" w:rsidRPr="008D6392" w:rsidRDefault="00E07457" w:rsidP="00CC6004">
      <w:pPr>
        <w:pStyle w:val="Akapitzlist"/>
        <w:numPr>
          <w:ilvl w:val="0"/>
          <w:numId w:val="30"/>
        </w:numPr>
        <w:spacing w:line="360" w:lineRule="auto"/>
        <w:ind w:right="-2"/>
        <w:rPr>
          <w:rFonts w:ascii="Arial" w:hAnsi="Arial" w:cs="Arial"/>
        </w:rPr>
      </w:pPr>
      <w:r w:rsidRPr="008D6392">
        <w:rPr>
          <w:rFonts w:ascii="Arial" w:hAnsi="Arial" w:cs="Arial"/>
        </w:rPr>
        <w:t xml:space="preserve">liczby osób objętych działaniami finansowanymi z udziałem środków KFS, w podziale według tematyki kształcenia ustawicznego, płci, grup wieku 15–24 lata, 25–34 lata, 35–44 lata, 45 lat i więcej, poziomu wykształcenia oraz liczby osób pracujących w szczególnych warunkach lub wykonujących prace o szczególnym charakterze, </w:t>
      </w:r>
    </w:p>
    <w:p w14:paraId="53C5069F" w14:textId="4C3EE485" w:rsidR="00E07457" w:rsidRPr="008D6392" w:rsidRDefault="00E07457" w:rsidP="00CC6004">
      <w:pPr>
        <w:pStyle w:val="Akapitzlist"/>
        <w:numPr>
          <w:ilvl w:val="0"/>
          <w:numId w:val="30"/>
        </w:numPr>
        <w:spacing w:line="360" w:lineRule="auto"/>
        <w:ind w:right="-2"/>
        <w:rPr>
          <w:rFonts w:ascii="Arial" w:hAnsi="Arial" w:cs="Arial"/>
        </w:rPr>
      </w:pPr>
      <w:r w:rsidRPr="008D6392">
        <w:rPr>
          <w:rFonts w:ascii="Arial" w:hAnsi="Arial" w:cs="Arial"/>
        </w:rPr>
        <w:t>liczby osób, które rozpoczęły kurs, studia podyplomowe lub przystąpiły do</w:t>
      </w:r>
      <w:r w:rsidR="0037400B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 xml:space="preserve">egzaminu  – finansowane z udziałem środków z KFS, </w:t>
      </w:r>
    </w:p>
    <w:p w14:paraId="489BE351" w14:textId="0717627B" w:rsidR="00E07457" w:rsidRPr="008D6392" w:rsidRDefault="00E07457" w:rsidP="00CC6004">
      <w:pPr>
        <w:pStyle w:val="Akapitzlist"/>
        <w:numPr>
          <w:ilvl w:val="0"/>
          <w:numId w:val="30"/>
        </w:numPr>
        <w:spacing w:after="120" w:line="360" w:lineRule="auto"/>
        <w:ind w:left="1434" w:hanging="357"/>
        <w:rPr>
          <w:rFonts w:ascii="Arial" w:hAnsi="Arial" w:cs="Arial"/>
        </w:rPr>
      </w:pPr>
      <w:r w:rsidRPr="008D6392">
        <w:rPr>
          <w:rFonts w:ascii="Arial" w:hAnsi="Arial" w:cs="Arial"/>
        </w:rPr>
        <w:t xml:space="preserve">liczby osób, które ukończyły z wynikiem pozytywnym kurs, studia podyplomowe lub zdały egzamin – finansowane z udziałem środków z KFS. </w:t>
      </w:r>
    </w:p>
    <w:p w14:paraId="1F6C874D" w14:textId="575B37AD" w:rsidR="00E07457" w:rsidRPr="008D6392" w:rsidRDefault="00E07457" w:rsidP="006A0FB2">
      <w:pPr>
        <w:pStyle w:val="Tekst7"/>
      </w:pPr>
      <w:bookmarkStart w:id="47" w:name="_Toc155180672"/>
      <w:bookmarkStart w:id="48" w:name="_Toc155246972"/>
      <w:bookmarkStart w:id="49" w:name="_Toc155261573"/>
      <w:bookmarkStart w:id="50" w:name="_Toc155266598"/>
      <w:bookmarkStart w:id="51" w:name="_Toc155937821"/>
      <w:bookmarkStart w:id="52" w:name="_Toc157077944"/>
      <w:r w:rsidRPr="008D6392">
        <w:t xml:space="preserve">Do umowy dołącza się jako jej integralną część </w:t>
      </w:r>
      <w:r w:rsidR="00D67191" w:rsidRPr="008D6392">
        <w:t>w</w:t>
      </w:r>
      <w:r w:rsidRPr="008D6392">
        <w:t>niosek pracodawcy o przyznanie środków z Krajowego Funduszu Szkoleniowego na kształcenie ustawiczne pracodawców i</w:t>
      </w:r>
      <w:r w:rsidR="00EE249D" w:rsidRPr="008D6392">
        <w:t> </w:t>
      </w:r>
      <w:r w:rsidRPr="008D6392">
        <w:t xml:space="preserve">pracowników, o którym mowa w §5 </w:t>
      </w:r>
      <w:r w:rsidR="00C46E33" w:rsidRPr="008D6392">
        <w:rPr>
          <w:rFonts w:cs="Arial"/>
        </w:rPr>
        <w:t>ust.</w:t>
      </w:r>
      <w:r w:rsidRPr="008D6392">
        <w:t xml:space="preserve"> 1 rozporządzenia </w:t>
      </w:r>
      <w:r w:rsidR="00EE249D" w:rsidRPr="008D6392">
        <w:t xml:space="preserve"> - </w:t>
      </w:r>
      <w:r w:rsidRPr="008D6392">
        <w:t>wraz ze zmianami</w:t>
      </w:r>
      <w:r w:rsidR="00360AF2" w:rsidRPr="008D6392">
        <w:t xml:space="preserve"> </w:t>
      </w:r>
      <w:r w:rsidRPr="008D6392">
        <w:t>uzgodnionymi przez obie strony.</w:t>
      </w:r>
      <w:bookmarkEnd w:id="47"/>
      <w:bookmarkEnd w:id="48"/>
      <w:bookmarkEnd w:id="49"/>
      <w:bookmarkEnd w:id="50"/>
      <w:bookmarkEnd w:id="51"/>
      <w:bookmarkEnd w:id="52"/>
    </w:p>
    <w:p w14:paraId="35B9A156" w14:textId="10499936" w:rsidR="008439C6" w:rsidRPr="008D6392" w:rsidRDefault="00D74F5C" w:rsidP="008439C6">
      <w:pPr>
        <w:pStyle w:val="Tekst7"/>
      </w:pPr>
      <w:bookmarkStart w:id="53" w:name="_Toc155180669"/>
      <w:bookmarkStart w:id="54" w:name="_Toc155246968"/>
      <w:bookmarkStart w:id="55" w:name="_Toc155261569"/>
      <w:bookmarkStart w:id="56" w:name="_Toc155266594"/>
      <w:bookmarkStart w:id="57" w:name="_Toc155937822"/>
      <w:bookmarkStart w:id="58" w:name="_Toc157077945"/>
      <w:r w:rsidRPr="008D6392">
        <w:t>Po zawarciu umowy z P</w:t>
      </w:r>
      <w:r w:rsidR="008439C6" w:rsidRPr="008D6392">
        <w:t>racodawcą zmiana zakresu wsparcia jest możliwa jedynie w szczególnie uzasadnionych przypadkach, po uzyskaniu zgody SUP. Zmiana nie może naruszać istotnych postanowień umowy oraz warunków dostępu do przyznanego wsparcia.</w:t>
      </w:r>
      <w:bookmarkEnd w:id="53"/>
      <w:bookmarkEnd w:id="54"/>
      <w:bookmarkEnd w:id="55"/>
      <w:bookmarkEnd w:id="56"/>
      <w:bookmarkEnd w:id="57"/>
      <w:bookmarkEnd w:id="58"/>
      <w:r w:rsidR="008439C6" w:rsidRPr="008D6392">
        <w:t xml:space="preserve"> </w:t>
      </w:r>
    </w:p>
    <w:p w14:paraId="218F4587" w14:textId="4F853502" w:rsidR="00E07457" w:rsidRPr="008D6392" w:rsidRDefault="00E07457" w:rsidP="006A0FB2">
      <w:pPr>
        <w:pStyle w:val="Tekst7"/>
      </w:pPr>
      <w:bookmarkStart w:id="59" w:name="_Toc155180673"/>
      <w:bookmarkStart w:id="60" w:name="_Toc155246973"/>
      <w:bookmarkStart w:id="61" w:name="_Toc155261574"/>
      <w:bookmarkStart w:id="62" w:name="_Toc155266599"/>
      <w:bookmarkStart w:id="63" w:name="_Toc155937823"/>
      <w:bookmarkStart w:id="64" w:name="_Toc157077946"/>
      <w:r w:rsidRPr="008D6392">
        <w:t xml:space="preserve">Pracodawca </w:t>
      </w:r>
      <w:r w:rsidR="002F1BA7" w:rsidRPr="008D6392">
        <w:t>po podpisaniu umowy z urzędem, a przed rozpoczęciem działania</w:t>
      </w:r>
      <w:r w:rsidR="00010759" w:rsidRPr="008D6392">
        <w:t xml:space="preserve">/działań </w:t>
      </w:r>
      <w:r w:rsidRPr="008D6392">
        <w:t xml:space="preserve">zawiera z </w:t>
      </w:r>
      <w:r w:rsidR="00010759" w:rsidRPr="008D6392">
        <w:t xml:space="preserve">każdym </w:t>
      </w:r>
      <w:r w:rsidRPr="008D6392">
        <w:t>pracownikiem</w:t>
      </w:r>
      <w:r w:rsidR="00010759" w:rsidRPr="008D6392">
        <w:t>,</w:t>
      </w:r>
      <w:r w:rsidRPr="008D6392">
        <w:t xml:space="preserve"> któremu zostaną sfinansowane koszty kształcenia ustawicznego, umowę</w:t>
      </w:r>
      <w:r w:rsidR="00010759" w:rsidRPr="008D6392">
        <w:t xml:space="preserve"> </w:t>
      </w:r>
      <w:r w:rsidRPr="008D6392">
        <w:t>określającą</w:t>
      </w:r>
      <w:r w:rsidR="00010759" w:rsidRPr="008D6392">
        <w:t xml:space="preserve"> </w:t>
      </w:r>
      <w:r w:rsidRPr="008D6392">
        <w:t>prawa i obowiązki pracownika oraz pracodawcy związane z finansowaniem kształcenia ustawicznego (</w:t>
      </w:r>
      <w:r w:rsidR="00010759" w:rsidRPr="008D6392">
        <w:t>z</w:t>
      </w:r>
      <w:r w:rsidR="0037400B" w:rsidRPr="008D6392">
        <w:t> </w:t>
      </w:r>
      <w:r w:rsidRPr="008D6392">
        <w:t xml:space="preserve">uwzględnieniem zapisów art. 69b </w:t>
      </w:r>
      <w:r w:rsidR="00C46E33" w:rsidRPr="008D6392">
        <w:rPr>
          <w:rFonts w:cs="Arial"/>
        </w:rPr>
        <w:t>ust.</w:t>
      </w:r>
      <w:r w:rsidRPr="008D6392">
        <w:t xml:space="preserve"> 4</w:t>
      </w:r>
      <w:r w:rsidR="00EE249D" w:rsidRPr="008D6392">
        <w:t> </w:t>
      </w:r>
      <w:r w:rsidRPr="008D6392">
        <w:t>ustawy o promocji zatrudnienia i instytucjach rynku pracy). Wzór umowy dostępny jest w</w:t>
      </w:r>
      <w:r w:rsidR="00EE249D" w:rsidRPr="008D6392">
        <w:t> </w:t>
      </w:r>
      <w:r w:rsidRPr="008D6392">
        <w:t>siedzibie SUP.</w:t>
      </w:r>
      <w:bookmarkEnd w:id="59"/>
      <w:bookmarkEnd w:id="60"/>
      <w:bookmarkEnd w:id="61"/>
      <w:r w:rsidRPr="008D6392">
        <w:t xml:space="preserve">  </w:t>
      </w:r>
      <w:r w:rsidR="002F1BA7" w:rsidRPr="008D6392">
        <w:t xml:space="preserve">Zapisy </w:t>
      </w:r>
      <w:r w:rsidR="00010759" w:rsidRPr="008D6392">
        <w:t>umowy</w:t>
      </w:r>
      <w:r w:rsidR="002F1BA7" w:rsidRPr="008D6392">
        <w:t xml:space="preserve"> nie powinny zawierać zbyt rygorystycznych uregulowań dotyczących zwrotu kosztów kształcenia ustawicznego</w:t>
      </w:r>
      <w:r w:rsidR="00010759" w:rsidRPr="008D6392">
        <w:t>.</w:t>
      </w:r>
      <w:bookmarkEnd w:id="62"/>
      <w:bookmarkEnd w:id="63"/>
      <w:bookmarkEnd w:id="64"/>
    </w:p>
    <w:p w14:paraId="106B1A7F" w14:textId="67D8836E" w:rsidR="00E07457" w:rsidRPr="008D6392" w:rsidRDefault="00E07457" w:rsidP="006A0FB2">
      <w:pPr>
        <w:pStyle w:val="Tekst7"/>
      </w:pPr>
      <w:bookmarkStart w:id="65" w:name="_Toc155180674"/>
      <w:bookmarkStart w:id="66" w:name="_Toc155246974"/>
      <w:bookmarkStart w:id="67" w:name="_Toc155261575"/>
      <w:bookmarkStart w:id="68" w:name="_Toc155266600"/>
      <w:bookmarkStart w:id="69" w:name="_Toc155937824"/>
      <w:bookmarkStart w:id="70" w:name="_Toc157077947"/>
      <w:r w:rsidRPr="008D6392">
        <w:t xml:space="preserve">Urząd dokonuje przelewu środków z KFS na wskazany we wniosku </w:t>
      </w:r>
      <w:r w:rsidR="0037400B" w:rsidRPr="008D6392">
        <w:t xml:space="preserve">nieoprocentowany </w:t>
      </w:r>
      <w:r w:rsidRPr="008D6392">
        <w:t>rachunek bankowy</w:t>
      </w:r>
      <w:r w:rsidR="00D74F5C" w:rsidRPr="008D6392">
        <w:t xml:space="preserve"> P</w:t>
      </w:r>
      <w:r w:rsidRPr="008D6392">
        <w:t xml:space="preserve">racodawcy, </w:t>
      </w:r>
      <w:bookmarkStart w:id="71" w:name="_Hlk43897807"/>
      <w:r w:rsidRPr="008D6392">
        <w:t>pod warunkiem otrzymania z Ministerstwa Rodziny</w:t>
      </w:r>
      <w:r w:rsidR="0037400B" w:rsidRPr="008D6392">
        <w:t>, Pracy</w:t>
      </w:r>
      <w:r w:rsidRPr="008D6392">
        <w:t xml:space="preserve"> i</w:t>
      </w:r>
      <w:r w:rsidR="00EE249D" w:rsidRPr="008D6392">
        <w:t> </w:t>
      </w:r>
      <w:r w:rsidRPr="008D6392">
        <w:t>Polityki Społecznej środków z KFS przeznaczonych na kształcenie ustawiczne pracodawców</w:t>
      </w:r>
      <w:r w:rsidRPr="008D6392">
        <w:rPr>
          <w:b/>
          <w:i/>
        </w:rPr>
        <w:t xml:space="preserve"> </w:t>
      </w:r>
      <w:r w:rsidRPr="008D6392">
        <w:t xml:space="preserve">i pracowników, </w:t>
      </w:r>
      <w:bookmarkStart w:id="72" w:name="_Hlk95727770"/>
      <w:r w:rsidRPr="008D6392">
        <w:t>w terminie</w:t>
      </w:r>
      <w:r w:rsidR="00010759" w:rsidRPr="008D6392">
        <w:t xml:space="preserve"> lub terminach wskazanym/wskazanych </w:t>
      </w:r>
      <w:r w:rsidRPr="008D6392">
        <w:t>w umowie zawartej z</w:t>
      </w:r>
      <w:r w:rsidR="0037400B" w:rsidRPr="008D6392">
        <w:t> </w:t>
      </w:r>
      <w:r w:rsidR="00010759" w:rsidRPr="008D6392">
        <w:t>p</w:t>
      </w:r>
      <w:r w:rsidRPr="008D6392">
        <w:t>racodawcą.</w:t>
      </w:r>
      <w:bookmarkEnd w:id="65"/>
      <w:bookmarkEnd w:id="66"/>
      <w:bookmarkEnd w:id="67"/>
      <w:bookmarkEnd w:id="68"/>
      <w:bookmarkEnd w:id="71"/>
      <w:bookmarkEnd w:id="72"/>
      <w:bookmarkEnd w:id="69"/>
      <w:bookmarkEnd w:id="70"/>
    </w:p>
    <w:p w14:paraId="2E94D244" w14:textId="6EB74BD9" w:rsidR="00010759" w:rsidRPr="008D6392" w:rsidRDefault="00010759" w:rsidP="006A0FB2">
      <w:pPr>
        <w:pStyle w:val="Tekst7"/>
      </w:pPr>
      <w:bookmarkStart w:id="73" w:name="_Toc155266601"/>
      <w:bookmarkStart w:id="74" w:name="_Toc155937825"/>
      <w:bookmarkStart w:id="75" w:name="_Toc157077948"/>
      <w:r w:rsidRPr="008D6392">
        <w:t>Pracodawca opłaca koszty kształcenia ustawicznego wraz z wkładem własnym (jeśli dotyczy) dopiero po otrzymaniu odpowiedniej części dofinansowania ze strony urzędu.</w:t>
      </w:r>
      <w:bookmarkEnd w:id="73"/>
      <w:bookmarkEnd w:id="74"/>
      <w:bookmarkEnd w:id="75"/>
    </w:p>
    <w:p w14:paraId="0899854B" w14:textId="77777777" w:rsidR="00213875" w:rsidRPr="008D6392" w:rsidRDefault="003449C2" w:rsidP="006A0FB2">
      <w:pPr>
        <w:pStyle w:val="Tekst7"/>
      </w:pPr>
      <w:bookmarkStart w:id="76" w:name="_Toc155180675"/>
      <w:bookmarkStart w:id="77" w:name="_Toc155246975"/>
      <w:bookmarkStart w:id="78" w:name="_Toc155261576"/>
      <w:bookmarkStart w:id="79" w:name="_Toc155266602"/>
      <w:bookmarkStart w:id="80" w:name="_Toc155937826"/>
      <w:bookmarkStart w:id="81" w:name="_Toc157077949"/>
      <w:r w:rsidRPr="008D6392">
        <w:t xml:space="preserve">Pomoc przyznawana ze środków KFS na podstawie umowy z przeznaczeniem na kształcenie ustawiczne pracowników i pracodawcy stanowi pomoc de minimis i jest </w:t>
      </w:r>
      <w:r w:rsidRPr="008D6392">
        <w:lastRenderedPageBreak/>
        <w:t xml:space="preserve">udzielana pracodawcom </w:t>
      </w:r>
      <w:r w:rsidR="00E07457" w:rsidRPr="008D6392">
        <w:t>prowadzącym działalność gospodarczą w rozumieniu prawa konk</w:t>
      </w:r>
      <w:r w:rsidRPr="008D6392">
        <w:t xml:space="preserve">urencji Unii Europejskiej zgodnie z </w:t>
      </w:r>
      <w:r w:rsidR="00E07457" w:rsidRPr="008D6392">
        <w:t>właściw</w:t>
      </w:r>
      <w:r w:rsidRPr="008D6392">
        <w:t>ymi</w:t>
      </w:r>
      <w:r w:rsidR="00E07457" w:rsidRPr="008D6392">
        <w:t xml:space="preserve"> przepisa</w:t>
      </w:r>
      <w:r w:rsidRPr="008D6392">
        <w:t>mi</w:t>
      </w:r>
      <w:r w:rsidR="00E07457" w:rsidRPr="008D6392">
        <w:t xml:space="preserve"> prawa Unii Europejskiej dotyczący</w:t>
      </w:r>
      <w:r w:rsidRPr="008D6392">
        <w:t>mi</w:t>
      </w:r>
      <w:r w:rsidR="00E07457" w:rsidRPr="008D6392">
        <w:t xml:space="preserve"> pomocy de minimis oraz pomocy de minimis w</w:t>
      </w:r>
      <w:r w:rsidR="0037400B" w:rsidRPr="008D6392">
        <w:t> </w:t>
      </w:r>
      <w:r w:rsidR="00E07457" w:rsidRPr="008D6392">
        <w:t>rolnictwie lub</w:t>
      </w:r>
      <w:r w:rsidR="00832936" w:rsidRPr="008D6392">
        <w:t> </w:t>
      </w:r>
      <w:r w:rsidR="00E07457" w:rsidRPr="008D6392">
        <w:t>rybołówstwie.</w:t>
      </w:r>
      <w:bookmarkEnd w:id="76"/>
      <w:bookmarkEnd w:id="77"/>
      <w:bookmarkEnd w:id="78"/>
      <w:bookmarkEnd w:id="79"/>
      <w:bookmarkEnd w:id="80"/>
      <w:bookmarkEnd w:id="81"/>
    </w:p>
    <w:p w14:paraId="55740E03" w14:textId="77777777" w:rsidR="00213875" w:rsidRPr="008D6392" w:rsidRDefault="00213875" w:rsidP="00213875">
      <w:pPr>
        <w:pStyle w:val="Tekst7"/>
        <w:numPr>
          <w:ilvl w:val="0"/>
          <w:numId w:val="0"/>
        </w:numPr>
        <w:ind w:left="357" w:hanging="357"/>
      </w:pPr>
    </w:p>
    <w:p w14:paraId="0D72C5DD" w14:textId="7C1CF2C4" w:rsidR="00E07457" w:rsidRPr="008D6392" w:rsidRDefault="003449C2" w:rsidP="00056867">
      <w:pPr>
        <w:pStyle w:val="Tekst7"/>
        <w:numPr>
          <w:ilvl w:val="0"/>
          <w:numId w:val="0"/>
        </w:numPr>
        <w:ind w:left="357" w:hanging="357"/>
      </w:pPr>
      <w:r w:rsidRPr="008D6392">
        <w:t xml:space="preserve"> </w:t>
      </w:r>
      <w:bookmarkStart w:id="82" w:name="_Toc155180676"/>
      <w:bookmarkStart w:id="83" w:name="_Toc157077950"/>
      <w:r w:rsidR="00E07457" w:rsidRPr="008D6392">
        <w:t>Rozdział V</w:t>
      </w:r>
      <w:bookmarkEnd w:id="82"/>
      <w:bookmarkEnd w:id="83"/>
    </w:p>
    <w:p w14:paraId="474C4B75" w14:textId="1BC5EEFA" w:rsidR="00632F9A" w:rsidRPr="008D6392" w:rsidRDefault="00E07457" w:rsidP="006A0FB2">
      <w:pPr>
        <w:pStyle w:val="Nagwek2"/>
      </w:pPr>
      <w:bookmarkStart w:id="84" w:name="_Toc155180677"/>
      <w:bookmarkStart w:id="85" w:name="_Toc157077951"/>
      <w:r w:rsidRPr="008D6392">
        <w:t>Terminy, sposób rozliczenia oraz zwrotu otrzymanych środków z KFS</w:t>
      </w:r>
      <w:bookmarkEnd w:id="84"/>
      <w:bookmarkEnd w:id="85"/>
    </w:p>
    <w:p w14:paraId="3DE5C008" w14:textId="3D9FA734" w:rsidR="00E07457" w:rsidRPr="008D6392" w:rsidRDefault="00E07457" w:rsidP="00413254">
      <w:pPr>
        <w:pStyle w:val="Paragrafy"/>
      </w:pPr>
      <w:bookmarkStart w:id="86" w:name="_Toc155180678"/>
      <w:r w:rsidRPr="008D6392">
        <w:t>§</w:t>
      </w:r>
      <w:bookmarkEnd w:id="86"/>
      <w:r w:rsidR="00FD65AE" w:rsidRPr="008D6392">
        <w:t>6</w:t>
      </w:r>
    </w:p>
    <w:p w14:paraId="7AE8074F" w14:textId="3B1FF755" w:rsidR="00E07457" w:rsidRPr="008D6392" w:rsidRDefault="00E07457" w:rsidP="00BB0C5A">
      <w:pPr>
        <w:pStyle w:val="Tekst8"/>
      </w:pPr>
      <w:r w:rsidRPr="008D6392">
        <w:t>Szczegółowe zasady rozliczania oraz zwrotu środków z KFS określa umowa zawarta z</w:t>
      </w:r>
      <w:r w:rsidR="00A92E64" w:rsidRPr="008D6392">
        <w:t> </w:t>
      </w:r>
      <w:r w:rsidR="007F79C2" w:rsidRPr="008D6392">
        <w:t>P</w:t>
      </w:r>
      <w:r w:rsidRPr="008D6392">
        <w:t>racodawcą. W przypadku działań rozłożonych w czasie, Urząd będzie przekazywał przyznane dofinansowanie w transzach, umożliwiających bieżący monitoring zakresu i</w:t>
      </w:r>
      <w:r w:rsidR="00A92E64" w:rsidRPr="008D6392">
        <w:t> </w:t>
      </w:r>
      <w:r w:rsidRPr="008D6392">
        <w:t>stopnia wykorzystania przyznanych środków.</w:t>
      </w:r>
    </w:p>
    <w:p w14:paraId="326D5A09" w14:textId="77777777" w:rsidR="00E07457" w:rsidRPr="008D6392" w:rsidRDefault="00E07457" w:rsidP="00BB0C5A">
      <w:pPr>
        <w:pStyle w:val="Tekst8"/>
      </w:pPr>
      <w:r w:rsidRPr="008D6392">
        <w:t xml:space="preserve">Pracodawca dokonuje ostatecznego rozliczenia otrzymanych środków w terminie </w:t>
      </w:r>
      <w:r w:rsidRPr="008D6392">
        <w:br/>
        <w:t>do 14 dni od daty zakończenia ostatniego działania.</w:t>
      </w:r>
    </w:p>
    <w:p w14:paraId="2823DA52" w14:textId="5C3F0AE0" w:rsidR="00E07457" w:rsidRPr="008D6392" w:rsidRDefault="00E07457" w:rsidP="00BB0C5A">
      <w:pPr>
        <w:pStyle w:val="Tekst8"/>
      </w:pPr>
      <w:r w:rsidRPr="008D6392">
        <w:t xml:space="preserve">Rozliczenie musi dokumentować wykonanie wszystkich działań zrealizowanych </w:t>
      </w:r>
      <w:r w:rsidR="009E2732" w:rsidRPr="008D6392">
        <w:br/>
      </w:r>
      <w:r w:rsidRPr="008D6392">
        <w:t xml:space="preserve">w ramach przyznanego dofinansowania kształcenia ustawicznego i zawierać </w:t>
      </w:r>
      <w:r w:rsidR="009E2732" w:rsidRPr="008D6392">
        <w:br/>
      </w:r>
      <w:r w:rsidRPr="008D6392">
        <w:t>w szczególności:</w:t>
      </w:r>
    </w:p>
    <w:p w14:paraId="027B4779" w14:textId="77777777" w:rsidR="00E07457" w:rsidRPr="008D6392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/>
        </w:rPr>
      </w:pPr>
      <w:r w:rsidRPr="008D6392">
        <w:rPr>
          <w:rFonts w:ascii="Arial" w:hAnsi="Arial" w:cs="Arial"/>
          <w:bCs/>
        </w:rPr>
        <w:t>zestawienie kwot wydatkowanych</w:t>
      </w:r>
      <w:r w:rsidRPr="008D6392">
        <w:rPr>
          <w:rFonts w:ascii="Arial" w:hAnsi="Arial" w:cs="Arial"/>
        </w:rPr>
        <w:t xml:space="preserve"> od dnia zawarcia umowy na poszczególne formy kształcenia zgodnie z wzorem załączonym do umowy,</w:t>
      </w:r>
    </w:p>
    <w:p w14:paraId="4E718B9A" w14:textId="77777777" w:rsidR="00E07457" w:rsidRPr="008D6392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/>
        </w:rPr>
      </w:pPr>
      <w:r w:rsidRPr="008D6392">
        <w:rPr>
          <w:rFonts w:ascii="Arial" w:hAnsi="Arial" w:cs="Arial"/>
        </w:rPr>
        <w:t>potwierdzone za zgodność z oryginałem kopie faktur lub innych dokumentów księgowych o równoważnej wartości dowodowej wraz z dowodami płatności za wykonane działania obejmujące kształcenie ustawiczne (dokumenty księgowe powinny być odpowiednio opisane, aby widoczny był związek wydatku z działaniami wymienionymi we wniosku),</w:t>
      </w:r>
    </w:p>
    <w:p w14:paraId="750577F3" w14:textId="6B3982E0" w:rsidR="00E07457" w:rsidRPr="008D6392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Cs/>
        </w:rPr>
      </w:pPr>
      <w:r w:rsidRPr="008D6392">
        <w:rPr>
          <w:rFonts w:ascii="Arial" w:hAnsi="Arial" w:cs="Arial"/>
        </w:rPr>
        <w:t xml:space="preserve">potwierdzone za zgodność z oryginałem kopie </w:t>
      </w:r>
      <w:r w:rsidRPr="008D6392">
        <w:rPr>
          <w:rFonts w:ascii="Arial" w:hAnsi="Arial" w:cs="Arial"/>
          <w:bCs/>
        </w:rPr>
        <w:t xml:space="preserve">zaświadczeń, certyfikatów lub innych dokumentów, potwierdzających ukończenie przez skierowane osoby działań z zakresu kształcenia ustawicznego i nabycie kompetencji zgodnie z załączonym do wniosku programem kształcenia – </w:t>
      </w:r>
      <w:bookmarkStart w:id="87" w:name="_Hlk93899339"/>
      <w:r w:rsidRPr="008D6392">
        <w:rPr>
          <w:rFonts w:ascii="Arial" w:hAnsi="Arial" w:cs="Arial"/>
          <w:bCs/>
        </w:rPr>
        <w:t>zawierające dane pozwalające na identyfikację osoby której dotyczą</w:t>
      </w:r>
      <w:bookmarkEnd w:id="87"/>
      <w:r w:rsidRPr="008D6392">
        <w:rPr>
          <w:rFonts w:ascii="Arial" w:hAnsi="Arial" w:cs="Arial"/>
          <w:bCs/>
        </w:rPr>
        <w:t xml:space="preserve">, </w:t>
      </w:r>
      <w:r w:rsidR="004416AA" w:rsidRPr="008D6392">
        <w:rPr>
          <w:rFonts w:ascii="Arial" w:hAnsi="Arial" w:cs="Arial"/>
          <w:bCs/>
        </w:rPr>
        <w:t>w szczególności: imię i nazwisko oraz numer PESEL uczestnika kursu (lub data urodzenia – w przypadku braku numeru PESEL), nazwę instytucji szkoleniowej przeprowadzającej kurs, formę i nazwę kursu, okres trwania kursu, wymiar godzin zajęć edukacyjnych, podpis osoby upoważnionej przez instytucję szkoleniową, numer z</w:t>
      </w:r>
      <w:r w:rsidR="007F7A9A" w:rsidRPr="008D6392">
        <w:rPr>
          <w:rFonts w:ascii="Arial" w:hAnsi="Arial" w:cs="Arial"/>
          <w:bCs/>
        </w:rPr>
        <w:t> </w:t>
      </w:r>
      <w:r w:rsidR="004416AA" w:rsidRPr="008D6392">
        <w:rPr>
          <w:rFonts w:ascii="Arial" w:hAnsi="Arial" w:cs="Arial"/>
          <w:bCs/>
        </w:rPr>
        <w:t>rejestru wydawanych zaświadczeń (jeżeli jest prowadzony rejestr wydawanych zaświadczeń) oraz miejsce i datę wydania zaświadczenia lub innego dokumentu, który będzie potwierdzał  nabycie kompetencji  przez uczestnika zgodnie z załączonym do wniosku programem kształcenia</w:t>
      </w:r>
      <w:r w:rsidRPr="008D6392">
        <w:rPr>
          <w:rFonts w:ascii="Arial" w:hAnsi="Arial" w:cs="Arial"/>
          <w:bCs/>
        </w:rPr>
        <w:t>,</w:t>
      </w:r>
    </w:p>
    <w:p w14:paraId="6DD7906C" w14:textId="77777777" w:rsidR="00E07457" w:rsidRPr="008D6392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Cs/>
        </w:rPr>
      </w:pPr>
      <w:r w:rsidRPr="008D6392">
        <w:rPr>
          <w:rFonts w:ascii="Arial" w:hAnsi="Arial" w:cs="Arial"/>
          <w:bCs/>
        </w:rPr>
        <w:lastRenderedPageBreak/>
        <w:t>obowiązkowe dane statystyczne dotyczące osób objętych kształceniem ustawicznym wymagane przepisami rozporządzenia,</w:t>
      </w:r>
    </w:p>
    <w:p w14:paraId="01CC75DA" w14:textId="022F098A" w:rsidR="00E07457" w:rsidRPr="008D6392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Cs/>
        </w:rPr>
      </w:pPr>
      <w:r w:rsidRPr="008D6392">
        <w:rPr>
          <w:rFonts w:ascii="Arial" w:hAnsi="Arial" w:cs="Arial"/>
          <w:bCs/>
        </w:rPr>
        <w:t>oświadczenie</w:t>
      </w:r>
      <w:r w:rsidRPr="008D6392">
        <w:rPr>
          <w:rFonts w:ascii="Arial" w:hAnsi="Arial" w:cs="Arial"/>
          <w:color w:val="000000"/>
        </w:rPr>
        <w:t xml:space="preserve"> o zawarciu z pracownikiem</w:t>
      </w:r>
      <w:r w:rsidR="00F5120D" w:rsidRPr="008D6392">
        <w:rPr>
          <w:rFonts w:ascii="Arial" w:hAnsi="Arial" w:cs="Arial"/>
          <w:color w:val="000000"/>
        </w:rPr>
        <w:t>/pracownikami</w:t>
      </w:r>
      <w:r w:rsidRPr="008D6392">
        <w:rPr>
          <w:rFonts w:ascii="Arial" w:hAnsi="Arial" w:cs="Arial"/>
          <w:color w:val="000000"/>
        </w:rPr>
        <w:t>, któremu</w:t>
      </w:r>
      <w:r w:rsidR="00F5120D" w:rsidRPr="008D6392">
        <w:rPr>
          <w:rFonts w:ascii="Arial" w:hAnsi="Arial" w:cs="Arial"/>
          <w:color w:val="000000"/>
        </w:rPr>
        <w:t>/którym</w:t>
      </w:r>
      <w:r w:rsidRPr="008D6392">
        <w:rPr>
          <w:rFonts w:ascii="Arial" w:hAnsi="Arial" w:cs="Arial"/>
          <w:color w:val="000000"/>
        </w:rPr>
        <w:t xml:space="preserve"> zostaną sfinansowane koszty kształcenia ustawicznego, umow</w:t>
      </w:r>
      <w:r w:rsidR="00F5120D" w:rsidRPr="008D6392">
        <w:rPr>
          <w:rFonts w:ascii="Arial" w:hAnsi="Arial" w:cs="Arial"/>
          <w:color w:val="000000"/>
        </w:rPr>
        <w:t>y/umów</w:t>
      </w:r>
      <w:r w:rsidRPr="008D6392">
        <w:rPr>
          <w:rFonts w:ascii="Arial" w:hAnsi="Arial" w:cs="Arial"/>
          <w:color w:val="000000"/>
        </w:rPr>
        <w:t xml:space="preserve"> określającej</w:t>
      </w:r>
      <w:r w:rsidR="00F5120D" w:rsidRPr="008D6392">
        <w:rPr>
          <w:rFonts w:ascii="Arial" w:hAnsi="Arial" w:cs="Arial"/>
          <w:color w:val="000000"/>
        </w:rPr>
        <w:t>/określających</w:t>
      </w:r>
      <w:r w:rsidRPr="008D6392">
        <w:rPr>
          <w:rFonts w:ascii="Arial" w:hAnsi="Arial" w:cs="Arial"/>
          <w:color w:val="000000"/>
        </w:rPr>
        <w:t xml:space="preserve"> prawa i obowiązki pracownika oraz pracodawcy związane z finansowaniem kształcenia ustawicznego.</w:t>
      </w:r>
    </w:p>
    <w:p w14:paraId="1BD1CDFE" w14:textId="78E6FA84" w:rsidR="00E07457" w:rsidRPr="008D6392" w:rsidRDefault="00E07457" w:rsidP="00BB0C5A">
      <w:pPr>
        <w:pStyle w:val="Tekst8"/>
      </w:pPr>
      <w:r w:rsidRPr="008D6392">
        <w:t>Urząd w terminie do 30 dni od przedłożenia ostatecznego rozliczenia przez pracodawcę dokonuje weryfikacji i oceny prawidłowości realizacji postanowień zawartej umowy i</w:t>
      </w:r>
      <w:r w:rsidR="00F5120D" w:rsidRPr="008D6392">
        <w:t> </w:t>
      </w:r>
      <w:r w:rsidRPr="008D6392">
        <w:t>przedłożonego rozli</w:t>
      </w:r>
      <w:r w:rsidR="007F79C2" w:rsidRPr="008D6392">
        <w:t>czenia, a o wynikach informuje P</w:t>
      </w:r>
      <w:r w:rsidRPr="008D6392">
        <w:t>racodawcę na piśmie.</w:t>
      </w:r>
    </w:p>
    <w:p w14:paraId="5AD839AE" w14:textId="451CC0FD" w:rsidR="00E07457" w:rsidRPr="008D6392" w:rsidRDefault="00E07457" w:rsidP="00BB0C5A">
      <w:pPr>
        <w:pStyle w:val="Tekst8"/>
      </w:pPr>
      <w:r w:rsidRPr="008D6392">
        <w:t xml:space="preserve">Pracodawca jest zobowiązany do dokonania zwrotu niewykorzystanych środków </w:t>
      </w:r>
      <w:r w:rsidRPr="008D6392">
        <w:br/>
      </w:r>
      <w:r w:rsidR="0005676F" w:rsidRPr="008D6392">
        <w:t>z Krajowego Funduszu Szkoleniowego w trybie i na zasadach określonych w zawartej umowie.</w:t>
      </w:r>
    </w:p>
    <w:p w14:paraId="34299FBA" w14:textId="2F8CA4D9" w:rsidR="00E07457" w:rsidRPr="008D6392" w:rsidRDefault="00E07457" w:rsidP="00BB0C5A">
      <w:pPr>
        <w:pStyle w:val="Tekst8"/>
      </w:pPr>
      <w:r w:rsidRPr="008D6392">
        <w:t>Pracodawca jest zobowiązany ponadto do prowadzenia bieżącego monitoringu realizacji działań objętych zawartą umową i informowania Urzędu o wszystkich zmianach stanu faktycznego i prawnego mających wpływ na realizację zawartej umowy, w tym w</w:t>
      </w:r>
      <w:r w:rsidR="002F471F" w:rsidRPr="008D6392">
        <w:t> </w:t>
      </w:r>
      <w:r w:rsidRPr="008D6392">
        <w:t>szczególności:</w:t>
      </w:r>
    </w:p>
    <w:p w14:paraId="127342DD" w14:textId="6B348198" w:rsidR="00324166" w:rsidRPr="008D6392" w:rsidRDefault="00324166" w:rsidP="00CC6004">
      <w:pPr>
        <w:pStyle w:val="Bezodstpw"/>
        <w:numPr>
          <w:ilvl w:val="0"/>
          <w:numId w:val="4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D6392">
        <w:rPr>
          <w:rFonts w:ascii="Arial" w:hAnsi="Arial" w:cs="Arial"/>
          <w:sz w:val="24"/>
          <w:szCs w:val="24"/>
        </w:rPr>
        <w:t xml:space="preserve">poinformowania Urzędu o przypadkach nieukończenia </w:t>
      </w:r>
      <w:r w:rsidRPr="008D6392">
        <w:rPr>
          <w:rFonts w:ascii="Arial" w:hAnsi="Arial" w:cs="Arial"/>
          <w:bCs/>
          <w:sz w:val="24"/>
          <w:szCs w:val="24"/>
        </w:rPr>
        <w:t xml:space="preserve">przez pracownika kształcenia ustawicznego finansowanego ze środków KFS z powodu </w:t>
      </w:r>
      <w:r w:rsidRPr="008D6392">
        <w:rPr>
          <w:rFonts w:ascii="Arial" w:hAnsi="Arial" w:cs="Arial"/>
          <w:sz w:val="24"/>
          <w:szCs w:val="24"/>
        </w:rPr>
        <w:t>rozwiązania przez niego umowy o pracę lub rozwiązania z nim umowy o pracę na podstawie art. 52 ustawy z dnia 26 czerwca 1974 r. – Kodeks pracy oraz nieukończenia kształcenia z innych przyczyn zawinionych przez pracownika – w terminie 7 dni (jeżeli dotyczy),</w:t>
      </w:r>
    </w:p>
    <w:p w14:paraId="6AD8E622" w14:textId="585C98A8" w:rsidR="00324166" w:rsidRPr="008D6392" w:rsidRDefault="00324166" w:rsidP="00CC6004">
      <w:pPr>
        <w:pStyle w:val="Bezodstpw"/>
        <w:numPr>
          <w:ilvl w:val="0"/>
          <w:numId w:val="4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D6392">
        <w:rPr>
          <w:rFonts w:ascii="Arial" w:hAnsi="Arial" w:cs="Arial"/>
          <w:sz w:val="24"/>
          <w:szCs w:val="24"/>
        </w:rPr>
        <w:t>poinformowania Urzędu o przypadkach nieukończenia kształcenia ustawicznego finansowanego ze środków KFS z przyczyn zawinionych przez pracodawcę – w terminie 7 dni (jeżeli dotyczy),</w:t>
      </w:r>
    </w:p>
    <w:p w14:paraId="1E019BFE" w14:textId="3CD4477D" w:rsidR="00324166" w:rsidRPr="008D6392" w:rsidRDefault="00324166" w:rsidP="00CC6004">
      <w:pPr>
        <w:pStyle w:val="Bezodstpw"/>
        <w:numPr>
          <w:ilvl w:val="0"/>
          <w:numId w:val="4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D6392">
        <w:rPr>
          <w:rFonts w:ascii="Arial" w:hAnsi="Arial" w:cs="Arial"/>
          <w:sz w:val="24"/>
          <w:szCs w:val="24"/>
        </w:rPr>
        <w:t>niezwłocznego informowania Urzędu o bieżącym niewykorzystaniu przyznanej kwoty dofinansowania</w:t>
      </w:r>
      <w:r w:rsidR="000E6060" w:rsidRPr="008D6392">
        <w:rPr>
          <w:rFonts w:ascii="Arial" w:hAnsi="Arial" w:cs="Arial"/>
          <w:sz w:val="24"/>
          <w:szCs w:val="24"/>
        </w:rPr>
        <w:t>,</w:t>
      </w:r>
    </w:p>
    <w:p w14:paraId="443F693E" w14:textId="7233B045" w:rsidR="00E10A48" w:rsidRPr="008D6392" w:rsidRDefault="000E6060" w:rsidP="00E10A48">
      <w:pPr>
        <w:pStyle w:val="Bezodstpw"/>
        <w:spacing w:line="360" w:lineRule="auto"/>
        <w:ind w:left="349"/>
        <w:rPr>
          <w:rFonts w:ascii="Arial" w:hAnsi="Arial" w:cs="Arial"/>
          <w:sz w:val="24"/>
          <w:szCs w:val="24"/>
        </w:rPr>
      </w:pPr>
      <w:r w:rsidRPr="008D6392">
        <w:rPr>
          <w:rFonts w:ascii="Arial" w:hAnsi="Arial" w:cs="Arial"/>
          <w:sz w:val="24"/>
          <w:szCs w:val="24"/>
        </w:rPr>
        <w:t xml:space="preserve">z zastrzeżeniem zawartym w § 6 ust. </w:t>
      </w:r>
      <w:r w:rsidR="00AD369A" w:rsidRPr="008D6392">
        <w:rPr>
          <w:rFonts w:ascii="Arial" w:hAnsi="Arial" w:cs="Arial"/>
          <w:sz w:val="24"/>
          <w:szCs w:val="24"/>
        </w:rPr>
        <w:t>10</w:t>
      </w:r>
      <w:r w:rsidRPr="008D6392">
        <w:rPr>
          <w:rFonts w:ascii="Arial" w:hAnsi="Arial" w:cs="Arial"/>
          <w:sz w:val="24"/>
          <w:szCs w:val="24"/>
        </w:rPr>
        <w:t>.</w:t>
      </w:r>
    </w:p>
    <w:p w14:paraId="292AC1E0" w14:textId="24D0069D" w:rsidR="00E07457" w:rsidRPr="008D6392" w:rsidRDefault="00E07457" w:rsidP="00BB0C5A">
      <w:pPr>
        <w:pStyle w:val="Tekst8"/>
      </w:pPr>
      <w:r w:rsidRPr="008D6392">
        <w:t xml:space="preserve">W przypadkach wymienionych w </w:t>
      </w:r>
      <w:r w:rsidR="002F471F" w:rsidRPr="008D6392">
        <w:t>§</w:t>
      </w:r>
      <w:r w:rsidR="00515102" w:rsidRPr="008D6392">
        <w:t>6</w:t>
      </w:r>
      <w:r w:rsidR="002F471F" w:rsidRPr="008D6392">
        <w:t xml:space="preserve"> </w:t>
      </w:r>
      <w:r w:rsidR="00C46E33" w:rsidRPr="008D6392">
        <w:t>ust.</w:t>
      </w:r>
      <w:r w:rsidRPr="008D6392">
        <w:t xml:space="preserve"> 6</w:t>
      </w:r>
      <w:r w:rsidR="002F471F" w:rsidRPr="008D6392">
        <w:t xml:space="preserve"> niniejszego regulaminu</w:t>
      </w:r>
      <w:r w:rsidR="007F79C2" w:rsidRPr="008D6392">
        <w:t xml:space="preserve"> P</w:t>
      </w:r>
      <w:r w:rsidRPr="008D6392">
        <w:t>racodawca jest zobowiązany do zwrotu:</w:t>
      </w:r>
    </w:p>
    <w:p w14:paraId="760E919E" w14:textId="77929E14" w:rsidR="00324166" w:rsidRPr="008D6392" w:rsidRDefault="00324166" w:rsidP="00CC6004">
      <w:pPr>
        <w:pStyle w:val="Tekst"/>
        <w:numPr>
          <w:ilvl w:val="0"/>
          <w:numId w:val="33"/>
        </w:numPr>
      </w:pPr>
      <w:r w:rsidRPr="008D6392">
        <w:t>poniesionych kosztów,</w:t>
      </w:r>
      <w:r w:rsidR="0092580E" w:rsidRPr="008D6392">
        <w:t xml:space="preserve"> które nie mogą zostać przez Urząd uwzględnione w związku</w:t>
      </w:r>
      <w:r w:rsidRPr="008D6392">
        <w:t xml:space="preserve"> </w:t>
      </w:r>
      <w:r w:rsidR="0092580E" w:rsidRPr="008D6392">
        <w:t>z sytuacjami, o</w:t>
      </w:r>
      <w:r w:rsidRPr="008D6392">
        <w:t xml:space="preserve"> których mowa w §6 </w:t>
      </w:r>
      <w:r w:rsidRPr="008D6392">
        <w:rPr>
          <w:rFonts w:cs="Arial"/>
        </w:rPr>
        <w:t>ust.</w:t>
      </w:r>
      <w:r w:rsidRPr="008D6392">
        <w:t xml:space="preserve"> 6 pkt</w:t>
      </w:r>
      <w:r w:rsidR="00B54F7F" w:rsidRPr="008D6392">
        <w:t xml:space="preserve"> 1) i pkt</w:t>
      </w:r>
      <w:r w:rsidRPr="008D6392">
        <w:t xml:space="preserve"> 2) niniejszego regulaminu – w terminie do 30 dni od dnia zaistnienia zdarzenia skutkującego nieukończeniem kształcenia ustawicznego przez pracownika lub pracodawcę,</w:t>
      </w:r>
    </w:p>
    <w:p w14:paraId="505322D9" w14:textId="6DDAE205" w:rsidR="00713708" w:rsidRPr="008D6392" w:rsidRDefault="00324166" w:rsidP="00CC6004">
      <w:pPr>
        <w:pStyle w:val="Tekst"/>
        <w:numPr>
          <w:ilvl w:val="0"/>
          <w:numId w:val="33"/>
        </w:numPr>
        <w:rPr>
          <w:rFonts w:cs="Calibri"/>
          <w:szCs w:val="24"/>
        </w:rPr>
      </w:pPr>
      <w:r w:rsidRPr="008D6392">
        <w:t>niewykorzystanej kwoty</w:t>
      </w:r>
      <w:r w:rsidR="0092580E" w:rsidRPr="008D6392">
        <w:t xml:space="preserve"> przyznanego</w:t>
      </w:r>
      <w:r w:rsidRPr="008D6392">
        <w:t xml:space="preserve"> dofinasowania, o której mowa w §6 </w:t>
      </w:r>
      <w:r w:rsidR="00B54F7F" w:rsidRPr="008D6392">
        <w:rPr>
          <w:rFonts w:cs="Arial"/>
        </w:rPr>
        <w:t>ust</w:t>
      </w:r>
      <w:r w:rsidR="00B54F7F" w:rsidRPr="008D6392">
        <w:t xml:space="preserve"> 6 pkt</w:t>
      </w:r>
      <w:r w:rsidR="00A46219" w:rsidRPr="008D6392">
        <w:t xml:space="preserve"> 3</w:t>
      </w:r>
      <w:r w:rsidR="0092580E" w:rsidRPr="008D6392">
        <w:t>)</w:t>
      </w:r>
      <w:r w:rsidR="00A46219" w:rsidRPr="008D6392">
        <w:t xml:space="preserve"> </w:t>
      </w:r>
      <w:r w:rsidR="00A46219" w:rsidRPr="008D6392">
        <w:br/>
        <w:t>niniejszego regulaminu:</w:t>
      </w:r>
    </w:p>
    <w:p w14:paraId="331483A6" w14:textId="3CAAA865" w:rsidR="00713708" w:rsidRPr="008D6392" w:rsidRDefault="00713708" w:rsidP="00B54F7F">
      <w:pPr>
        <w:pStyle w:val="Tekst"/>
        <w:ind w:left="709"/>
        <w:rPr>
          <w:rFonts w:cs="Calibri"/>
          <w:szCs w:val="24"/>
        </w:rPr>
      </w:pPr>
      <w:r w:rsidRPr="008D6392">
        <w:t>a) w  przypadku realiz</w:t>
      </w:r>
      <w:r w:rsidR="00B54F7F" w:rsidRPr="008D6392">
        <w:t>acji</w:t>
      </w:r>
      <w:r w:rsidRPr="008D6392">
        <w:t xml:space="preserve"> działania </w:t>
      </w:r>
      <w:r w:rsidR="00324166" w:rsidRPr="008D6392">
        <w:rPr>
          <w:rFonts w:cs="Calibri"/>
          <w:szCs w:val="24"/>
        </w:rPr>
        <w:t xml:space="preserve">– w terminie 14 dni od dnia poniesienia mniejszych </w:t>
      </w:r>
      <w:r w:rsidR="00324166" w:rsidRPr="008D6392">
        <w:rPr>
          <w:rFonts w:cs="Calibri"/>
          <w:szCs w:val="24"/>
        </w:rPr>
        <w:lastRenderedPageBreak/>
        <w:t>od zaplanowanych wydatków</w:t>
      </w:r>
      <w:r w:rsidRPr="008D6392">
        <w:rPr>
          <w:rFonts w:cs="Calibri"/>
          <w:szCs w:val="24"/>
        </w:rPr>
        <w:t xml:space="preserve"> lub pozyskania przez Pracodawcę informacji </w:t>
      </w:r>
      <w:r w:rsidR="00B54F7F" w:rsidRPr="008D6392">
        <w:rPr>
          <w:rFonts w:cs="Calibri"/>
          <w:szCs w:val="24"/>
        </w:rPr>
        <w:t>o kwocie dofinansowania, która nie będzie wykorzystana,</w:t>
      </w:r>
    </w:p>
    <w:p w14:paraId="7A0AF564" w14:textId="50BBF5BE" w:rsidR="00B54F7F" w:rsidRPr="008D6392" w:rsidRDefault="00713708" w:rsidP="00B54F7F">
      <w:pPr>
        <w:pStyle w:val="Tekst"/>
        <w:ind w:left="709"/>
        <w:rPr>
          <w:rFonts w:cs="Calibri"/>
          <w:szCs w:val="24"/>
        </w:rPr>
      </w:pPr>
      <w:r w:rsidRPr="008D6392">
        <w:rPr>
          <w:rFonts w:cs="Calibri"/>
          <w:szCs w:val="24"/>
        </w:rPr>
        <w:t xml:space="preserve">b) </w:t>
      </w:r>
      <w:r w:rsidR="00B54F7F" w:rsidRPr="008D6392">
        <w:rPr>
          <w:rFonts w:cs="Calibri"/>
          <w:szCs w:val="24"/>
        </w:rPr>
        <w:t xml:space="preserve">w przypadku braku </w:t>
      </w:r>
      <w:r w:rsidR="00324166" w:rsidRPr="008D6392">
        <w:rPr>
          <w:rFonts w:cs="Calibri"/>
          <w:szCs w:val="24"/>
        </w:rPr>
        <w:t>re</w:t>
      </w:r>
      <w:r w:rsidR="00B54F7F" w:rsidRPr="008D6392">
        <w:rPr>
          <w:rFonts w:cs="Calibri"/>
          <w:szCs w:val="24"/>
        </w:rPr>
        <w:t xml:space="preserve">alizacji działania  </w:t>
      </w:r>
      <w:r w:rsidR="00324166" w:rsidRPr="008D6392">
        <w:rPr>
          <w:rFonts w:cs="Calibri"/>
          <w:szCs w:val="24"/>
        </w:rPr>
        <w:t xml:space="preserve">– w terminie 14 dni od dnia planowanego rozpoczęcia niezrealizowanego działania lub pozyskania przez Pracodawcę informacji o braku możliwości realizacji działania. </w:t>
      </w:r>
    </w:p>
    <w:p w14:paraId="2833A60B" w14:textId="77777777" w:rsidR="000E6060" w:rsidRPr="008D6392" w:rsidRDefault="000E6060" w:rsidP="000E6060"/>
    <w:p w14:paraId="27F546D2" w14:textId="09730651" w:rsidR="00324166" w:rsidRPr="008D6392" w:rsidRDefault="00324166" w:rsidP="00713708">
      <w:pPr>
        <w:pStyle w:val="Tekst"/>
        <w:ind w:left="360"/>
        <w:rPr>
          <w:rFonts w:cs="Calibri"/>
          <w:szCs w:val="24"/>
        </w:rPr>
      </w:pPr>
      <w:r w:rsidRPr="008D6392">
        <w:rPr>
          <w:rFonts w:cs="Calibri"/>
          <w:szCs w:val="24"/>
        </w:rPr>
        <w:t>W przypadku przesunięcia realizacji działania na termin późniejszy nie ma konieczności zwrotu przekazanych środków</w:t>
      </w:r>
      <w:r w:rsidR="00B54F7F" w:rsidRPr="008D6392">
        <w:rPr>
          <w:rFonts w:cs="Calibri"/>
          <w:szCs w:val="24"/>
        </w:rPr>
        <w:t>, pod warunkiem poinformowania Urzędu</w:t>
      </w:r>
      <w:r w:rsidRPr="008D6392">
        <w:rPr>
          <w:rFonts w:cs="Calibri"/>
          <w:szCs w:val="24"/>
        </w:rPr>
        <w:t>.</w:t>
      </w:r>
    </w:p>
    <w:p w14:paraId="3153F05A" w14:textId="7B247F2D" w:rsidR="00324166" w:rsidRPr="008D6392" w:rsidRDefault="00BB0C5A" w:rsidP="00324166">
      <w:pPr>
        <w:pStyle w:val="Wcicie"/>
        <w:spacing w:after="240"/>
      </w:pPr>
      <w:r w:rsidRPr="008D6392">
        <w:rPr>
          <w:b/>
        </w:rPr>
        <w:t>UWAGA:</w:t>
      </w:r>
      <w:r w:rsidR="00E07457" w:rsidRPr="008D6392">
        <w:t xml:space="preserve"> w przypadkach przekazywania przez Urząd przyznanej kwoty dofinansowania </w:t>
      </w:r>
      <w:r w:rsidR="00FD28DA" w:rsidRPr="008D6392">
        <w:br/>
      </w:r>
      <w:r w:rsidR="00E07457" w:rsidRPr="008D6392">
        <w:t>w transzach, Urząd może dokonać pomniejszenia kolejnej transzy o kwotę niewykorzystanych środkó</w:t>
      </w:r>
      <w:r w:rsidR="007F79C2" w:rsidRPr="008D6392">
        <w:t>w</w:t>
      </w:r>
      <w:r w:rsidR="00324166" w:rsidRPr="008D6392">
        <w:rPr>
          <w:rFonts w:cs="Calibri"/>
          <w:color w:val="000000" w:themeColor="text1"/>
          <w:szCs w:val="24"/>
        </w:rPr>
        <w:t>, po otrzymaniu informacji od Pracodawcy o wysokości tej kwoty.</w:t>
      </w:r>
    </w:p>
    <w:p w14:paraId="7D5BB506" w14:textId="3269E7C4" w:rsidR="00265205" w:rsidRPr="008D6392" w:rsidRDefault="00265205" w:rsidP="00265205">
      <w:pPr>
        <w:pStyle w:val="Tekst8"/>
        <w:rPr>
          <w:strike/>
        </w:rPr>
      </w:pPr>
      <w:r w:rsidRPr="008D6392">
        <w:t>W przypadku niewywiązania się z obowiązku, o którym mowa w ust. 7 we wskazanych terminach, Pracodawca jest zobowiązany do zwrotu środków wraz z odsetkami ustawowymi za opóźnienie naliczonymi od ostatniego dnia upływu terminu płatności wskazanego w ust. 1 do dnia zapłaty –</w:t>
      </w:r>
      <w:r w:rsidRPr="008D6392">
        <w:rPr>
          <w:b/>
        </w:rPr>
        <w:t xml:space="preserve"> w terminie 14 dni od dnia otrzymania wezwania Urzędu</w:t>
      </w:r>
      <w:r w:rsidRPr="008D6392">
        <w:t>,</w:t>
      </w:r>
      <w:r w:rsidRPr="008D6392">
        <w:rPr>
          <w:b/>
        </w:rPr>
        <w:t xml:space="preserve"> </w:t>
      </w:r>
      <w:r w:rsidRPr="008D6392">
        <w:t>z zastrzeżeniem zapisów § 6 ust. 10-12.</w:t>
      </w:r>
    </w:p>
    <w:p w14:paraId="6C5B6A49" w14:textId="59A08002" w:rsidR="00E07457" w:rsidRPr="008D6392" w:rsidRDefault="00E07457" w:rsidP="00BB0C5A">
      <w:pPr>
        <w:pStyle w:val="Tekst8"/>
      </w:pPr>
      <w:r w:rsidRPr="008D6392">
        <w:t xml:space="preserve">Zwrot niewykorzystanych środków jest równoznaczny ze zmniejszeniem kwoty dofinansowania działań obejmujących kształcenie ustawiczne pracowników </w:t>
      </w:r>
      <w:r w:rsidR="007F7A9A" w:rsidRPr="008D6392">
        <w:t xml:space="preserve">i/lub pracodawcy </w:t>
      </w:r>
      <w:r w:rsidRPr="008D6392">
        <w:t>z KFS.</w:t>
      </w:r>
    </w:p>
    <w:p w14:paraId="0A0951FB" w14:textId="427B30E9" w:rsidR="00E07457" w:rsidRPr="008D6392" w:rsidRDefault="00E07457" w:rsidP="00BB0C5A">
      <w:pPr>
        <w:pStyle w:val="Tekst8"/>
        <w:rPr>
          <w:u w:val="single"/>
        </w:rPr>
      </w:pPr>
      <w:r w:rsidRPr="008D6392">
        <w:t xml:space="preserve">Urząd zastrzega sobie prawo rozwiązania umowy ze skutkiem natychmiastowym </w:t>
      </w:r>
      <w:r w:rsidR="00B27826" w:rsidRPr="008D6392">
        <w:rPr>
          <w:rFonts w:cs="Calibri"/>
          <w:color w:val="000000" w:themeColor="text1"/>
        </w:rPr>
        <w:t xml:space="preserve">(w całości lub w części) </w:t>
      </w:r>
      <w:r w:rsidRPr="008D6392">
        <w:t>w przypadkach, gdy na podstawie przedłożonych dokumentów, dokonanego rozliczenia, czynności kontrolnych lub innych okoliczności zostanie stwierdzone, że:</w:t>
      </w:r>
    </w:p>
    <w:p w14:paraId="229ACD8C" w14:textId="202DC34E" w:rsidR="00E07457" w:rsidRPr="008D6392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8D6392">
        <w:rPr>
          <w:rFonts w:ascii="Arial" w:hAnsi="Arial" w:cs="Arial"/>
          <w:bCs/>
        </w:rPr>
        <w:t>kwota przyznanego dofinansowania ze środków KFS została wykorzystana niezgodnie z</w:t>
      </w:r>
      <w:r w:rsidR="002F471F" w:rsidRPr="008D6392">
        <w:rPr>
          <w:rFonts w:ascii="Arial" w:hAnsi="Arial" w:cs="Arial"/>
          <w:bCs/>
        </w:rPr>
        <w:t> </w:t>
      </w:r>
      <w:r w:rsidRPr="008D6392">
        <w:rPr>
          <w:rFonts w:ascii="Arial" w:hAnsi="Arial" w:cs="Arial"/>
          <w:bCs/>
        </w:rPr>
        <w:t>przeznaczeniem,</w:t>
      </w:r>
    </w:p>
    <w:p w14:paraId="27CC32A7" w14:textId="68222064" w:rsidR="00E07457" w:rsidRPr="008D6392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8D6392">
        <w:rPr>
          <w:rFonts w:ascii="Arial" w:hAnsi="Arial" w:cs="Arial"/>
          <w:bCs/>
        </w:rPr>
        <w:t>pracodawca nie dokonał rozliczenia przyznanej kwoty dofinansowania i nie dokonał zwrotu otrzymanych środków z KFS w terminach wskazanych w</w:t>
      </w:r>
      <w:r w:rsidR="00A92E64" w:rsidRPr="008D6392">
        <w:rPr>
          <w:rFonts w:ascii="Arial" w:hAnsi="Arial" w:cs="Arial"/>
          <w:bCs/>
        </w:rPr>
        <w:t> </w:t>
      </w:r>
      <w:r w:rsidRPr="008D6392">
        <w:rPr>
          <w:rFonts w:ascii="Arial" w:hAnsi="Arial" w:cs="Arial"/>
          <w:bCs/>
        </w:rPr>
        <w:t>zawartej umowie,</w:t>
      </w:r>
    </w:p>
    <w:p w14:paraId="5FBFEC62" w14:textId="0041835C" w:rsidR="00E07457" w:rsidRPr="008D6392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8D6392">
        <w:rPr>
          <w:rFonts w:ascii="Arial" w:hAnsi="Arial" w:cs="Arial"/>
          <w:bCs/>
        </w:rPr>
        <w:t>decyzja o wypłacie środków finansowych z KFS została podjęta na podstawie złożenia przez pracodawcę fałszywych dokumentów lub niezgodnych z prawdą oświadczeń, zaświadczeń lub informacji bądź danych,</w:t>
      </w:r>
    </w:p>
    <w:p w14:paraId="60DC62E3" w14:textId="1C23494A" w:rsidR="00E07457" w:rsidRPr="008D6392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8D6392">
        <w:rPr>
          <w:rFonts w:ascii="Arial" w:hAnsi="Arial" w:cs="Arial"/>
          <w:bCs/>
        </w:rPr>
        <w:t>pracodawca nie wywiązał się z obowiązku niezwłocznego informowania Urzędu o</w:t>
      </w:r>
      <w:r w:rsidR="002F471F" w:rsidRPr="008D6392">
        <w:rPr>
          <w:rFonts w:ascii="Arial" w:hAnsi="Arial" w:cs="Arial"/>
          <w:bCs/>
        </w:rPr>
        <w:t> </w:t>
      </w:r>
      <w:r w:rsidRPr="008D6392">
        <w:rPr>
          <w:rFonts w:ascii="Arial" w:hAnsi="Arial" w:cs="Arial"/>
        </w:rPr>
        <w:t>wszystkich zmianach stanu faktycznego i prawnego mających wpływ na</w:t>
      </w:r>
      <w:r w:rsidR="00A92E64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realizację zawartej umowy,</w:t>
      </w:r>
    </w:p>
    <w:p w14:paraId="01CA7EE7" w14:textId="19F993F4" w:rsidR="00E07457" w:rsidRPr="008D6392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8D6392">
        <w:rPr>
          <w:rFonts w:ascii="Arial" w:hAnsi="Arial" w:cs="Arial"/>
        </w:rPr>
        <w:t>pracodawca odmówił poddaniu się kontroli</w:t>
      </w:r>
      <w:r w:rsidR="00324166" w:rsidRPr="008D6392">
        <w:rPr>
          <w:rFonts w:ascii="Arial" w:hAnsi="Arial" w:cs="Arial"/>
        </w:rPr>
        <w:t xml:space="preserve"> lub stwierdzono nieprawidłowości w trakcie kontroli,</w:t>
      </w:r>
    </w:p>
    <w:p w14:paraId="50730EA0" w14:textId="77777777" w:rsidR="00E07457" w:rsidRPr="008D6392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8D6392">
        <w:rPr>
          <w:rFonts w:ascii="Arial" w:hAnsi="Arial" w:cs="Arial"/>
        </w:rPr>
        <w:t>zostały naruszone inne warunki wynikające z zawartej umowy.</w:t>
      </w:r>
    </w:p>
    <w:p w14:paraId="6904FE7F" w14:textId="128BA136" w:rsidR="00E07457" w:rsidRPr="008D6392" w:rsidRDefault="00E07457" w:rsidP="00BB0C5A">
      <w:pPr>
        <w:pStyle w:val="Tekst8"/>
      </w:pPr>
      <w:r w:rsidRPr="008D6392">
        <w:lastRenderedPageBreak/>
        <w:t xml:space="preserve">W przypadkach wymienionych w </w:t>
      </w:r>
      <w:r w:rsidR="00B3582D" w:rsidRPr="008D6392">
        <w:t>§</w:t>
      </w:r>
      <w:r w:rsidR="00515102" w:rsidRPr="008D6392">
        <w:t>6</w:t>
      </w:r>
      <w:r w:rsidR="00B3582D" w:rsidRPr="008D6392">
        <w:t xml:space="preserve"> </w:t>
      </w:r>
      <w:r w:rsidR="00C46E33" w:rsidRPr="008D6392">
        <w:t>ust.</w:t>
      </w:r>
      <w:r w:rsidRPr="008D6392">
        <w:t xml:space="preserve"> </w:t>
      </w:r>
      <w:r w:rsidR="00265205" w:rsidRPr="008D6392">
        <w:t>10</w:t>
      </w:r>
      <w:r w:rsidR="0098015E" w:rsidRPr="008D6392">
        <w:t xml:space="preserve"> niniejszego regulaminu</w:t>
      </w:r>
      <w:r w:rsidRPr="008D6392">
        <w:t xml:space="preserve"> pracodawca jest zobowiązany do zwrotu całości (lub części) otrzymanych środków z KFS wraz z odsetkami ustawowymi naliczonymi od</w:t>
      </w:r>
      <w:r w:rsidR="00A92E64" w:rsidRPr="008D6392">
        <w:t> </w:t>
      </w:r>
      <w:r w:rsidRPr="008D6392">
        <w:t>dnia uzyskania środków – w terminie 30 dni od dnia otrzymania wezwania Urzędu.</w:t>
      </w:r>
    </w:p>
    <w:p w14:paraId="7FA42DF7" w14:textId="77777777" w:rsidR="00E07457" w:rsidRPr="008D6392" w:rsidRDefault="00E07457" w:rsidP="00BB0C5A">
      <w:pPr>
        <w:pStyle w:val="Tekst8"/>
      </w:pPr>
      <w:r w:rsidRPr="008D6392">
        <w:t>W przypadku niewywiązania się z obowiązku zwrotu przyznanych środków, dochodzenie roszczeń z tytułu zawartej umowy następuje na podstawie przepisów Kodeksu postępowania cywilnego.</w:t>
      </w:r>
    </w:p>
    <w:p w14:paraId="58846925" w14:textId="77777777" w:rsidR="00E07457" w:rsidRPr="008D6392" w:rsidRDefault="00E07457" w:rsidP="00BB0C5A">
      <w:pPr>
        <w:pStyle w:val="Tekst8"/>
      </w:pPr>
      <w:r w:rsidRPr="008D6392">
        <w:t>Zasady zwrotu podatku od towarów i usług</w:t>
      </w:r>
      <w:r w:rsidRPr="008D6392">
        <w:rPr>
          <w:b/>
        </w:rPr>
        <w:t>:</w:t>
      </w:r>
    </w:p>
    <w:p w14:paraId="6AC29990" w14:textId="6AA4A1B3" w:rsidR="00E07457" w:rsidRPr="008D6392" w:rsidRDefault="00E07457" w:rsidP="00CC6004">
      <w:pPr>
        <w:pStyle w:val="Akapitzlist"/>
        <w:numPr>
          <w:ilvl w:val="0"/>
          <w:numId w:val="35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>w przypadku, gdy pracodawca posiada prawo do odzyskania podatku VAT – finansowaniu ze środków KFS podlega kwota netto,</w:t>
      </w:r>
    </w:p>
    <w:p w14:paraId="468A2372" w14:textId="178E2B94" w:rsidR="00E07457" w:rsidRPr="008D6392" w:rsidRDefault="00E07457" w:rsidP="00CC6004">
      <w:pPr>
        <w:pStyle w:val="Akapitzlist"/>
        <w:numPr>
          <w:ilvl w:val="0"/>
          <w:numId w:val="35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</w:rPr>
        <w:t>w przypadku, gdy na dzień złożenia oświadczenia pracodawca nie posiada prawa do</w:t>
      </w:r>
      <w:r w:rsidR="0098015E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odzyskania podatku, a prawo to uzyska w terminie późniejszym, zobowiązany jest poinformować Urząd o zaistniałej sytuacji i dokonać zwrotu równowartości odzyskanego podatku od zakupionych towarów i usług w ramach przyznanych środków w terminie do</w:t>
      </w:r>
      <w:r w:rsidR="0098015E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30 dni od odzyskania podatku na rachunek bankowy Urzędu,</w:t>
      </w:r>
    </w:p>
    <w:p w14:paraId="3C7EA91A" w14:textId="77777777" w:rsidR="00E07457" w:rsidRPr="008D6392" w:rsidRDefault="00E07457" w:rsidP="00CC6004">
      <w:pPr>
        <w:pStyle w:val="Akapitzlist"/>
        <w:numPr>
          <w:ilvl w:val="0"/>
          <w:numId w:val="35"/>
        </w:numPr>
        <w:spacing w:line="360" w:lineRule="auto"/>
        <w:ind w:right="-2"/>
        <w:contextualSpacing/>
        <w:rPr>
          <w:rFonts w:ascii="Arial" w:hAnsi="Arial" w:cs="Arial"/>
        </w:rPr>
      </w:pPr>
      <w:r w:rsidRPr="008D6392">
        <w:rPr>
          <w:rFonts w:ascii="Arial" w:hAnsi="Arial" w:cs="Arial"/>
          <w:iCs/>
        </w:rPr>
        <w:t xml:space="preserve">za dzień odzyskania zwrotu podatku od towaru i usług zakupionych w ramach przyznanych środków uznaje się w przypadku podatnika: </w:t>
      </w:r>
    </w:p>
    <w:p w14:paraId="622A185E" w14:textId="254F649E" w:rsidR="00E07457" w:rsidRPr="008D6392" w:rsidRDefault="00E07457" w:rsidP="00CC6004">
      <w:pPr>
        <w:pStyle w:val="Akapitzlist"/>
        <w:numPr>
          <w:ilvl w:val="0"/>
          <w:numId w:val="40"/>
        </w:numPr>
        <w:spacing w:line="360" w:lineRule="auto"/>
        <w:ind w:left="1276" w:right="-2"/>
        <w:rPr>
          <w:rFonts w:ascii="Arial" w:hAnsi="Arial" w:cs="Arial"/>
          <w:iCs/>
        </w:rPr>
      </w:pPr>
      <w:r w:rsidRPr="008D6392">
        <w:rPr>
          <w:rFonts w:ascii="Arial" w:hAnsi="Arial" w:cs="Arial"/>
          <w:iCs/>
        </w:rPr>
        <w:t>korzystającego z obniżenia podatku należnego o kwotę podatku</w:t>
      </w:r>
      <w:r w:rsidR="00A92E64" w:rsidRPr="008D6392">
        <w:rPr>
          <w:rFonts w:ascii="Arial" w:hAnsi="Arial" w:cs="Arial"/>
          <w:iCs/>
        </w:rPr>
        <w:t xml:space="preserve"> </w:t>
      </w:r>
      <w:r w:rsidRPr="008D6392">
        <w:rPr>
          <w:rFonts w:ascii="Arial" w:hAnsi="Arial" w:cs="Arial"/>
          <w:iCs/>
        </w:rPr>
        <w:t>naliczonego, datę złożenia przez niego deklaracji podatkowej w urzędzie skarbowym,</w:t>
      </w:r>
    </w:p>
    <w:p w14:paraId="03F5CAC2" w14:textId="77777777" w:rsidR="00E07457" w:rsidRPr="008D6392" w:rsidRDefault="00E07457" w:rsidP="00CC6004">
      <w:pPr>
        <w:pStyle w:val="Akapitzlist"/>
        <w:numPr>
          <w:ilvl w:val="0"/>
          <w:numId w:val="40"/>
        </w:numPr>
        <w:spacing w:line="360" w:lineRule="auto"/>
        <w:ind w:left="1276" w:right="-2"/>
        <w:rPr>
          <w:rFonts w:ascii="Arial" w:hAnsi="Arial" w:cs="Arial"/>
          <w:iCs/>
        </w:rPr>
      </w:pPr>
      <w:r w:rsidRPr="008D6392">
        <w:rPr>
          <w:rFonts w:ascii="Arial" w:hAnsi="Arial" w:cs="Arial"/>
          <w:iCs/>
        </w:rPr>
        <w:t>występującego o zwrot podatku naliczonego, datę wpływu zwrotu na konto pracodawcy.</w:t>
      </w:r>
    </w:p>
    <w:p w14:paraId="62F72225" w14:textId="2E888BCC" w:rsidR="00E07457" w:rsidRPr="008D6392" w:rsidRDefault="00E07457" w:rsidP="00CC6004">
      <w:pPr>
        <w:pStyle w:val="Tekstpodstawowy"/>
        <w:widowControl/>
        <w:numPr>
          <w:ilvl w:val="0"/>
          <w:numId w:val="35"/>
        </w:numPr>
        <w:suppressAutoHyphens w:val="0"/>
        <w:autoSpaceDE/>
        <w:spacing w:after="480" w:line="360" w:lineRule="auto"/>
        <w:ind w:left="714" w:hanging="357"/>
        <w:jc w:val="left"/>
        <w:rPr>
          <w:rFonts w:ascii="Arial" w:hAnsi="Arial" w:cs="Arial"/>
        </w:rPr>
      </w:pPr>
      <w:r w:rsidRPr="008D6392">
        <w:rPr>
          <w:rFonts w:ascii="Arial" w:hAnsi="Arial" w:cs="Arial"/>
        </w:rPr>
        <w:t>w przypadku, gdy na dzień składania rozliczenia pracodawca nie posiada prawa do</w:t>
      </w:r>
      <w:r w:rsidR="0098015E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odzyskania podatku, a prawo to uzyska w terminie późniejszym, nawet po</w:t>
      </w:r>
      <w:r w:rsidR="00A92E64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okresie obowiązywania umowy, zobowiązany jest poinformować Urząd o</w:t>
      </w:r>
      <w:r w:rsidR="00A92E64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zaistniałej sytuacji i</w:t>
      </w:r>
      <w:r w:rsidR="0098015E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dokonać zwrotu równowartości odzyskanego podatku od</w:t>
      </w:r>
      <w:r w:rsidR="00A92E64" w:rsidRPr="008D6392">
        <w:rPr>
          <w:rFonts w:ascii="Arial" w:hAnsi="Arial" w:cs="Arial"/>
        </w:rPr>
        <w:t> </w:t>
      </w:r>
      <w:r w:rsidRPr="008D6392">
        <w:rPr>
          <w:rFonts w:ascii="Arial" w:hAnsi="Arial" w:cs="Arial"/>
        </w:rPr>
        <w:t>zakupionych towarów i usług w ramach przyznanych środków w wyżej wymienionym terminie.</w:t>
      </w:r>
    </w:p>
    <w:p w14:paraId="4C5BF6D3" w14:textId="77777777" w:rsidR="00BD67C5" w:rsidRPr="008D6392" w:rsidRDefault="00BD67C5" w:rsidP="0098015E">
      <w:pPr>
        <w:pStyle w:val="Nagwek1"/>
      </w:pPr>
      <w:bookmarkStart w:id="88" w:name="_Toc155180679"/>
      <w:bookmarkStart w:id="89" w:name="_Toc157077952"/>
      <w:bookmarkStart w:id="90" w:name="_Toc155180693"/>
      <w:r w:rsidRPr="008D6392">
        <w:t>Rozdział VI</w:t>
      </w:r>
      <w:bookmarkEnd w:id="88"/>
      <w:bookmarkEnd w:id="89"/>
    </w:p>
    <w:p w14:paraId="7F18E746" w14:textId="77777777" w:rsidR="00BD67C5" w:rsidRPr="008D6392" w:rsidRDefault="00BD67C5" w:rsidP="00C10655">
      <w:pPr>
        <w:pStyle w:val="Nagwek2"/>
      </w:pPr>
      <w:bookmarkStart w:id="91" w:name="_Toc155180680"/>
      <w:bookmarkStart w:id="92" w:name="_Toc157077953"/>
      <w:r w:rsidRPr="008D6392">
        <w:t>Kontrola</w:t>
      </w:r>
      <w:bookmarkEnd w:id="91"/>
      <w:bookmarkEnd w:id="92"/>
    </w:p>
    <w:p w14:paraId="796D5479" w14:textId="593E6648" w:rsidR="00BD67C5" w:rsidRPr="008D6392" w:rsidRDefault="00BD67C5" w:rsidP="00413254">
      <w:pPr>
        <w:pStyle w:val="Paragrafy"/>
      </w:pPr>
      <w:bookmarkStart w:id="93" w:name="_Toc155180681"/>
      <w:r w:rsidRPr="008D6392">
        <w:t>§</w:t>
      </w:r>
      <w:bookmarkEnd w:id="93"/>
      <w:r w:rsidR="00FD65AE" w:rsidRPr="008D6392">
        <w:t>7</w:t>
      </w:r>
    </w:p>
    <w:p w14:paraId="1277A9DC" w14:textId="096096A8" w:rsidR="00C10655" w:rsidRPr="008D6392" w:rsidRDefault="00C10655" w:rsidP="00CC6004">
      <w:pPr>
        <w:pStyle w:val="Tekst8"/>
        <w:widowControl w:val="0"/>
        <w:numPr>
          <w:ilvl w:val="0"/>
          <w:numId w:val="36"/>
        </w:numPr>
        <w:suppressAutoHyphens/>
        <w:autoSpaceDE w:val="0"/>
        <w:ind w:left="357" w:hanging="357"/>
      </w:pPr>
      <w:bookmarkStart w:id="94" w:name="_Toc155180682"/>
      <w:r w:rsidRPr="008D6392">
        <w:t xml:space="preserve">Zgodnie z art. 69b </w:t>
      </w:r>
      <w:r w:rsidR="00C46E33" w:rsidRPr="008D6392">
        <w:t>ust.</w:t>
      </w:r>
      <w:r w:rsidRPr="008D6392">
        <w:t xml:space="preserve">  6 ustawy u pracodawcy, który otrzymał dofinansowanie ze środków KFS, może zostać przeprowadzona przez Urząd kontrola w zakresie:</w:t>
      </w:r>
      <w:bookmarkEnd w:id="94"/>
    </w:p>
    <w:p w14:paraId="13BC0F80" w14:textId="77777777" w:rsidR="00C10655" w:rsidRPr="008D6392" w:rsidRDefault="00C10655" w:rsidP="00CC6004">
      <w:pPr>
        <w:pStyle w:val="Tekst8"/>
        <w:widowControl w:val="0"/>
        <w:numPr>
          <w:ilvl w:val="0"/>
          <w:numId w:val="37"/>
        </w:numPr>
        <w:suppressAutoHyphens/>
        <w:autoSpaceDE w:val="0"/>
      </w:pPr>
      <w:bookmarkStart w:id="95" w:name="_Toc155180683"/>
      <w:r w:rsidRPr="008D6392">
        <w:t>przestrzegania postanowień umowy w sprawie finansowania działań obejmujących kształcenie ustawiczne pracowników i pracodawcy ze środków KFS,</w:t>
      </w:r>
      <w:bookmarkEnd w:id="95"/>
    </w:p>
    <w:p w14:paraId="30AB6C48" w14:textId="77777777" w:rsidR="00C10655" w:rsidRPr="008D6392" w:rsidRDefault="00C10655" w:rsidP="00CC6004">
      <w:pPr>
        <w:pStyle w:val="Tekst8"/>
        <w:widowControl w:val="0"/>
        <w:numPr>
          <w:ilvl w:val="0"/>
          <w:numId w:val="37"/>
        </w:numPr>
        <w:suppressAutoHyphens/>
        <w:autoSpaceDE w:val="0"/>
      </w:pPr>
      <w:bookmarkStart w:id="96" w:name="_Toc155180684"/>
      <w:r w:rsidRPr="008D6392">
        <w:t>wydatkowania środków z KFS zgodnie z przeznaczeniem,</w:t>
      </w:r>
      <w:bookmarkEnd w:id="96"/>
      <w:r w:rsidRPr="008D6392">
        <w:t xml:space="preserve"> </w:t>
      </w:r>
    </w:p>
    <w:p w14:paraId="3B65C446" w14:textId="77777777" w:rsidR="00C10655" w:rsidRPr="008D6392" w:rsidRDefault="00C10655" w:rsidP="00CC6004">
      <w:pPr>
        <w:pStyle w:val="Tekst8"/>
        <w:widowControl w:val="0"/>
        <w:numPr>
          <w:ilvl w:val="0"/>
          <w:numId w:val="37"/>
        </w:numPr>
        <w:suppressAutoHyphens/>
        <w:autoSpaceDE w:val="0"/>
      </w:pPr>
      <w:bookmarkStart w:id="97" w:name="_Toc155180685"/>
      <w:r w:rsidRPr="008D6392">
        <w:lastRenderedPageBreak/>
        <w:t>właściwego dokumentowania oraz rozliczania otrzymanych i wydatkowanych środków.</w:t>
      </w:r>
      <w:bookmarkEnd w:id="97"/>
    </w:p>
    <w:p w14:paraId="4A277B29" w14:textId="77777777" w:rsidR="00C10655" w:rsidRPr="008D6392" w:rsidRDefault="00C10655" w:rsidP="00CC6004">
      <w:pPr>
        <w:pStyle w:val="Tekst8"/>
        <w:widowControl w:val="0"/>
        <w:numPr>
          <w:ilvl w:val="0"/>
          <w:numId w:val="36"/>
        </w:numPr>
        <w:suppressAutoHyphens/>
        <w:autoSpaceDE w:val="0"/>
        <w:ind w:left="357" w:hanging="357"/>
      </w:pPr>
      <w:bookmarkStart w:id="98" w:name="_Toc155180686"/>
      <w:r w:rsidRPr="008D6392">
        <w:t>Urząd ocenia prawidłowość wykonania umowy przez pracodawcę poprzez:</w:t>
      </w:r>
      <w:bookmarkEnd w:id="98"/>
      <w:r w:rsidRPr="008D6392">
        <w:t xml:space="preserve"> </w:t>
      </w:r>
    </w:p>
    <w:p w14:paraId="67ACA38B" w14:textId="77777777" w:rsidR="00C10655" w:rsidRPr="008D6392" w:rsidRDefault="00C10655" w:rsidP="00CC6004">
      <w:pPr>
        <w:pStyle w:val="Tekst8"/>
        <w:widowControl w:val="0"/>
        <w:numPr>
          <w:ilvl w:val="0"/>
          <w:numId w:val="38"/>
        </w:numPr>
        <w:suppressAutoHyphens/>
        <w:autoSpaceDE w:val="0"/>
      </w:pPr>
      <w:bookmarkStart w:id="99" w:name="_Toc155180687"/>
      <w:r w:rsidRPr="008D6392">
        <w:t>wizytę w miejscu prowadzenia kształcenia ustawicznego pracowników i/lub pracodawcy w trakcie jego trwania,</w:t>
      </w:r>
      <w:bookmarkEnd w:id="99"/>
    </w:p>
    <w:p w14:paraId="650AE88E" w14:textId="7DD07D10" w:rsidR="00C10655" w:rsidRPr="008D6392" w:rsidRDefault="00C10655" w:rsidP="00CC6004">
      <w:pPr>
        <w:pStyle w:val="Tekst8"/>
        <w:widowControl w:val="0"/>
        <w:numPr>
          <w:ilvl w:val="0"/>
          <w:numId w:val="38"/>
        </w:numPr>
        <w:suppressAutoHyphens/>
        <w:autoSpaceDE w:val="0"/>
      </w:pPr>
      <w:bookmarkStart w:id="100" w:name="_Toc155180688"/>
      <w:r w:rsidRPr="008D6392">
        <w:t>kontrolę u pracodawcy w zakresie przestrzegania postanowień zawartej umowy, prawidłowości wydatkowania środków z KFS zgodnie z przeznaczeniem,</w:t>
      </w:r>
      <w:bookmarkEnd w:id="100"/>
      <w:r w:rsidRPr="008D6392">
        <w:t xml:space="preserve"> </w:t>
      </w:r>
      <w:r w:rsidR="003449C2" w:rsidRPr="008D6392">
        <w:t>właściwego dokumentowania oraz rozliczania otrzymanych i wydatkowanych środków,</w:t>
      </w:r>
    </w:p>
    <w:p w14:paraId="6E88805A" w14:textId="76FB781A" w:rsidR="00C10655" w:rsidRPr="008D6392" w:rsidRDefault="00C10655" w:rsidP="00CC6004">
      <w:pPr>
        <w:pStyle w:val="Tekst8"/>
        <w:widowControl w:val="0"/>
        <w:numPr>
          <w:ilvl w:val="0"/>
          <w:numId w:val="38"/>
        </w:numPr>
        <w:suppressAutoHyphens/>
        <w:autoSpaceDE w:val="0"/>
      </w:pPr>
      <w:bookmarkStart w:id="101" w:name="_Toc155180689"/>
      <w:r w:rsidRPr="008D6392">
        <w:t>wgląd w dokumentację związaną z wykonaniem umowy w siedzibie pracodawcy, w</w:t>
      </w:r>
      <w:r w:rsidR="00E971DF" w:rsidRPr="008D6392">
        <w:t> </w:t>
      </w:r>
      <w:r w:rsidRPr="008D6392">
        <w:t>miejscu prowadzenia przez niego działalności gospodarczej lub w siedzibie Urzędu na podstawie przedłożonych przez pracodawcę dokumentów wynikających z</w:t>
      </w:r>
      <w:r w:rsidR="00E971DF" w:rsidRPr="008D6392">
        <w:t> </w:t>
      </w:r>
      <w:r w:rsidRPr="008D6392">
        <w:t>postanowień zawartej umowy (w tym w szczególności potwierdzone za zgodność z</w:t>
      </w:r>
      <w:r w:rsidR="00E971DF" w:rsidRPr="008D6392">
        <w:t> </w:t>
      </w:r>
      <w:r w:rsidRPr="008D6392">
        <w:t>oryginałem kopie zawartych umów o realizację wsparcia z pracownikami odbywającymi kształcenie ustawiczne, kopie faktur lub innych dokumentów księgowych o równoważnej wartości dowodowej potwierdzających poniesienie wydatków wraz z dowodami płatności, kopie zaświadczeń, certyfikatów lub innych dokumentów, potwierdzających ukończenie przez skierowane osoby działań z</w:t>
      </w:r>
      <w:r w:rsidR="00E971DF" w:rsidRPr="008D6392">
        <w:t> </w:t>
      </w:r>
      <w:r w:rsidRPr="008D6392">
        <w:t>zakresu kształcenia ustawicznego),</w:t>
      </w:r>
      <w:bookmarkEnd w:id="101"/>
    </w:p>
    <w:p w14:paraId="05B0E4B3" w14:textId="77777777" w:rsidR="00C10655" w:rsidRPr="008D6392" w:rsidRDefault="00C10655" w:rsidP="00CC6004">
      <w:pPr>
        <w:pStyle w:val="Tekst8"/>
        <w:widowControl w:val="0"/>
        <w:numPr>
          <w:ilvl w:val="0"/>
          <w:numId w:val="38"/>
        </w:numPr>
        <w:suppressAutoHyphens/>
        <w:autoSpaceDE w:val="0"/>
      </w:pPr>
      <w:bookmarkStart w:id="102" w:name="_Toc155180690"/>
      <w:r w:rsidRPr="008D6392">
        <w:t>żądanie wszelkich wyjaśnień dotyczących wykorzystania przyznanych środków finansowych.</w:t>
      </w:r>
      <w:bookmarkEnd w:id="102"/>
    </w:p>
    <w:p w14:paraId="6E425EFF" w14:textId="77777777" w:rsidR="00C10655" w:rsidRPr="008D6392" w:rsidRDefault="00C10655" w:rsidP="00CC6004">
      <w:pPr>
        <w:pStyle w:val="Tekst8"/>
        <w:widowControl w:val="0"/>
        <w:numPr>
          <w:ilvl w:val="0"/>
          <w:numId w:val="36"/>
        </w:numPr>
        <w:suppressAutoHyphens/>
        <w:autoSpaceDE w:val="0"/>
        <w:ind w:left="357" w:hanging="357"/>
        <w:rPr>
          <w:i/>
        </w:rPr>
      </w:pPr>
      <w:bookmarkStart w:id="103" w:name="_Toc155180691"/>
      <w:r w:rsidRPr="008D6392">
        <w:t xml:space="preserve">Pracodawca jest zobowiązany umożliwić przeprowadzenie kontroli oraz udostępnić niezbędne dokumenty i udzielić wszelkich informacji i wyjaśnień związanych </w:t>
      </w:r>
      <w:r w:rsidRPr="008D6392">
        <w:br/>
        <w:t>z realizacją umowy</w:t>
      </w:r>
      <w:r w:rsidRPr="008D6392">
        <w:rPr>
          <w:i/>
        </w:rPr>
        <w:t>.</w:t>
      </w:r>
      <w:bookmarkEnd w:id="103"/>
    </w:p>
    <w:p w14:paraId="7134D260" w14:textId="65CCA496" w:rsidR="00C10655" w:rsidRPr="008D6392" w:rsidRDefault="00C10655" w:rsidP="00CC6004">
      <w:pPr>
        <w:pStyle w:val="Tekst8"/>
        <w:widowControl w:val="0"/>
        <w:numPr>
          <w:ilvl w:val="0"/>
          <w:numId w:val="36"/>
        </w:numPr>
        <w:suppressAutoHyphens/>
        <w:autoSpaceDE w:val="0"/>
        <w:ind w:left="357" w:hanging="357"/>
        <w:rPr>
          <w:i/>
        </w:rPr>
      </w:pPr>
      <w:bookmarkStart w:id="104" w:name="_Toc155180692"/>
      <w:r w:rsidRPr="008D6392">
        <w:t>Pracodawca nie posiada uprawnienia do odmowy poddania się ocenie prawidłowości wykonania umowy.</w:t>
      </w:r>
      <w:bookmarkEnd w:id="104"/>
    </w:p>
    <w:p w14:paraId="36310D6E" w14:textId="02A4BB7E" w:rsidR="00E07457" w:rsidRPr="008D6392" w:rsidRDefault="00E07457" w:rsidP="008B6DDE">
      <w:pPr>
        <w:pStyle w:val="Nagwek1"/>
      </w:pPr>
      <w:bookmarkStart w:id="105" w:name="_Toc157077954"/>
      <w:r w:rsidRPr="008D6392">
        <w:t>Rozdział VII</w:t>
      </w:r>
      <w:bookmarkEnd w:id="90"/>
      <w:bookmarkEnd w:id="105"/>
    </w:p>
    <w:p w14:paraId="445F609B" w14:textId="5895B1B6" w:rsidR="001F0635" w:rsidRPr="008D6392" w:rsidRDefault="008B6DDE" w:rsidP="008B6DDE">
      <w:pPr>
        <w:pStyle w:val="Nagwek2"/>
      </w:pPr>
      <w:bookmarkStart w:id="106" w:name="_Toc155180694"/>
      <w:bookmarkStart w:id="107" w:name="_Toc157077955"/>
      <w:r w:rsidRPr="008D6392">
        <w:t>Postanowienia końcowe</w:t>
      </w:r>
      <w:bookmarkEnd w:id="106"/>
      <w:bookmarkEnd w:id="107"/>
    </w:p>
    <w:p w14:paraId="1093A7B8" w14:textId="77777777" w:rsidR="00454CED" w:rsidRPr="008D6392" w:rsidRDefault="00E07457" w:rsidP="00454CED">
      <w:pPr>
        <w:pStyle w:val="Paragrafy"/>
      </w:pPr>
      <w:bookmarkStart w:id="108" w:name="_Toc155180695"/>
      <w:r w:rsidRPr="008D6392">
        <w:t>§</w:t>
      </w:r>
      <w:bookmarkEnd w:id="108"/>
      <w:r w:rsidR="00FD65AE" w:rsidRPr="008D6392">
        <w:t>8</w:t>
      </w:r>
      <w:bookmarkStart w:id="109" w:name="_Toc155246982"/>
      <w:bookmarkStart w:id="110" w:name="_Toc155261583"/>
      <w:bookmarkStart w:id="111" w:name="_Toc155266609"/>
      <w:bookmarkStart w:id="112" w:name="_Toc155937833"/>
      <w:bookmarkStart w:id="113" w:name="_Hlk157064653"/>
    </w:p>
    <w:p w14:paraId="303A13BE" w14:textId="77777777" w:rsidR="00454CED" w:rsidRPr="008D6392" w:rsidRDefault="00A12B8E" w:rsidP="00CC6004">
      <w:pPr>
        <w:pStyle w:val="Paragrafy"/>
        <w:numPr>
          <w:ilvl w:val="0"/>
          <w:numId w:val="42"/>
        </w:numPr>
        <w:spacing w:after="0"/>
        <w:ind w:left="425" w:hanging="357"/>
        <w:rPr>
          <w:b w:val="0"/>
          <w:bCs/>
        </w:rPr>
      </w:pPr>
      <w:r w:rsidRPr="008D6392">
        <w:rPr>
          <w:b w:val="0"/>
          <w:bCs/>
        </w:rPr>
        <w:t xml:space="preserve">Nabór wniosków pracodawców o przyznanie środków z KFS na finansowanie kształcenia ustawicznego jest ogłaszany na stronie internetowej </w:t>
      </w:r>
      <w:hyperlink r:id="rId12" w:history="1">
        <w:r w:rsidRPr="008D6392">
          <w:rPr>
            <w:rStyle w:val="Hipercze"/>
            <w:rFonts w:cs="Arial"/>
            <w:b w:val="0"/>
            <w:bCs/>
          </w:rPr>
          <w:t>www.supnowysacz.praca.gov.pl</w:t>
        </w:r>
      </w:hyperlink>
      <w:r w:rsidRPr="008D6392">
        <w:rPr>
          <w:b w:val="0"/>
          <w:bCs/>
        </w:rPr>
        <w:t xml:space="preserve"> </w:t>
      </w:r>
      <w:r w:rsidRPr="008D6392">
        <w:rPr>
          <w:rStyle w:val="Hipercze"/>
          <w:rFonts w:cs="Arial"/>
          <w:b w:val="0"/>
          <w:bCs/>
          <w:color w:val="auto"/>
          <w:u w:val="none"/>
        </w:rPr>
        <w:t>oraz </w:t>
      </w:r>
      <w:r w:rsidRPr="008D6392">
        <w:rPr>
          <w:b w:val="0"/>
          <w:bCs/>
        </w:rPr>
        <w:t>na tablicy informacyjnej w siedzibie Urzędu.</w:t>
      </w:r>
      <w:bookmarkStart w:id="114" w:name="_Toc155246983"/>
      <w:bookmarkStart w:id="115" w:name="_Toc155261584"/>
      <w:bookmarkStart w:id="116" w:name="_Toc155266610"/>
      <w:bookmarkStart w:id="117" w:name="_Toc155937834"/>
      <w:bookmarkEnd w:id="109"/>
      <w:bookmarkEnd w:id="110"/>
      <w:bookmarkEnd w:id="111"/>
      <w:bookmarkEnd w:id="112"/>
      <w:bookmarkEnd w:id="113"/>
    </w:p>
    <w:p w14:paraId="212012AE" w14:textId="77777777" w:rsidR="00454CED" w:rsidRPr="008D6392" w:rsidRDefault="00A12B8E" w:rsidP="00CC6004">
      <w:pPr>
        <w:pStyle w:val="Paragrafy"/>
        <w:numPr>
          <w:ilvl w:val="0"/>
          <w:numId w:val="42"/>
        </w:numPr>
        <w:spacing w:after="0"/>
        <w:ind w:left="425" w:hanging="357"/>
        <w:rPr>
          <w:b w:val="0"/>
          <w:bCs/>
        </w:rPr>
      </w:pPr>
      <w:r w:rsidRPr="008D6392">
        <w:rPr>
          <w:b w:val="0"/>
          <w:bCs/>
        </w:rPr>
        <w:t xml:space="preserve">Wsparcie dotyczące finansowania kształcenia ustawicznego pracowników </w:t>
      </w:r>
      <w:r w:rsidRPr="008D6392">
        <w:rPr>
          <w:b w:val="0"/>
          <w:bCs/>
        </w:rPr>
        <w:br/>
        <w:t>i pracodawców ze środków KFS realizowane jest na podstawie przepisów prawnych wymienionych w Rozdziale I oraz postanowień niniejszego regulaminu.</w:t>
      </w:r>
      <w:bookmarkStart w:id="118" w:name="_Toc155246984"/>
      <w:bookmarkStart w:id="119" w:name="_Toc155261585"/>
      <w:bookmarkStart w:id="120" w:name="_Toc155266611"/>
      <w:bookmarkStart w:id="121" w:name="_Toc155937835"/>
      <w:bookmarkEnd w:id="114"/>
      <w:bookmarkEnd w:id="115"/>
      <w:bookmarkEnd w:id="116"/>
      <w:bookmarkEnd w:id="117"/>
    </w:p>
    <w:p w14:paraId="7ED7B9F3" w14:textId="77777777" w:rsidR="00454CED" w:rsidRPr="008D6392" w:rsidRDefault="00A12B8E" w:rsidP="00CC6004">
      <w:pPr>
        <w:pStyle w:val="Paragrafy"/>
        <w:numPr>
          <w:ilvl w:val="0"/>
          <w:numId w:val="42"/>
        </w:numPr>
        <w:spacing w:after="0"/>
        <w:ind w:left="425" w:hanging="357"/>
        <w:rPr>
          <w:b w:val="0"/>
          <w:bCs/>
        </w:rPr>
      </w:pPr>
      <w:r w:rsidRPr="008D6392">
        <w:rPr>
          <w:b w:val="0"/>
          <w:bCs/>
        </w:rPr>
        <w:lastRenderedPageBreak/>
        <w:t>W przypadkach szczególnie uzasadnionych, Dyrektor SUP - na wniosek pracodawcy - może wyrazić zgodę na odstąpienie od stosowania niektórych kryteriów i ustalonych zasad lokalnych, określonych w niniejszym regulaminie.</w:t>
      </w:r>
      <w:bookmarkEnd w:id="118"/>
      <w:bookmarkEnd w:id="119"/>
      <w:bookmarkEnd w:id="120"/>
      <w:bookmarkEnd w:id="121"/>
      <w:r w:rsidRPr="008D6392">
        <w:rPr>
          <w:b w:val="0"/>
          <w:bCs/>
        </w:rPr>
        <w:t xml:space="preserve"> </w:t>
      </w:r>
      <w:bookmarkStart w:id="122" w:name="_Toc155246985"/>
      <w:bookmarkStart w:id="123" w:name="_Toc155261586"/>
      <w:bookmarkStart w:id="124" w:name="_Toc155266612"/>
      <w:bookmarkStart w:id="125" w:name="_Toc155937836"/>
    </w:p>
    <w:p w14:paraId="54E97BAB" w14:textId="05F59250" w:rsidR="00E02376" w:rsidRPr="008D6392" w:rsidRDefault="00A12B8E" w:rsidP="00CC6004">
      <w:pPr>
        <w:pStyle w:val="Paragrafy"/>
        <w:numPr>
          <w:ilvl w:val="0"/>
          <w:numId w:val="42"/>
        </w:numPr>
        <w:ind w:left="426"/>
        <w:rPr>
          <w:b w:val="0"/>
          <w:bCs/>
        </w:rPr>
      </w:pPr>
      <w:r w:rsidRPr="008D6392">
        <w:rPr>
          <w:b w:val="0"/>
          <w:bCs/>
        </w:rPr>
        <w:t xml:space="preserve">Niniejszy regulamin wchodzi w życie z dniem </w:t>
      </w:r>
      <w:r w:rsidR="00686C9B">
        <w:rPr>
          <w:b w:val="0"/>
          <w:bCs/>
        </w:rPr>
        <w:t>01.08</w:t>
      </w:r>
      <w:r w:rsidR="008D6392" w:rsidRPr="008D6392">
        <w:rPr>
          <w:b w:val="0"/>
          <w:bCs/>
        </w:rPr>
        <w:t>.</w:t>
      </w:r>
      <w:r w:rsidRPr="008D6392">
        <w:rPr>
          <w:b w:val="0"/>
          <w:bCs/>
        </w:rPr>
        <w:t>202</w:t>
      </w:r>
      <w:r w:rsidR="00CC6004" w:rsidRPr="008D6392">
        <w:rPr>
          <w:b w:val="0"/>
          <w:bCs/>
        </w:rPr>
        <w:t>5</w:t>
      </w:r>
      <w:r w:rsidRPr="008D6392">
        <w:rPr>
          <w:b w:val="0"/>
          <w:bCs/>
        </w:rPr>
        <w:t xml:space="preserve"> r.</w:t>
      </w:r>
      <w:bookmarkEnd w:id="122"/>
      <w:bookmarkEnd w:id="123"/>
      <w:bookmarkEnd w:id="124"/>
      <w:bookmarkEnd w:id="125"/>
    </w:p>
    <w:p w14:paraId="0D7F5F02" w14:textId="09CC9FBB" w:rsidR="00E07457" w:rsidRPr="008D6392" w:rsidRDefault="00B91EE9" w:rsidP="00E02376">
      <w:pPr>
        <w:pStyle w:val="Nagwek1"/>
        <w:spacing w:before="720"/>
        <w:rPr>
          <w:rFonts w:cs="Arial"/>
        </w:rPr>
      </w:pPr>
      <w:bookmarkStart w:id="126" w:name="_Toc157077956"/>
      <w:r w:rsidRPr="008D6392">
        <w:rPr>
          <w:rFonts w:cs="Arial"/>
        </w:rPr>
        <w:t>Załączniki:</w:t>
      </w:r>
      <w:bookmarkEnd w:id="126"/>
    </w:p>
    <w:p w14:paraId="5649C80A" w14:textId="7527F662" w:rsidR="00B91EE9" w:rsidRPr="008D6392" w:rsidRDefault="00B91EE9" w:rsidP="00CC6004">
      <w:pPr>
        <w:pStyle w:val="Akapitzlist"/>
        <w:numPr>
          <w:ilvl w:val="0"/>
          <w:numId w:val="41"/>
        </w:numPr>
        <w:spacing w:line="360" w:lineRule="auto"/>
        <w:ind w:left="284"/>
        <w:rPr>
          <w:rFonts w:ascii="Arial" w:hAnsi="Arial" w:cs="Arial"/>
        </w:rPr>
      </w:pPr>
      <w:r w:rsidRPr="008D6392">
        <w:rPr>
          <w:rFonts w:ascii="Arial" w:hAnsi="Arial" w:cs="Arial"/>
        </w:rPr>
        <w:t xml:space="preserve">Wniosek pracodawcy o przyznanie środków z Krajowego Funduszu Szkoleniowego </w:t>
      </w:r>
    </w:p>
    <w:p w14:paraId="68CE354A" w14:textId="4B98DCC6" w:rsidR="00B91EE9" w:rsidRPr="008D6392" w:rsidRDefault="00B91EE9" w:rsidP="00B91EE9">
      <w:pPr>
        <w:pStyle w:val="Akapitzlist"/>
        <w:spacing w:line="360" w:lineRule="auto"/>
        <w:ind w:left="284"/>
        <w:rPr>
          <w:rFonts w:ascii="Arial" w:hAnsi="Arial" w:cs="Arial"/>
        </w:rPr>
      </w:pPr>
      <w:r w:rsidRPr="008D6392">
        <w:rPr>
          <w:rFonts w:ascii="Arial" w:hAnsi="Arial" w:cs="Arial"/>
        </w:rPr>
        <w:t>na kształcenie ustawiczne pracodawców i pracowników.</w:t>
      </w:r>
    </w:p>
    <w:p w14:paraId="1AD2280A" w14:textId="4AAB5B0E" w:rsidR="00B91EE9" w:rsidRPr="008D6392" w:rsidRDefault="00B91EE9" w:rsidP="00CC6004">
      <w:pPr>
        <w:pStyle w:val="Akapitzlist"/>
        <w:numPr>
          <w:ilvl w:val="0"/>
          <w:numId w:val="41"/>
        </w:numPr>
        <w:spacing w:line="360" w:lineRule="auto"/>
        <w:ind w:left="284"/>
        <w:rPr>
          <w:rFonts w:ascii="Arial" w:hAnsi="Arial" w:cs="Arial"/>
        </w:rPr>
      </w:pPr>
      <w:r w:rsidRPr="008D6392">
        <w:rPr>
          <w:rFonts w:ascii="Arial" w:hAnsi="Arial" w:cs="Arial"/>
        </w:rPr>
        <w:t>Informacja dotycząca priorytetów wydatkowania środków z KFS w 202</w:t>
      </w:r>
      <w:r w:rsidR="00CC6004" w:rsidRPr="008D6392">
        <w:rPr>
          <w:rFonts w:ascii="Arial" w:hAnsi="Arial" w:cs="Arial"/>
        </w:rPr>
        <w:t>5</w:t>
      </w:r>
      <w:r w:rsidRPr="008D6392">
        <w:rPr>
          <w:rFonts w:ascii="Arial" w:hAnsi="Arial" w:cs="Arial"/>
        </w:rPr>
        <w:t xml:space="preserve"> roku.</w:t>
      </w:r>
    </w:p>
    <w:p w14:paraId="6B6219F7" w14:textId="210538AD" w:rsidR="00B91EE9" w:rsidRPr="00013130" w:rsidRDefault="00B91EE9" w:rsidP="00CC6004">
      <w:pPr>
        <w:pStyle w:val="Akapitzlist"/>
        <w:numPr>
          <w:ilvl w:val="0"/>
          <w:numId w:val="41"/>
        </w:numPr>
        <w:spacing w:line="360" w:lineRule="auto"/>
        <w:ind w:left="284"/>
        <w:rPr>
          <w:rFonts w:ascii="Arial" w:hAnsi="Arial" w:cs="Arial"/>
        </w:rPr>
      </w:pPr>
      <w:r w:rsidRPr="008D6392">
        <w:rPr>
          <w:rFonts w:ascii="Arial" w:hAnsi="Arial" w:cs="Arial"/>
        </w:rPr>
        <w:t>Wykaz zawodów deficytowych zidentyfikowanych w mieście Nowym Sączu.</w:t>
      </w:r>
    </w:p>
    <w:sectPr w:rsidR="00B91EE9" w:rsidRPr="00013130" w:rsidSect="00FC4A98">
      <w:footerReference w:type="default" r:id="rId13"/>
      <w:pgSz w:w="11906" w:h="16838"/>
      <w:pgMar w:top="851" w:right="851" w:bottom="851" w:left="851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D6A9" w14:textId="77777777" w:rsidR="00E4558B" w:rsidRDefault="00E4558B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separator/>
      </w:r>
    </w:p>
  </w:endnote>
  <w:endnote w:type="continuationSeparator" w:id="0">
    <w:p w14:paraId="60934A75" w14:textId="77777777" w:rsidR="00E4558B" w:rsidRDefault="00E4558B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54DE" w14:textId="77777777" w:rsidR="00382FBD" w:rsidRPr="006A3F64" w:rsidRDefault="00382FBD">
    <w:pPr>
      <w:pStyle w:val="Stopka"/>
      <w:jc w:val="center"/>
      <w:rPr>
        <w:rFonts w:ascii="Calibri" w:hAnsi="Calibri" w:cs="Calibri"/>
      </w:rPr>
    </w:pPr>
    <w:r w:rsidRPr="006A3F64">
      <w:rPr>
        <w:rFonts w:ascii="Calibri" w:hAnsi="Calibri" w:cs="Calibri"/>
      </w:rPr>
      <w:fldChar w:fldCharType="begin"/>
    </w:r>
    <w:r w:rsidRPr="006A3F64">
      <w:rPr>
        <w:rFonts w:ascii="Calibri" w:hAnsi="Calibri" w:cs="Calibri"/>
      </w:rPr>
      <w:instrText>PAGE   \* MERGEFORMAT</w:instrText>
    </w:r>
    <w:r w:rsidRPr="006A3F64">
      <w:rPr>
        <w:rFonts w:ascii="Calibri" w:hAnsi="Calibri" w:cs="Calibri"/>
      </w:rPr>
      <w:fldChar w:fldCharType="separate"/>
    </w:r>
    <w:r w:rsidR="00A46219">
      <w:rPr>
        <w:rFonts w:ascii="Calibri" w:hAnsi="Calibri" w:cs="Calibri"/>
        <w:noProof/>
      </w:rPr>
      <w:t>22</w:t>
    </w:r>
    <w:r w:rsidRPr="006A3F64">
      <w:rPr>
        <w:rFonts w:ascii="Calibri" w:hAnsi="Calibri" w:cs="Calibri"/>
      </w:rPr>
      <w:fldChar w:fldCharType="end"/>
    </w:r>
  </w:p>
  <w:p w14:paraId="602A8D5B" w14:textId="77777777" w:rsidR="00382FBD" w:rsidRDefault="00382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5167" w14:textId="77777777" w:rsidR="00E4558B" w:rsidRDefault="00E4558B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separator/>
      </w:r>
    </w:p>
  </w:footnote>
  <w:footnote w:type="continuationSeparator" w:id="0">
    <w:p w14:paraId="2D04F3E9" w14:textId="77777777" w:rsidR="00E4558B" w:rsidRDefault="00E4558B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continuationSeparator/>
      </w:r>
    </w:p>
  </w:footnote>
  <w:footnote w:id="1">
    <w:p w14:paraId="41BF9203" w14:textId="6F03B77A" w:rsidR="008F42B6" w:rsidRPr="008F42B6" w:rsidRDefault="008F42B6">
      <w:pPr>
        <w:pStyle w:val="Tekstprzypisudolnego"/>
        <w:rPr>
          <w:rFonts w:ascii="Arial" w:hAnsi="Arial" w:cs="Arial"/>
        </w:rPr>
      </w:pPr>
      <w:r w:rsidRPr="008F42B6">
        <w:rPr>
          <w:rStyle w:val="Odwoanieprzypisudolnego"/>
          <w:rFonts w:ascii="Arial" w:hAnsi="Arial" w:cs="Arial"/>
        </w:rPr>
        <w:footnoteRef/>
      </w:r>
      <w:r w:rsidRPr="008F42B6">
        <w:rPr>
          <w:rFonts w:ascii="Arial" w:hAnsi="Arial" w:cs="Arial"/>
        </w:rPr>
        <w:t xml:space="preserve"> </w:t>
      </w:r>
      <w:r w:rsidRPr="009E0789">
        <w:rPr>
          <w:rFonts w:ascii="Arial" w:hAnsi="Arial" w:cs="Arial"/>
        </w:rPr>
        <w:t xml:space="preserve">z zastrzeżeniem zapisów § </w:t>
      </w:r>
      <w:r w:rsidR="002C0697">
        <w:rPr>
          <w:rFonts w:ascii="Arial" w:hAnsi="Arial" w:cs="Arial"/>
        </w:rPr>
        <w:t>4</w:t>
      </w:r>
      <w:r w:rsidRPr="009E0789">
        <w:rPr>
          <w:rFonts w:ascii="Arial" w:hAnsi="Arial" w:cs="Arial"/>
        </w:rPr>
        <w:t xml:space="preserve"> </w:t>
      </w:r>
      <w:r w:rsidR="00C46E33" w:rsidRPr="009E0789">
        <w:rPr>
          <w:rFonts w:ascii="Arial" w:hAnsi="Arial" w:cs="Arial"/>
        </w:rPr>
        <w:t>ust.</w:t>
      </w:r>
      <w:r w:rsidRPr="009E0789">
        <w:rPr>
          <w:rFonts w:ascii="Arial" w:hAnsi="Arial" w:cs="Arial"/>
        </w:rPr>
        <w:t xml:space="preserve"> 11 pkt 2 niniejszego regulaminu</w:t>
      </w:r>
    </w:p>
  </w:footnote>
  <w:footnote w:id="2">
    <w:p w14:paraId="5D3E0818" w14:textId="47CB517B" w:rsidR="00CD3B21" w:rsidRPr="00C07E0E" w:rsidRDefault="00CD3B21" w:rsidP="00D81154">
      <w:pPr>
        <w:pStyle w:val="Tekstprzypisudolnego"/>
        <w:spacing w:line="276" w:lineRule="auto"/>
        <w:rPr>
          <w:rFonts w:ascii="Arial" w:hAnsi="Arial" w:cs="Arial"/>
        </w:rPr>
      </w:pPr>
      <w:r w:rsidRPr="00C07E0E">
        <w:rPr>
          <w:rStyle w:val="Odwoanieprzypisudolnego"/>
          <w:rFonts w:ascii="Arial" w:hAnsi="Arial" w:cs="Arial"/>
        </w:rPr>
        <w:footnoteRef/>
      </w:r>
      <w:r w:rsidRPr="00C07E0E">
        <w:rPr>
          <w:rFonts w:ascii="Arial" w:hAnsi="Arial" w:cs="Arial"/>
        </w:rPr>
        <w:t xml:space="preserve"> Informacja dotycząca opisu obowiązujących w 202</w:t>
      </w:r>
      <w:r w:rsidR="00426056" w:rsidRPr="00C07E0E">
        <w:rPr>
          <w:rFonts w:ascii="Arial" w:hAnsi="Arial" w:cs="Arial"/>
        </w:rPr>
        <w:t>5</w:t>
      </w:r>
      <w:r w:rsidRPr="00C07E0E">
        <w:rPr>
          <w:rFonts w:ascii="Arial" w:hAnsi="Arial" w:cs="Arial"/>
        </w:rPr>
        <w:t xml:space="preserve"> roku priorytetów została zawarta w załączniku nr 2 do niniejszego regulaminu.</w:t>
      </w:r>
    </w:p>
  </w:footnote>
  <w:footnote w:id="3">
    <w:p w14:paraId="64D596B2" w14:textId="10CE9A2B" w:rsidR="00C07E0E" w:rsidRPr="00C07E0E" w:rsidRDefault="00C07E0E" w:rsidP="00D81154">
      <w:pPr>
        <w:pStyle w:val="Tekstprzypisudolnego"/>
        <w:spacing w:line="276" w:lineRule="auto"/>
        <w:rPr>
          <w:rFonts w:ascii="Arial" w:hAnsi="Arial" w:cs="Arial"/>
        </w:rPr>
      </w:pPr>
      <w:r w:rsidRPr="00C07E0E">
        <w:rPr>
          <w:rStyle w:val="Odwoanieprzypisudolnego"/>
          <w:rFonts w:ascii="Arial" w:hAnsi="Arial" w:cs="Arial"/>
        </w:rPr>
        <w:footnoteRef/>
      </w:r>
      <w:r w:rsidRPr="00C07E0E">
        <w:rPr>
          <w:rFonts w:ascii="Arial" w:hAnsi="Arial" w:cs="Arial"/>
        </w:rPr>
        <w:t xml:space="preserve"> Priorytet nie dotyczy działalności prowadzonej na terenie Miasta Nowy Sącz.</w:t>
      </w:r>
    </w:p>
  </w:footnote>
  <w:footnote w:id="4">
    <w:p w14:paraId="28160673" w14:textId="1201BC1E" w:rsidR="007E2691" w:rsidRPr="00D31D4D" w:rsidRDefault="007E2691" w:rsidP="00B736B0">
      <w:pPr>
        <w:pStyle w:val="Tekstprzypisudolnego"/>
        <w:spacing w:line="360" w:lineRule="auto"/>
        <w:rPr>
          <w:rFonts w:ascii="Arial" w:hAnsi="Arial" w:cs="Arial"/>
        </w:rPr>
      </w:pPr>
      <w:r w:rsidRPr="00B54F7F">
        <w:rPr>
          <w:rStyle w:val="Odwoanieprzypisudolnego"/>
          <w:rFonts w:ascii="Arial" w:hAnsi="Arial" w:cs="Arial"/>
        </w:rPr>
        <w:footnoteRef/>
      </w:r>
      <w:r w:rsidRPr="00B54F7F">
        <w:rPr>
          <w:rFonts w:ascii="Arial" w:hAnsi="Arial" w:cs="Arial"/>
        </w:rPr>
        <w:t xml:space="preserve"> </w:t>
      </w:r>
      <w:r w:rsidRPr="00B1618D">
        <w:rPr>
          <w:rFonts w:ascii="Arial" w:hAnsi="Arial" w:cs="Arial"/>
        </w:rPr>
        <w:t xml:space="preserve">W przypadku </w:t>
      </w:r>
      <w:r w:rsidR="002C49F7" w:rsidRPr="00B1618D">
        <w:rPr>
          <w:rFonts w:ascii="Arial" w:hAnsi="Arial" w:cs="Arial"/>
        </w:rPr>
        <w:t xml:space="preserve">oceny </w:t>
      </w:r>
      <w:r w:rsidRPr="00B1618D">
        <w:rPr>
          <w:rFonts w:ascii="Arial" w:hAnsi="Arial" w:cs="Arial"/>
        </w:rPr>
        <w:t>uzasadnienia kilku uczestników, liczbę punktów uzyskanych w kryterium oceny stanowić będzie średnia arytmetyczna obliczona na podstawie punktów przyznanych dla poszczególnych uczestników</w:t>
      </w:r>
      <w:r w:rsidR="002C49F7" w:rsidRPr="00B1618D">
        <w:rPr>
          <w:rFonts w:ascii="Arial" w:hAnsi="Arial" w:cs="Arial"/>
        </w:rPr>
        <w:t xml:space="preserve"> (zaokrąglona do najbliższej liczby całkowitej</w:t>
      </w:r>
      <w:r w:rsidR="00A67CA7" w:rsidRPr="00B1618D">
        <w:rPr>
          <w:rFonts w:ascii="Arial" w:hAnsi="Arial" w:cs="Arial"/>
        </w:rPr>
        <w:t xml:space="preserve"> zgodnie z regułą matematyczną</w:t>
      </w:r>
      <w:r w:rsidR="002C49F7" w:rsidRPr="00B1618D">
        <w:rPr>
          <w:rFonts w:ascii="Arial" w:hAnsi="Arial" w:cs="Arial"/>
        </w:rPr>
        <w:t>)</w:t>
      </w:r>
      <w:r w:rsidRPr="00B1618D">
        <w:rPr>
          <w:rFonts w:ascii="Arial" w:hAnsi="Arial" w:cs="Arial"/>
        </w:rPr>
        <w:t>.</w:t>
      </w:r>
    </w:p>
  </w:footnote>
  <w:footnote w:id="5">
    <w:p w14:paraId="1D8EB70F" w14:textId="0400588F" w:rsidR="002C49F7" w:rsidRPr="00B54F7F" w:rsidRDefault="002C49F7" w:rsidP="00B736B0">
      <w:pPr>
        <w:pStyle w:val="Tekstprzypisudolnego"/>
        <w:spacing w:line="360" w:lineRule="auto"/>
        <w:rPr>
          <w:rFonts w:ascii="Arial" w:hAnsi="Arial" w:cs="Arial"/>
        </w:rPr>
      </w:pPr>
      <w:r w:rsidRPr="00D31D4D">
        <w:rPr>
          <w:rStyle w:val="Odwoanieprzypisudolnego"/>
          <w:rFonts w:ascii="Arial" w:hAnsi="Arial" w:cs="Arial"/>
        </w:rPr>
        <w:footnoteRef/>
      </w:r>
      <w:r w:rsidRPr="00D31D4D">
        <w:rPr>
          <w:rFonts w:ascii="Arial" w:hAnsi="Arial" w:cs="Arial"/>
        </w:rPr>
        <w:t xml:space="preserve"> W przypadku oceny ofert dot</w:t>
      </w:r>
      <w:r w:rsidR="00B736B0" w:rsidRPr="00D31D4D">
        <w:rPr>
          <w:rFonts w:ascii="Arial" w:hAnsi="Arial" w:cs="Arial"/>
        </w:rPr>
        <w:t>yczących</w:t>
      </w:r>
      <w:r w:rsidRPr="00D31D4D">
        <w:rPr>
          <w:rFonts w:ascii="Arial" w:hAnsi="Arial" w:cs="Arial"/>
        </w:rPr>
        <w:t xml:space="preserve"> kilku form wsparcia, liczbę punktów uzyskanych w kryterium oceny stanowić będzie średnia arytmetyczna obliczona na podstawie punktów przyznanych dla poszczególnych form (zaokrąglona do najbliższej liczby całkowitej</w:t>
      </w:r>
      <w:r w:rsidR="00A67CA7" w:rsidRPr="00D31D4D">
        <w:rPr>
          <w:rFonts w:ascii="Arial" w:hAnsi="Arial" w:cs="Arial"/>
        </w:rPr>
        <w:t xml:space="preserve"> zgodnie z regułą matematyczną</w:t>
      </w:r>
      <w:r w:rsidRPr="00D31D4D">
        <w:rPr>
          <w:rFonts w:ascii="Arial" w:hAnsi="Arial" w:cs="Arial"/>
        </w:rPr>
        <w:t>).</w:t>
      </w:r>
    </w:p>
    <w:p w14:paraId="77DB106F" w14:textId="44427CCB" w:rsidR="002C49F7" w:rsidRPr="002C49F7" w:rsidRDefault="002C49F7" w:rsidP="002C49F7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FB1BE0"/>
    <w:multiLevelType w:val="hybridMultilevel"/>
    <w:tmpl w:val="23688F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C582A"/>
    <w:multiLevelType w:val="hybridMultilevel"/>
    <w:tmpl w:val="2FDA1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3C7C14"/>
    <w:multiLevelType w:val="hybridMultilevel"/>
    <w:tmpl w:val="E9C0F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6518"/>
    <w:multiLevelType w:val="hybridMultilevel"/>
    <w:tmpl w:val="2AA8F9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FB7B44"/>
    <w:multiLevelType w:val="hybridMultilevel"/>
    <w:tmpl w:val="61CC2D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5F7314"/>
    <w:multiLevelType w:val="hybridMultilevel"/>
    <w:tmpl w:val="03B44BC6"/>
    <w:lvl w:ilvl="0" w:tplc="7284B54C">
      <w:start w:val="1"/>
      <w:numFmt w:val="decimal"/>
      <w:pStyle w:val="Nagwek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635C"/>
    <w:multiLevelType w:val="hybridMultilevel"/>
    <w:tmpl w:val="FC32D486"/>
    <w:lvl w:ilvl="0" w:tplc="EF1EE956">
      <w:start w:val="1"/>
      <w:numFmt w:val="decimal"/>
      <w:pStyle w:val="Tekst9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46C0"/>
    <w:multiLevelType w:val="hybridMultilevel"/>
    <w:tmpl w:val="F15AC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6087C"/>
    <w:multiLevelType w:val="hybridMultilevel"/>
    <w:tmpl w:val="8BF22CFE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5F42F68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93EE3"/>
    <w:multiLevelType w:val="hybridMultilevel"/>
    <w:tmpl w:val="D81AF082"/>
    <w:lvl w:ilvl="0" w:tplc="5D38ACEC">
      <w:start w:val="1"/>
      <w:numFmt w:val="decimal"/>
      <w:pStyle w:val="Tekst5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7A77"/>
    <w:multiLevelType w:val="hybridMultilevel"/>
    <w:tmpl w:val="10526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329B"/>
    <w:multiLevelType w:val="hybridMultilevel"/>
    <w:tmpl w:val="250829C6"/>
    <w:lvl w:ilvl="0" w:tplc="ECD2BE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02C51"/>
    <w:multiLevelType w:val="hybridMultilevel"/>
    <w:tmpl w:val="998E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50AD"/>
    <w:multiLevelType w:val="hybridMultilevel"/>
    <w:tmpl w:val="0874CAEE"/>
    <w:lvl w:ilvl="0" w:tplc="CBE6E1CA">
      <w:start w:val="1"/>
      <w:numFmt w:val="decimal"/>
      <w:pStyle w:val="Tekst2"/>
      <w:lvlText w:val="%1."/>
      <w:lvlJc w:val="left"/>
      <w:pPr>
        <w:ind w:left="360" w:hanging="360"/>
      </w:pPr>
      <w:rPr>
        <w:rFonts w:hint="default"/>
      </w:rPr>
    </w:lvl>
    <w:lvl w:ilvl="1" w:tplc="90AA704C">
      <w:start w:val="1"/>
      <w:numFmt w:val="decimal"/>
      <w:lvlText w:val="%2)"/>
      <w:lvlJc w:val="left"/>
      <w:pPr>
        <w:ind w:left="1146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D7586"/>
    <w:multiLevelType w:val="hybridMultilevel"/>
    <w:tmpl w:val="DAC2F4EE"/>
    <w:lvl w:ilvl="0" w:tplc="092E94E4">
      <w:start w:val="1"/>
      <w:numFmt w:val="decimal"/>
      <w:pStyle w:val="Tekst8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32385"/>
    <w:multiLevelType w:val="hybridMultilevel"/>
    <w:tmpl w:val="C9D0D15E"/>
    <w:lvl w:ilvl="0" w:tplc="FA10FAA0">
      <w:start w:val="1"/>
      <w:numFmt w:val="decimal"/>
      <w:pStyle w:val="Tekst7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72AA"/>
    <w:multiLevelType w:val="hybridMultilevel"/>
    <w:tmpl w:val="61162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D29CF"/>
    <w:multiLevelType w:val="hybridMultilevel"/>
    <w:tmpl w:val="24AEA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328DB"/>
    <w:multiLevelType w:val="hybridMultilevel"/>
    <w:tmpl w:val="303C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97ABA"/>
    <w:multiLevelType w:val="hybridMultilevel"/>
    <w:tmpl w:val="CBA652EC"/>
    <w:lvl w:ilvl="0" w:tplc="A9407B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60DC6"/>
    <w:multiLevelType w:val="hybridMultilevel"/>
    <w:tmpl w:val="45066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B27B3"/>
    <w:multiLevelType w:val="hybridMultilevel"/>
    <w:tmpl w:val="6FE4E1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503CB4"/>
    <w:multiLevelType w:val="hybridMultilevel"/>
    <w:tmpl w:val="267828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C664C1"/>
    <w:multiLevelType w:val="hybridMultilevel"/>
    <w:tmpl w:val="0F3E01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DE5395B"/>
    <w:multiLevelType w:val="hybridMultilevel"/>
    <w:tmpl w:val="20B4F394"/>
    <w:lvl w:ilvl="0" w:tplc="CE4836FA">
      <w:start w:val="1"/>
      <w:numFmt w:val="decimal"/>
      <w:pStyle w:val="Tekst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82B45"/>
    <w:multiLevelType w:val="hybridMultilevel"/>
    <w:tmpl w:val="50AE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C5ECC"/>
    <w:multiLevelType w:val="hybridMultilevel"/>
    <w:tmpl w:val="D7322C64"/>
    <w:lvl w:ilvl="0" w:tplc="092AF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trike w:val="0"/>
      </w:rPr>
    </w:lvl>
    <w:lvl w:ilvl="1" w:tplc="20CED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D48FE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A84B27"/>
    <w:multiLevelType w:val="hybridMultilevel"/>
    <w:tmpl w:val="C338B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949D9"/>
    <w:multiLevelType w:val="hybridMultilevel"/>
    <w:tmpl w:val="81340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47D81"/>
    <w:multiLevelType w:val="hybridMultilevel"/>
    <w:tmpl w:val="3F44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3047D7"/>
    <w:multiLevelType w:val="hybridMultilevel"/>
    <w:tmpl w:val="81704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72190"/>
    <w:multiLevelType w:val="hybridMultilevel"/>
    <w:tmpl w:val="81D43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66FD0"/>
    <w:multiLevelType w:val="hybridMultilevel"/>
    <w:tmpl w:val="9A50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F0BEC"/>
    <w:multiLevelType w:val="hybridMultilevel"/>
    <w:tmpl w:val="42EA5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0558BA"/>
    <w:multiLevelType w:val="hybridMultilevel"/>
    <w:tmpl w:val="53C2A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4342A"/>
    <w:multiLevelType w:val="hybridMultilevel"/>
    <w:tmpl w:val="F210F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36C82"/>
    <w:multiLevelType w:val="hybridMultilevel"/>
    <w:tmpl w:val="322C08C6"/>
    <w:lvl w:ilvl="0" w:tplc="664CFCB2">
      <w:start w:val="1"/>
      <w:numFmt w:val="decimal"/>
      <w:pStyle w:val="Tekst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86393"/>
    <w:multiLevelType w:val="hybridMultilevel"/>
    <w:tmpl w:val="6C5A3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C6EE4"/>
    <w:multiLevelType w:val="hybridMultilevel"/>
    <w:tmpl w:val="ED624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E0A78"/>
    <w:multiLevelType w:val="hybridMultilevel"/>
    <w:tmpl w:val="4278802A"/>
    <w:lvl w:ilvl="0" w:tplc="6CD838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E1652"/>
    <w:multiLevelType w:val="hybridMultilevel"/>
    <w:tmpl w:val="76B22E54"/>
    <w:lvl w:ilvl="0" w:tplc="A4305BE0">
      <w:start w:val="1"/>
      <w:numFmt w:val="decimal"/>
      <w:pStyle w:val="Tekst6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D2F97"/>
    <w:multiLevelType w:val="hybridMultilevel"/>
    <w:tmpl w:val="E73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371F6"/>
    <w:multiLevelType w:val="hybridMultilevel"/>
    <w:tmpl w:val="530A22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A41728C"/>
    <w:multiLevelType w:val="hybridMultilevel"/>
    <w:tmpl w:val="525E58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9049704">
    <w:abstractNumId w:val="2"/>
  </w:num>
  <w:num w:numId="2" w16cid:durableId="14266551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897940">
    <w:abstractNumId w:val="9"/>
  </w:num>
  <w:num w:numId="4" w16cid:durableId="1842313656">
    <w:abstractNumId w:val="6"/>
  </w:num>
  <w:num w:numId="5" w16cid:durableId="89930442">
    <w:abstractNumId w:val="14"/>
  </w:num>
  <w:num w:numId="6" w16cid:durableId="1792898728">
    <w:abstractNumId w:val="25"/>
  </w:num>
  <w:num w:numId="7" w16cid:durableId="649751081">
    <w:abstractNumId w:val="13"/>
  </w:num>
  <w:num w:numId="8" w16cid:durableId="750005182">
    <w:abstractNumId w:val="18"/>
  </w:num>
  <w:num w:numId="9" w16cid:durableId="1213662282">
    <w:abstractNumId w:val="38"/>
  </w:num>
  <w:num w:numId="10" w16cid:durableId="1696155460">
    <w:abstractNumId w:val="43"/>
  </w:num>
  <w:num w:numId="11" w16cid:durableId="1306735556">
    <w:abstractNumId w:val="28"/>
  </w:num>
  <w:num w:numId="12" w16cid:durableId="729614985">
    <w:abstractNumId w:val="10"/>
  </w:num>
  <w:num w:numId="13" w16cid:durableId="685670368">
    <w:abstractNumId w:val="11"/>
  </w:num>
  <w:num w:numId="14" w16cid:durableId="1506747465">
    <w:abstractNumId w:val="32"/>
  </w:num>
  <w:num w:numId="15" w16cid:durableId="552229009">
    <w:abstractNumId w:val="42"/>
  </w:num>
  <w:num w:numId="16" w16cid:durableId="1660648566">
    <w:abstractNumId w:val="33"/>
  </w:num>
  <w:num w:numId="17" w16cid:durableId="1381830801">
    <w:abstractNumId w:val="34"/>
  </w:num>
  <w:num w:numId="18" w16cid:durableId="1104767200">
    <w:abstractNumId w:val="36"/>
  </w:num>
  <w:num w:numId="19" w16cid:durableId="1700861810">
    <w:abstractNumId w:val="8"/>
  </w:num>
  <w:num w:numId="20" w16cid:durableId="1618755092">
    <w:abstractNumId w:val="3"/>
  </w:num>
  <w:num w:numId="21" w16cid:durableId="1920627042">
    <w:abstractNumId w:val="17"/>
  </w:num>
  <w:num w:numId="22" w16cid:durableId="364251895">
    <w:abstractNumId w:val="37"/>
  </w:num>
  <w:num w:numId="23" w16cid:durableId="62337975">
    <w:abstractNumId w:val="20"/>
  </w:num>
  <w:num w:numId="24" w16cid:durableId="1095174607">
    <w:abstractNumId w:val="16"/>
  </w:num>
  <w:num w:numId="25" w16cid:durableId="879049225">
    <w:abstractNumId w:val="40"/>
  </w:num>
  <w:num w:numId="26" w16cid:durableId="1597980522">
    <w:abstractNumId w:val="21"/>
  </w:num>
  <w:num w:numId="27" w16cid:durableId="745424277">
    <w:abstractNumId w:val="23"/>
  </w:num>
  <w:num w:numId="28" w16cid:durableId="1272591145">
    <w:abstractNumId w:val="35"/>
  </w:num>
  <w:num w:numId="29" w16cid:durableId="1866865979">
    <w:abstractNumId w:val="1"/>
  </w:num>
  <w:num w:numId="30" w16cid:durableId="784614649">
    <w:abstractNumId w:val="22"/>
  </w:num>
  <w:num w:numId="31" w16cid:durableId="1800682821">
    <w:abstractNumId w:val="15"/>
  </w:num>
  <w:num w:numId="32" w16cid:durableId="1345594794">
    <w:abstractNumId w:val="41"/>
  </w:num>
  <w:num w:numId="33" w16cid:durableId="416363464">
    <w:abstractNumId w:val="29"/>
  </w:num>
  <w:num w:numId="34" w16cid:durableId="653030082">
    <w:abstractNumId w:val="26"/>
  </w:num>
  <w:num w:numId="35" w16cid:durableId="1107697592">
    <w:abstractNumId w:val="39"/>
  </w:num>
  <w:num w:numId="36" w16cid:durableId="407533565">
    <w:abstractNumId w:val="12"/>
  </w:num>
  <w:num w:numId="37" w16cid:durableId="418253421">
    <w:abstractNumId w:val="24"/>
  </w:num>
  <w:num w:numId="38" w16cid:durableId="802574112">
    <w:abstractNumId w:val="4"/>
  </w:num>
  <w:num w:numId="39" w16cid:durableId="1805809464">
    <w:abstractNumId w:val="7"/>
  </w:num>
  <w:num w:numId="40" w16cid:durableId="1008026150">
    <w:abstractNumId w:val="45"/>
  </w:num>
  <w:num w:numId="41" w16cid:durableId="1637173920">
    <w:abstractNumId w:val="30"/>
  </w:num>
  <w:num w:numId="42" w16cid:durableId="510073248">
    <w:abstractNumId w:val="19"/>
  </w:num>
  <w:num w:numId="43" w16cid:durableId="1248420153">
    <w:abstractNumId w:val="5"/>
  </w:num>
  <w:num w:numId="44" w16cid:durableId="1523014805">
    <w:abstractNumId w:val="44"/>
  </w:num>
  <w:num w:numId="45" w16cid:durableId="2133329543">
    <w:abstractNumId w:val="14"/>
    <w:lvlOverride w:ilvl="0">
      <w:startOverride w:val="11"/>
    </w:lvlOverride>
  </w:num>
  <w:num w:numId="46" w16cid:durableId="590893541">
    <w:abstractNumId w:val="42"/>
    <w:lvlOverride w:ilvl="0">
      <w:startOverride w:val="12"/>
    </w:lvlOverride>
  </w:num>
  <w:num w:numId="47" w16cid:durableId="312490329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5A1"/>
    <w:rsid w:val="0000195F"/>
    <w:rsid w:val="00001B4A"/>
    <w:rsid w:val="000022B2"/>
    <w:rsid w:val="000030D8"/>
    <w:rsid w:val="00003A1E"/>
    <w:rsid w:val="00010298"/>
    <w:rsid w:val="0001039E"/>
    <w:rsid w:val="00010759"/>
    <w:rsid w:val="000125A3"/>
    <w:rsid w:val="00012910"/>
    <w:rsid w:val="00013130"/>
    <w:rsid w:val="000138B6"/>
    <w:rsid w:val="00014DD6"/>
    <w:rsid w:val="00015E6A"/>
    <w:rsid w:val="0001690F"/>
    <w:rsid w:val="00017C91"/>
    <w:rsid w:val="00020694"/>
    <w:rsid w:val="000231A5"/>
    <w:rsid w:val="000231AD"/>
    <w:rsid w:val="00024BBB"/>
    <w:rsid w:val="00025855"/>
    <w:rsid w:val="0002635A"/>
    <w:rsid w:val="0002675F"/>
    <w:rsid w:val="00026B4C"/>
    <w:rsid w:val="000277F7"/>
    <w:rsid w:val="00030168"/>
    <w:rsid w:val="0003018C"/>
    <w:rsid w:val="000309BF"/>
    <w:rsid w:val="00030D07"/>
    <w:rsid w:val="00030D8F"/>
    <w:rsid w:val="00030F56"/>
    <w:rsid w:val="000340CB"/>
    <w:rsid w:val="00034778"/>
    <w:rsid w:val="000360F3"/>
    <w:rsid w:val="000362EA"/>
    <w:rsid w:val="0004088E"/>
    <w:rsid w:val="00041568"/>
    <w:rsid w:val="00042095"/>
    <w:rsid w:val="000438FA"/>
    <w:rsid w:val="00043B93"/>
    <w:rsid w:val="00043FF3"/>
    <w:rsid w:val="0004442B"/>
    <w:rsid w:val="00046D36"/>
    <w:rsid w:val="000473ED"/>
    <w:rsid w:val="00050C38"/>
    <w:rsid w:val="000521E3"/>
    <w:rsid w:val="000524B3"/>
    <w:rsid w:val="000543B2"/>
    <w:rsid w:val="000553D9"/>
    <w:rsid w:val="0005545E"/>
    <w:rsid w:val="0005676F"/>
    <w:rsid w:val="00056867"/>
    <w:rsid w:val="00056919"/>
    <w:rsid w:val="00056BD4"/>
    <w:rsid w:val="0006015C"/>
    <w:rsid w:val="00060E8D"/>
    <w:rsid w:val="0006236D"/>
    <w:rsid w:val="00062FBC"/>
    <w:rsid w:val="00063D9F"/>
    <w:rsid w:val="00064999"/>
    <w:rsid w:val="00065B96"/>
    <w:rsid w:val="000716A2"/>
    <w:rsid w:val="0007245E"/>
    <w:rsid w:val="0007257D"/>
    <w:rsid w:val="0007286B"/>
    <w:rsid w:val="00072999"/>
    <w:rsid w:val="00072C59"/>
    <w:rsid w:val="00072ECC"/>
    <w:rsid w:val="00074A8F"/>
    <w:rsid w:val="00075D4B"/>
    <w:rsid w:val="000764D9"/>
    <w:rsid w:val="00080D46"/>
    <w:rsid w:val="00081E32"/>
    <w:rsid w:val="000822A9"/>
    <w:rsid w:val="0008261C"/>
    <w:rsid w:val="00082C10"/>
    <w:rsid w:val="00084746"/>
    <w:rsid w:val="000857A7"/>
    <w:rsid w:val="00090821"/>
    <w:rsid w:val="00090B65"/>
    <w:rsid w:val="000917AB"/>
    <w:rsid w:val="00092F13"/>
    <w:rsid w:val="00093AEE"/>
    <w:rsid w:val="00094C5F"/>
    <w:rsid w:val="0009594D"/>
    <w:rsid w:val="000971A5"/>
    <w:rsid w:val="000A1E43"/>
    <w:rsid w:val="000A2171"/>
    <w:rsid w:val="000A2792"/>
    <w:rsid w:val="000A40C1"/>
    <w:rsid w:val="000A4160"/>
    <w:rsid w:val="000A4790"/>
    <w:rsid w:val="000A588E"/>
    <w:rsid w:val="000A6D04"/>
    <w:rsid w:val="000A759C"/>
    <w:rsid w:val="000B18DF"/>
    <w:rsid w:val="000B1A33"/>
    <w:rsid w:val="000B27B6"/>
    <w:rsid w:val="000B68C4"/>
    <w:rsid w:val="000B7FCF"/>
    <w:rsid w:val="000C27F2"/>
    <w:rsid w:val="000C2A70"/>
    <w:rsid w:val="000C34FB"/>
    <w:rsid w:val="000C4540"/>
    <w:rsid w:val="000C55F8"/>
    <w:rsid w:val="000C62D6"/>
    <w:rsid w:val="000C6540"/>
    <w:rsid w:val="000C67F9"/>
    <w:rsid w:val="000D14E0"/>
    <w:rsid w:val="000D2256"/>
    <w:rsid w:val="000D2C23"/>
    <w:rsid w:val="000D347F"/>
    <w:rsid w:val="000D433D"/>
    <w:rsid w:val="000D4C2A"/>
    <w:rsid w:val="000D4FB2"/>
    <w:rsid w:val="000D6ED2"/>
    <w:rsid w:val="000E04C8"/>
    <w:rsid w:val="000E086B"/>
    <w:rsid w:val="000E0A63"/>
    <w:rsid w:val="000E0DC8"/>
    <w:rsid w:val="000E1C2C"/>
    <w:rsid w:val="000E6060"/>
    <w:rsid w:val="000F2D56"/>
    <w:rsid w:val="000F3DAE"/>
    <w:rsid w:val="000F4781"/>
    <w:rsid w:val="000F487B"/>
    <w:rsid w:val="000F4EF9"/>
    <w:rsid w:val="000F59D7"/>
    <w:rsid w:val="000F5D06"/>
    <w:rsid w:val="000F6901"/>
    <w:rsid w:val="001013B1"/>
    <w:rsid w:val="00103417"/>
    <w:rsid w:val="00104693"/>
    <w:rsid w:val="001061C6"/>
    <w:rsid w:val="00107790"/>
    <w:rsid w:val="00111B34"/>
    <w:rsid w:val="001137A2"/>
    <w:rsid w:val="00113901"/>
    <w:rsid w:val="00113E18"/>
    <w:rsid w:val="001149E2"/>
    <w:rsid w:val="001156FE"/>
    <w:rsid w:val="00115DE0"/>
    <w:rsid w:val="00116463"/>
    <w:rsid w:val="001171F5"/>
    <w:rsid w:val="00120691"/>
    <w:rsid w:val="00121791"/>
    <w:rsid w:val="0012283D"/>
    <w:rsid w:val="00124067"/>
    <w:rsid w:val="0012457A"/>
    <w:rsid w:val="00124FF0"/>
    <w:rsid w:val="0012519C"/>
    <w:rsid w:val="001258A9"/>
    <w:rsid w:val="00126B24"/>
    <w:rsid w:val="0012759D"/>
    <w:rsid w:val="00127757"/>
    <w:rsid w:val="001305E0"/>
    <w:rsid w:val="00132A7E"/>
    <w:rsid w:val="00133258"/>
    <w:rsid w:val="00133867"/>
    <w:rsid w:val="00133BEB"/>
    <w:rsid w:val="00133C1C"/>
    <w:rsid w:val="00133D13"/>
    <w:rsid w:val="001346D2"/>
    <w:rsid w:val="00134F48"/>
    <w:rsid w:val="00136114"/>
    <w:rsid w:val="00136FD1"/>
    <w:rsid w:val="0013740C"/>
    <w:rsid w:val="00140FEB"/>
    <w:rsid w:val="00142BC6"/>
    <w:rsid w:val="00142DEB"/>
    <w:rsid w:val="0014352E"/>
    <w:rsid w:val="00146682"/>
    <w:rsid w:val="00147800"/>
    <w:rsid w:val="00153D82"/>
    <w:rsid w:val="0015449E"/>
    <w:rsid w:val="0015577C"/>
    <w:rsid w:val="00156302"/>
    <w:rsid w:val="0015725D"/>
    <w:rsid w:val="00157ADD"/>
    <w:rsid w:val="00165017"/>
    <w:rsid w:val="00165224"/>
    <w:rsid w:val="00165FCB"/>
    <w:rsid w:val="001674F7"/>
    <w:rsid w:val="001676DD"/>
    <w:rsid w:val="00172F99"/>
    <w:rsid w:val="001732F3"/>
    <w:rsid w:val="0017435E"/>
    <w:rsid w:val="001768D6"/>
    <w:rsid w:val="00181AB5"/>
    <w:rsid w:val="001826CC"/>
    <w:rsid w:val="001826F6"/>
    <w:rsid w:val="00182A14"/>
    <w:rsid w:val="00182EC4"/>
    <w:rsid w:val="0018304B"/>
    <w:rsid w:val="00183B04"/>
    <w:rsid w:val="00183DA4"/>
    <w:rsid w:val="00186908"/>
    <w:rsid w:val="00190529"/>
    <w:rsid w:val="00194754"/>
    <w:rsid w:val="00195A42"/>
    <w:rsid w:val="001965B7"/>
    <w:rsid w:val="0019684C"/>
    <w:rsid w:val="001A121D"/>
    <w:rsid w:val="001A21FE"/>
    <w:rsid w:val="001A32D1"/>
    <w:rsid w:val="001A5538"/>
    <w:rsid w:val="001A5E06"/>
    <w:rsid w:val="001A77FD"/>
    <w:rsid w:val="001B1408"/>
    <w:rsid w:val="001B1B54"/>
    <w:rsid w:val="001B4321"/>
    <w:rsid w:val="001C0052"/>
    <w:rsid w:val="001C10EB"/>
    <w:rsid w:val="001C224E"/>
    <w:rsid w:val="001C353D"/>
    <w:rsid w:val="001C3726"/>
    <w:rsid w:val="001C5456"/>
    <w:rsid w:val="001C5642"/>
    <w:rsid w:val="001D04B6"/>
    <w:rsid w:val="001D2322"/>
    <w:rsid w:val="001D2384"/>
    <w:rsid w:val="001D301D"/>
    <w:rsid w:val="001D32A9"/>
    <w:rsid w:val="001D3526"/>
    <w:rsid w:val="001D35A3"/>
    <w:rsid w:val="001D5198"/>
    <w:rsid w:val="001E157E"/>
    <w:rsid w:val="001E198B"/>
    <w:rsid w:val="001E19E7"/>
    <w:rsid w:val="001E1C2B"/>
    <w:rsid w:val="001E2A1E"/>
    <w:rsid w:val="001E3849"/>
    <w:rsid w:val="001E5996"/>
    <w:rsid w:val="001E5A6E"/>
    <w:rsid w:val="001E66C6"/>
    <w:rsid w:val="001E7662"/>
    <w:rsid w:val="001F0635"/>
    <w:rsid w:val="001F31C1"/>
    <w:rsid w:val="001F34E1"/>
    <w:rsid w:val="001F47C6"/>
    <w:rsid w:val="001F6C9A"/>
    <w:rsid w:val="001F6E6F"/>
    <w:rsid w:val="001F76C0"/>
    <w:rsid w:val="00201E54"/>
    <w:rsid w:val="002040BD"/>
    <w:rsid w:val="00204E0C"/>
    <w:rsid w:val="00206833"/>
    <w:rsid w:val="00207DE3"/>
    <w:rsid w:val="00207E7D"/>
    <w:rsid w:val="002111A4"/>
    <w:rsid w:val="00213875"/>
    <w:rsid w:val="00214D03"/>
    <w:rsid w:val="002163AB"/>
    <w:rsid w:val="00216C38"/>
    <w:rsid w:val="00217175"/>
    <w:rsid w:val="002175D8"/>
    <w:rsid w:val="0022125F"/>
    <w:rsid w:val="00221431"/>
    <w:rsid w:val="00222F9E"/>
    <w:rsid w:val="00223C26"/>
    <w:rsid w:val="00223FD1"/>
    <w:rsid w:val="00224784"/>
    <w:rsid w:val="00224B5E"/>
    <w:rsid w:val="00225135"/>
    <w:rsid w:val="002258C4"/>
    <w:rsid w:val="00226B10"/>
    <w:rsid w:val="00227680"/>
    <w:rsid w:val="002328EA"/>
    <w:rsid w:val="00232A24"/>
    <w:rsid w:val="00232D0A"/>
    <w:rsid w:val="00233517"/>
    <w:rsid w:val="00233EE4"/>
    <w:rsid w:val="00233F0B"/>
    <w:rsid w:val="00234A90"/>
    <w:rsid w:val="00235A35"/>
    <w:rsid w:val="00235D85"/>
    <w:rsid w:val="002379B4"/>
    <w:rsid w:val="00240DFA"/>
    <w:rsid w:val="0024183B"/>
    <w:rsid w:val="002418B0"/>
    <w:rsid w:val="0024248B"/>
    <w:rsid w:val="00242868"/>
    <w:rsid w:val="002430A5"/>
    <w:rsid w:val="002439F4"/>
    <w:rsid w:val="00244570"/>
    <w:rsid w:val="00246EBD"/>
    <w:rsid w:val="00250E11"/>
    <w:rsid w:val="00251A6C"/>
    <w:rsid w:val="00252830"/>
    <w:rsid w:val="00254733"/>
    <w:rsid w:val="00256816"/>
    <w:rsid w:val="00257CA0"/>
    <w:rsid w:val="00260350"/>
    <w:rsid w:val="00260F07"/>
    <w:rsid w:val="002615AE"/>
    <w:rsid w:val="00261FE0"/>
    <w:rsid w:val="00262106"/>
    <w:rsid w:val="00265205"/>
    <w:rsid w:val="00265DB2"/>
    <w:rsid w:val="00266356"/>
    <w:rsid w:val="00267202"/>
    <w:rsid w:val="002674CE"/>
    <w:rsid w:val="002731D5"/>
    <w:rsid w:val="0027358E"/>
    <w:rsid w:val="002735A6"/>
    <w:rsid w:val="00273881"/>
    <w:rsid w:val="0027427D"/>
    <w:rsid w:val="002752EE"/>
    <w:rsid w:val="00276304"/>
    <w:rsid w:val="00281481"/>
    <w:rsid w:val="00282279"/>
    <w:rsid w:val="00282A59"/>
    <w:rsid w:val="00290311"/>
    <w:rsid w:val="00290B43"/>
    <w:rsid w:val="0029111A"/>
    <w:rsid w:val="00291545"/>
    <w:rsid w:val="002919D1"/>
    <w:rsid w:val="00292EF3"/>
    <w:rsid w:val="00293B7D"/>
    <w:rsid w:val="00293D86"/>
    <w:rsid w:val="00294FEA"/>
    <w:rsid w:val="002955F9"/>
    <w:rsid w:val="0029561F"/>
    <w:rsid w:val="00295D9C"/>
    <w:rsid w:val="00296239"/>
    <w:rsid w:val="00296990"/>
    <w:rsid w:val="0029741D"/>
    <w:rsid w:val="002A0336"/>
    <w:rsid w:val="002A0576"/>
    <w:rsid w:val="002A0D5E"/>
    <w:rsid w:val="002A146F"/>
    <w:rsid w:val="002A174F"/>
    <w:rsid w:val="002A182D"/>
    <w:rsid w:val="002A2EB7"/>
    <w:rsid w:val="002A441C"/>
    <w:rsid w:val="002A5613"/>
    <w:rsid w:val="002A5CE9"/>
    <w:rsid w:val="002A65A1"/>
    <w:rsid w:val="002A7475"/>
    <w:rsid w:val="002A75A1"/>
    <w:rsid w:val="002B11D3"/>
    <w:rsid w:val="002B31C5"/>
    <w:rsid w:val="002B3365"/>
    <w:rsid w:val="002B4227"/>
    <w:rsid w:val="002B5B2B"/>
    <w:rsid w:val="002B6EF2"/>
    <w:rsid w:val="002B76CD"/>
    <w:rsid w:val="002C0697"/>
    <w:rsid w:val="002C0762"/>
    <w:rsid w:val="002C12D6"/>
    <w:rsid w:val="002C1DDD"/>
    <w:rsid w:val="002C3F24"/>
    <w:rsid w:val="002C49A6"/>
    <w:rsid w:val="002C49F7"/>
    <w:rsid w:val="002C57D3"/>
    <w:rsid w:val="002C5B12"/>
    <w:rsid w:val="002C731D"/>
    <w:rsid w:val="002D058B"/>
    <w:rsid w:val="002D0DCF"/>
    <w:rsid w:val="002D1766"/>
    <w:rsid w:val="002D2137"/>
    <w:rsid w:val="002D27B3"/>
    <w:rsid w:val="002D58B1"/>
    <w:rsid w:val="002E01EC"/>
    <w:rsid w:val="002E0DA8"/>
    <w:rsid w:val="002E3DC0"/>
    <w:rsid w:val="002E4202"/>
    <w:rsid w:val="002E7296"/>
    <w:rsid w:val="002E7394"/>
    <w:rsid w:val="002F09BE"/>
    <w:rsid w:val="002F1BA7"/>
    <w:rsid w:val="002F2C17"/>
    <w:rsid w:val="002F471F"/>
    <w:rsid w:val="002F60D0"/>
    <w:rsid w:val="002F7174"/>
    <w:rsid w:val="00301061"/>
    <w:rsid w:val="00301DF4"/>
    <w:rsid w:val="003036DC"/>
    <w:rsid w:val="003044C2"/>
    <w:rsid w:val="003046BD"/>
    <w:rsid w:val="003060E3"/>
    <w:rsid w:val="00306A38"/>
    <w:rsid w:val="003107C7"/>
    <w:rsid w:val="00311150"/>
    <w:rsid w:val="00311AAD"/>
    <w:rsid w:val="003122BD"/>
    <w:rsid w:val="003124E3"/>
    <w:rsid w:val="0031256C"/>
    <w:rsid w:val="00313593"/>
    <w:rsid w:val="003155A6"/>
    <w:rsid w:val="00317C18"/>
    <w:rsid w:val="003206C4"/>
    <w:rsid w:val="00320B23"/>
    <w:rsid w:val="00321597"/>
    <w:rsid w:val="003216F6"/>
    <w:rsid w:val="00323810"/>
    <w:rsid w:val="00323B53"/>
    <w:rsid w:val="00324166"/>
    <w:rsid w:val="003262A3"/>
    <w:rsid w:val="003274C9"/>
    <w:rsid w:val="00327FF0"/>
    <w:rsid w:val="00331391"/>
    <w:rsid w:val="00332FD0"/>
    <w:rsid w:val="00334B69"/>
    <w:rsid w:val="00335966"/>
    <w:rsid w:val="00336038"/>
    <w:rsid w:val="0033639A"/>
    <w:rsid w:val="00336770"/>
    <w:rsid w:val="00336A04"/>
    <w:rsid w:val="00337DBF"/>
    <w:rsid w:val="00340B9A"/>
    <w:rsid w:val="00344133"/>
    <w:rsid w:val="003448B4"/>
    <w:rsid w:val="003449C2"/>
    <w:rsid w:val="00344ACB"/>
    <w:rsid w:val="00345A6D"/>
    <w:rsid w:val="00347A4C"/>
    <w:rsid w:val="00347B14"/>
    <w:rsid w:val="00350110"/>
    <w:rsid w:val="003509CC"/>
    <w:rsid w:val="0035216F"/>
    <w:rsid w:val="00352236"/>
    <w:rsid w:val="00352F09"/>
    <w:rsid w:val="00352FDC"/>
    <w:rsid w:val="003554D2"/>
    <w:rsid w:val="00355A61"/>
    <w:rsid w:val="00357B43"/>
    <w:rsid w:val="00357C62"/>
    <w:rsid w:val="00357C95"/>
    <w:rsid w:val="00360AF2"/>
    <w:rsid w:val="0036173A"/>
    <w:rsid w:val="00361C95"/>
    <w:rsid w:val="00361CBB"/>
    <w:rsid w:val="00363623"/>
    <w:rsid w:val="00365466"/>
    <w:rsid w:val="00365887"/>
    <w:rsid w:val="003704AA"/>
    <w:rsid w:val="00371116"/>
    <w:rsid w:val="0037286E"/>
    <w:rsid w:val="00372972"/>
    <w:rsid w:val="0037400B"/>
    <w:rsid w:val="00374BDF"/>
    <w:rsid w:val="00375147"/>
    <w:rsid w:val="003757DD"/>
    <w:rsid w:val="0037688A"/>
    <w:rsid w:val="00377469"/>
    <w:rsid w:val="003774C9"/>
    <w:rsid w:val="00377C8E"/>
    <w:rsid w:val="00381102"/>
    <w:rsid w:val="003811B6"/>
    <w:rsid w:val="00381928"/>
    <w:rsid w:val="00382FBD"/>
    <w:rsid w:val="0038327A"/>
    <w:rsid w:val="00383400"/>
    <w:rsid w:val="003837A2"/>
    <w:rsid w:val="0038484F"/>
    <w:rsid w:val="003860BF"/>
    <w:rsid w:val="00386F9E"/>
    <w:rsid w:val="003900A0"/>
    <w:rsid w:val="00391336"/>
    <w:rsid w:val="003924CF"/>
    <w:rsid w:val="003951AC"/>
    <w:rsid w:val="00396A7D"/>
    <w:rsid w:val="003A2CEE"/>
    <w:rsid w:val="003A36C4"/>
    <w:rsid w:val="003A4B8A"/>
    <w:rsid w:val="003A7148"/>
    <w:rsid w:val="003B052A"/>
    <w:rsid w:val="003B14A5"/>
    <w:rsid w:val="003B16DF"/>
    <w:rsid w:val="003B3DC7"/>
    <w:rsid w:val="003B6D4C"/>
    <w:rsid w:val="003C0DC3"/>
    <w:rsid w:val="003C0E12"/>
    <w:rsid w:val="003C18A0"/>
    <w:rsid w:val="003C1D55"/>
    <w:rsid w:val="003C2DB9"/>
    <w:rsid w:val="003C2FF0"/>
    <w:rsid w:val="003C3390"/>
    <w:rsid w:val="003C399E"/>
    <w:rsid w:val="003C4328"/>
    <w:rsid w:val="003C504B"/>
    <w:rsid w:val="003C6A4E"/>
    <w:rsid w:val="003C6CCC"/>
    <w:rsid w:val="003C7A6A"/>
    <w:rsid w:val="003C7DB2"/>
    <w:rsid w:val="003D25FA"/>
    <w:rsid w:val="003D31B2"/>
    <w:rsid w:val="003D4444"/>
    <w:rsid w:val="003D4B33"/>
    <w:rsid w:val="003D5C23"/>
    <w:rsid w:val="003D6986"/>
    <w:rsid w:val="003D6C60"/>
    <w:rsid w:val="003D6CF8"/>
    <w:rsid w:val="003D74F4"/>
    <w:rsid w:val="003D7956"/>
    <w:rsid w:val="003D7FA3"/>
    <w:rsid w:val="003E2867"/>
    <w:rsid w:val="003E2A40"/>
    <w:rsid w:val="003E311F"/>
    <w:rsid w:val="003E354E"/>
    <w:rsid w:val="003E355F"/>
    <w:rsid w:val="003E38A2"/>
    <w:rsid w:val="003E5FE4"/>
    <w:rsid w:val="003E692A"/>
    <w:rsid w:val="003E703A"/>
    <w:rsid w:val="003E72F9"/>
    <w:rsid w:val="003E77AC"/>
    <w:rsid w:val="003F12A2"/>
    <w:rsid w:val="003F1D1C"/>
    <w:rsid w:val="003F4112"/>
    <w:rsid w:val="003F6237"/>
    <w:rsid w:val="003F70F3"/>
    <w:rsid w:val="004020D8"/>
    <w:rsid w:val="00402D93"/>
    <w:rsid w:val="00403EE9"/>
    <w:rsid w:val="00406416"/>
    <w:rsid w:val="00406B74"/>
    <w:rsid w:val="0041009E"/>
    <w:rsid w:val="00410262"/>
    <w:rsid w:val="00410B0A"/>
    <w:rsid w:val="004117D9"/>
    <w:rsid w:val="004126DB"/>
    <w:rsid w:val="00413254"/>
    <w:rsid w:val="00414052"/>
    <w:rsid w:val="00414E0D"/>
    <w:rsid w:val="00415F74"/>
    <w:rsid w:val="00422279"/>
    <w:rsid w:val="00426056"/>
    <w:rsid w:val="0042615D"/>
    <w:rsid w:val="00426689"/>
    <w:rsid w:val="00427030"/>
    <w:rsid w:val="00427983"/>
    <w:rsid w:val="00432ABC"/>
    <w:rsid w:val="00432B61"/>
    <w:rsid w:val="00433F5D"/>
    <w:rsid w:val="0043425B"/>
    <w:rsid w:val="00435DC2"/>
    <w:rsid w:val="00435E7E"/>
    <w:rsid w:val="004416AA"/>
    <w:rsid w:val="004444FD"/>
    <w:rsid w:val="00444E0A"/>
    <w:rsid w:val="0044534B"/>
    <w:rsid w:val="00450071"/>
    <w:rsid w:val="004506C4"/>
    <w:rsid w:val="0045163A"/>
    <w:rsid w:val="00451656"/>
    <w:rsid w:val="00453396"/>
    <w:rsid w:val="00454CED"/>
    <w:rsid w:val="0046025A"/>
    <w:rsid w:val="00460D7E"/>
    <w:rsid w:val="0046245A"/>
    <w:rsid w:val="0046535D"/>
    <w:rsid w:val="00465C23"/>
    <w:rsid w:val="004665D4"/>
    <w:rsid w:val="00467D0C"/>
    <w:rsid w:val="004700C8"/>
    <w:rsid w:val="00470E04"/>
    <w:rsid w:val="004747FA"/>
    <w:rsid w:val="00475F03"/>
    <w:rsid w:val="00477467"/>
    <w:rsid w:val="004774F1"/>
    <w:rsid w:val="004800B8"/>
    <w:rsid w:val="004810C2"/>
    <w:rsid w:val="00481E73"/>
    <w:rsid w:val="00482660"/>
    <w:rsid w:val="00485928"/>
    <w:rsid w:val="004861C3"/>
    <w:rsid w:val="004874F5"/>
    <w:rsid w:val="0048757D"/>
    <w:rsid w:val="0048758F"/>
    <w:rsid w:val="004906B5"/>
    <w:rsid w:val="00490E0E"/>
    <w:rsid w:val="00492703"/>
    <w:rsid w:val="00492985"/>
    <w:rsid w:val="00494143"/>
    <w:rsid w:val="00495F2A"/>
    <w:rsid w:val="004977DF"/>
    <w:rsid w:val="004A156A"/>
    <w:rsid w:val="004A36FB"/>
    <w:rsid w:val="004A3886"/>
    <w:rsid w:val="004A395C"/>
    <w:rsid w:val="004A5278"/>
    <w:rsid w:val="004A6C9A"/>
    <w:rsid w:val="004A6DD2"/>
    <w:rsid w:val="004A6E5F"/>
    <w:rsid w:val="004B0245"/>
    <w:rsid w:val="004B1913"/>
    <w:rsid w:val="004B2F56"/>
    <w:rsid w:val="004B368C"/>
    <w:rsid w:val="004B3805"/>
    <w:rsid w:val="004B3F80"/>
    <w:rsid w:val="004B4003"/>
    <w:rsid w:val="004B5560"/>
    <w:rsid w:val="004B5C7A"/>
    <w:rsid w:val="004B64AC"/>
    <w:rsid w:val="004B74E2"/>
    <w:rsid w:val="004B790D"/>
    <w:rsid w:val="004C3418"/>
    <w:rsid w:val="004C465D"/>
    <w:rsid w:val="004C5117"/>
    <w:rsid w:val="004C6BF5"/>
    <w:rsid w:val="004C70A3"/>
    <w:rsid w:val="004C7650"/>
    <w:rsid w:val="004D00FC"/>
    <w:rsid w:val="004D0130"/>
    <w:rsid w:val="004D0440"/>
    <w:rsid w:val="004D076E"/>
    <w:rsid w:val="004D122C"/>
    <w:rsid w:val="004D2937"/>
    <w:rsid w:val="004D551F"/>
    <w:rsid w:val="004D7846"/>
    <w:rsid w:val="004E010C"/>
    <w:rsid w:val="004E09CD"/>
    <w:rsid w:val="004E2E16"/>
    <w:rsid w:val="004E4CCB"/>
    <w:rsid w:val="004E71C6"/>
    <w:rsid w:val="004E7874"/>
    <w:rsid w:val="004E7AAE"/>
    <w:rsid w:val="004E7E02"/>
    <w:rsid w:val="004F1403"/>
    <w:rsid w:val="004F16A1"/>
    <w:rsid w:val="004F2AA6"/>
    <w:rsid w:val="004F2BB3"/>
    <w:rsid w:val="004F3CF4"/>
    <w:rsid w:val="004F41DA"/>
    <w:rsid w:val="004F5FE6"/>
    <w:rsid w:val="004F666A"/>
    <w:rsid w:val="004F6A40"/>
    <w:rsid w:val="004F6ACF"/>
    <w:rsid w:val="004F74DB"/>
    <w:rsid w:val="005001EC"/>
    <w:rsid w:val="00502AE2"/>
    <w:rsid w:val="00502C8B"/>
    <w:rsid w:val="005046F0"/>
    <w:rsid w:val="005067D1"/>
    <w:rsid w:val="00506FEE"/>
    <w:rsid w:val="00507189"/>
    <w:rsid w:val="005118B3"/>
    <w:rsid w:val="005118E9"/>
    <w:rsid w:val="005119CC"/>
    <w:rsid w:val="0051235C"/>
    <w:rsid w:val="00515102"/>
    <w:rsid w:val="005162D4"/>
    <w:rsid w:val="00517345"/>
    <w:rsid w:val="00517396"/>
    <w:rsid w:val="005200E7"/>
    <w:rsid w:val="005202BD"/>
    <w:rsid w:val="00523B7B"/>
    <w:rsid w:val="005240DA"/>
    <w:rsid w:val="005253C7"/>
    <w:rsid w:val="005260EE"/>
    <w:rsid w:val="00526FA3"/>
    <w:rsid w:val="00531015"/>
    <w:rsid w:val="00533CE3"/>
    <w:rsid w:val="005345BF"/>
    <w:rsid w:val="00534E0C"/>
    <w:rsid w:val="00534FBA"/>
    <w:rsid w:val="00535E99"/>
    <w:rsid w:val="005361D2"/>
    <w:rsid w:val="00537EAF"/>
    <w:rsid w:val="00541602"/>
    <w:rsid w:val="005417EB"/>
    <w:rsid w:val="00542004"/>
    <w:rsid w:val="005425EE"/>
    <w:rsid w:val="00542B26"/>
    <w:rsid w:val="005447F8"/>
    <w:rsid w:val="00544BA4"/>
    <w:rsid w:val="0054545A"/>
    <w:rsid w:val="005457DE"/>
    <w:rsid w:val="0054650A"/>
    <w:rsid w:val="00550166"/>
    <w:rsid w:val="005532B8"/>
    <w:rsid w:val="005542E8"/>
    <w:rsid w:val="00555F47"/>
    <w:rsid w:val="00556F87"/>
    <w:rsid w:val="005579D2"/>
    <w:rsid w:val="005604D0"/>
    <w:rsid w:val="00560B97"/>
    <w:rsid w:val="0056416F"/>
    <w:rsid w:val="005664D9"/>
    <w:rsid w:val="00567F7B"/>
    <w:rsid w:val="0057353E"/>
    <w:rsid w:val="00573ACF"/>
    <w:rsid w:val="00574784"/>
    <w:rsid w:val="00575CEE"/>
    <w:rsid w:val="005779F3"/>
    <w:rsid w:val="00577E29"/>
    <w:rsid w:val="00581D54"/>
    <w:rsid w:val="005826AB"/>
    <w:rsid w:val="00586562"/>
    <w:rsid w:val="00586A49"/>
    <w:rsid w:val="00586B77"/>
    <w:rsid w:val="005909FA"/>
    <w:rsid w:val="00593135"/>
    <w:rsid w:val="00596459"/>
    <w:rsid w:val="00597142"/>
    <w:rsid w:val="0059752A"/>
    <w:rsid w:val="005A065C"/>
    <w:rsid w:val="005A14B2"/>
    <w:rsid w:val="005A15C7"/>
    <w:rsid w:val="005A1CED"/>
    <w:rsid w:val="005A1E36"/>
    <w:rsid w:val="005A237E"/>
    <w:rsid w:val="005A293D"/>
    <w:rsid w:val="005A356B"/>
    <w:rsid w:val="005A443A"/>
    <w:rsid w:val="005A4992"/>
    <w:rsid w:val="005A4BD5"/>
    <w:rsid w:val="005A5325"/>
    <w:rsid w:val="005A596F"/>
    <w:rsid w:val="005A6392"/>
    <w:rsid w:val="005A67CE"/>
    <w:rsid w:val="005A784F"/>
    <w:rsid w:val="005A7D84"/>
    <w:rsid w:val="005B0663"/>
    <w:rsid w:val="005B2DC3"/>
    <w:rsid w:val="005B35B6"/>
    <w:rsid w:val="005B4796"/>
    <w:rsid w:val="005C0481"/>
    <w:rsid w:val="005C112B"/>
    <w:rsid w:val="005C2A91"/>
    <w:rsid w:val="005C3761"/>
    <w:rsid w:val="005C3AF7"/>
    <w:rsid w:val="005C3BFC"/>
    <w:rsid w:val="005C5080"/>
    <w:rsid w:val="005C66D0"/>
    <w:rsid w:val="005C6878"/>
    <w:rsid w:val="005C6B6B"/>
    <w:rsid w:val="005C6D6A"/>
    <w:rsid w:val="005C6D77"/>
    <w:rsid w:val="005C7335"/>
    <w:rsid w:val="005D073C"/>
    <w:rsid w:val="005D0A86"/>
    <w:rsid w:val="005D2DC2"/>
    <w:rsid w:val="005D3FE5"/>
    <w:rsid w:val="005D4AF8"/>
    <w:rsid w:val="005D7DB3"/>
    <w:rsid w:val="005E5800"/>
    <w:rsid w:val="005E62CF"/>
    <w:rsid w:val="005E6427"/>
    <w:rsid w:val="005F0432"/>
    <w:rsid w:val="005F1E4C"/>
    <w:rsid w:val="005F4EE5"/>
    <w:rsid w:val="005F4F5E"/>
    <w:rsid w:val="005F7A1C"/>
    <w:rsid w:val="005F7FCC"/>
    <w:rsid w:val="006009CA"/>
    <w:rsid w:val="00602BEB"/>
    <w:rsid w:val="00603524"/>
    <w:rsid w:val="00607A0A"/>
    <w:rsid w:val="006102A5"/>
    <w:rsid w:val="00610F42"/>
    <w:rsid w:val="00612005"/>
    <w:rsid w:val="00612C93"/>
    <w:rsid w:val="00612DE6"/>
    <w:rsid w:val="00615495"/>
    <w:rsid w:val="00615E95"/>
    <w:rsid w:val="0062052D"/>
    <w:rsid w:val="006209B1"/>
    <w:rsid w:val="00622FB3"/>
    <w:rsid w:val="00623AF4"/>
    <w:rsid w:val="00624E0B"/>
    <w:rsid w:val="00625E73"/>
    <w:rsid w:val="006262D6"/>
    <w:rsid w:val="0063197E"/>
    <w:rsid w:val="00631A19"/>
    <w:rsid w:val="00631D78"/>
    <w:rsid w:val="00632ACC"/>
    <w:rsid w:val="00632F9A"/>
    <w:rsid w:val="00633761"/>
    <w:rsid w:val="00633E9C"/>
    <w:rsid w:val="00637C78"/>
    <w:rsid w:val="0064168A"/>
    <w:rsid w:val="00641DAD"/>
    <w:rsid w:val="00641F9E"/>
    <w:rsid w:val="006436FE"/>
    <w:rsid w:val="00643E96"/>
    <w:rsid w:val="00644267"/>
    <w:rsid w:val="00644A7A"/>
    <w:rsid w:val="00644ADA"/>
    <w:rsid w:val="0064521C"/>
    <w:rsid w:val="0064549D"/>
    <w:rsid w:val="00645629"/>
    <w:rsid w:val="00645646"/>
    <w:rsid w:val="006464BD"/>
    <w:rsid w:val="00647CA0"/>
    <w:rsid w:val="00650046"/>
    <w:rsid w:val="00651149"/>
    <w:rsid w:val="0065184D"/>
    <w:rsid w:val="006518F2"/>
    <w:rsid w:val="00652215"/>
    <w:rsid w:val="006545F9"/>
    <w:rsid w:val="00655D88"/>
    <w:rsid w:val="00655FCD"/>
    <w:rsid w:val="006560F5"/>
    <w:rsid w:val="0065630B"/>
    <w:rsid w:val="0065711B"/>
    <w:rsid w:val="00657272"/>
    <w:rsid w:val="00660082"/>
    <w:rsid w:val="006607B6"/>
    <w:rsid w:val="006616BB"/>
    <w:rsid w:val="00661768"/>
    <w:rsid w:val="00662A5C"/>
    <w:rsid w:val="0066336A"/>
    <w:rsid w:val="00664BAA"/>
    <w:rsid w:val="00665E56"/>
    <w:rsid w:val="006660D7"/>
    <w:rsid w:val="00666A63"/>
    <w:rsid w:val="00671820"/>
    <w:rsid w:val="006753E5"/>
    <w:rsid w:val="00675D1C"/>
    <w:rsid w:val="006767E2"/>
    <w:rsid w:val="006768E9"/>
    <w:rsid w:val="00676C22"/>
    <w:rsid w:val="00677175"/>
    <w:rsid w:val="00681DBC"/>
    <w:rsid w:val="00681E94"/>
    <w:rsid w:val="006820BF"/>
    <w:rsid w:val="00682375"/>
    <w:rsid w:val="00685006"/>
    <w:rsid w:val="00685EB9"/>
    <w:rsid w:val="00686C9B"/>
    <w:rsid w:val="0068733C"/>
    <w:rsid w:val="00687862"/>
    <w:rsid w:val="006904AF"/>
    <w:rsid w:val="006922B4"/>
    <w:rsid w:val="00695266"/>
    <w:rsid w:val="00696497"/>
    <w:rsid w:val="0069667E"/>
    <w:rsid w:val="00697C74"/>
    <w:rsid w:val="006A04ED"/>
    <w:rsid w:val="006A0FB2"/>
    <w:rsid w:val="006A1317"/>
    <w:rsid w:val="006A17BD"/>
    <w:rsid w:val="006A1F3E"/>
    <w:rsid w:val="006A205C"/>
    <w:rsid w:val="006A2070"/>
    <w:rsid w:val="006A224A"/>
    <w:rsid w:val="006A3F64"/>
    <w:rsid w:val="006A6D46"/>
    <w:rsid w:val="006A73B7"/>
    <w:rsid w:val="006B15A4"/>
    <w:rsid w:val="006B1978"/>
    <w:rsid w:val="006B1DE8"/>
    <w:rsid w:val="006B2E6B"/>
    <w:rsid w:val="006B3238"/>
    <w:rsid w:val="006B4D51"/>
    <w:rsid w:val="006B5E2F"/>
    <w:rsid w:val="006B60DF"/>
    <w:rsid w:val="006B785C"/>
    <w:rsid w:val="006C02B8"/>
    <w:rsid w:val="006C187F"/>
    <w:rsid w:val="006C1BC5"/>
    <w:rsid w:val="006C34B7"/>
    <w:rsid w:val="006C654E"/>
    <w:rsid w:val="006C6A18"/>
    <w:rsid w:val="006C6C54"/>
    <w:rsid w:val="006C7402"/>
    <w:rsid w:val="006C7E01"/>
    <w:rsid w:val="006D154E"/>
    <w:rsid w:val="006D179D"/>
    <w:rsid w:val="006D4490"/>
    <w:rsid w:val="006D4535"/>
    <w:rsid w:val="006D46CB"/>
    <w:rsid w:val="006D5D40"/>
    <w:rsid w:val="006D69B4"/>
    <w:rsid w:val="006D72F0"/>
    <w:rsid w:val="006D7BE4"/>
    <w:rsid w:val="006E3D2F"/>
    <w:rsid w:val="006E4887"/>
    <w:rsid w:val="006E55D4"/>
    <w:rsid w:val="006E5876"/>
    <w:rsid w:val="006E67CB"/>
    <w:rsid w:val="006E6827"/>
    <w:rsid w:val="006F01F7"/>
    <w:rsid w:val="006F0634"/>
    <w:rsid w:val="006F0912"/>
    <w:rsid w:val="006F1244"/>
    <w:rsid w:val="006F3B91"/>
    <w:rsid w:val="006F5140"/>
    <w:rsid w:val="006F5C91"/>
    <w:rsid w:val="006F5C92"/>
    <w:rsid w:val="006F62EB"/>
    <w:rsid w:val="0070032A"/>
    <w:rsid w:val="0070090E"/>
    <w:rsid w:val="007009D4"/>
    <w:rsid w:val="00701393"/>
    <w:rsid w:val="0070382B"/>
    <w:rsid w:val="00707B08"/>
    <w:rsid w:val="00707C0E"/>
    <w:rsid w:val="00710D19"/>
    <w:rsid w:val="0071168E"/>
    <w:rsid w:val="00711ECC"/>
    <w:rsid w:val="00711EDE"/>
    <w:rsid w:val="00712C9C"/>
    <w:rsid w:val="00713708"/>
    <w:rsid w:val="00716BE7"/>
    <w:rsid w:val="00716E6A"/>
    <w:rsid w:val="0072230C"/>
    <w:rsid w:val="00722760"/>
    <w:rsid w:val="00726904"/>
    <w:rsid w:val="00727E97"/>
    <w:rsid w:val="00730021"/>
    <w:rsid w:val="00732AD0"/>
    <w:rsid w:val="00734238"/>
    <w:rsid w:val="00735B32"/>
    <w:rsid w:val="00736081"/>
    <w:rsid w:val="007360E7"/>
    <w:rsid w:val="00740800"/>
    <w:rsid w:val="007412B8"/>
    <w:rsid w:val="00742C0B"/>
    <w:rsid w:val="00742F70"/>
    <w:rsid w:val="00743362"/>
    <w:rsid w:val="0074502C"/>
    <w:rsid w:val="00747461"/>
    <w:rsid w:val="0075447C"/>
    <w:rsid w:val="00755593"/>
    <w:rsid w:val="00757208"/>
    <w:rsid w:val="00757C43"/>
    <w:rsid w:val="0076000B"/>
    <w:rsid w:val="007629C2"/>
    <w:rsid w:val="007635DB"/>
    <w:rsid w:val="007650FE"/>
    <w:rsid w:val="00770962"/>
    <w:rsid w:val="00770E57"/>
    <w:rsid w:val="00771A63"/>
    <w:rsid w:val="00771BB8"/>
    <w:rsid w:val="007725C5"/>
    <w:rsid w:val="007736BE"/>
    <w:rsid w:val="00773C16"/>
    <w:rsid w:val="00773F02"/>
    <w:rsid w:val="00777D51"/>
    <w:rsid w:val="0078007B"/>
    <w:rsid w:val="007803AC"/>
    <w:rsid w:val="00784506"/>
    <w:rsid w:val="00784E59"/>
    <w:rsid w:val="00785981"/>
    <w:rsid w:val="0078795B"/>
    <w:rsid w:val="007923CA"/>
    <w:rsid w:val="00792D77"/>
    <w:rsid w:val="0079481F"/>
    <w:rsid w:val="00794944"/>
    <w:rsid w:val="00795951"/>
    <w:rsid w:val="00797956"/>
    <w:rsid w:val="007A1558"/>
    <w:rsid w:val="007A1D52"/>
    <w:rsid w:val="007A3A36"/>
    <w:rsid w:val="007A3BCC"/>
    <w:rsid w:val="007A53AD"/>
    <w:rsid w:val="007A5A4F"/>
    <w:rsid w:val="007A6F90"/>
    <w:rsid w:val="007A7A58"/>
    <w:rsid w:val="007B0625"/>
    <w:rsid w:val="007B0E48"/>
    <w:rsid w:val="007B1575"/>
    <w:rsid w:val="007B2B01"/>
    <w:rsid w:val="007B4399"/>
    <w:rsid w:val="007B4494"/>
    <w:rsid w:val="007B4683"/>
    <w:rsid w:val="007B50E6"/>
    <w:rsid w:val="007B619A"/>
    <w:rsid w:val="007C0D3D"/>
    <w:rsid w:val="007C12A1"/>
    <w:rsid w:val="007C13BF"/>
    <w:rsid w:val="007C1E3C"/>
    <w:rsid w:val="007C240B"/>
    <w:rsid w:val="007C31FF"/>
    <w:rsid w:val="007C46C1"/>
    <w:rsid w:val="007C5FE9"/>
    <w:rsid w:val="007C6574"/>
    <w:rsid w:val="007C6D49"/>
    <w:rsid w:val="007C7442"/>
    <w:rsid w:val="007C7D30"/>
    <w:rsid w:val="007D1162"/>
    <w:rsid w:val="007D4BAE"/>
    <w:rsid w:val="007D572A"/>
    <w:rsid w:val="007D683B"/>
    <w:rsid w:val="007E0A51"/>
    <w:rsid w:val="007E2691"/>
    <w:rsid w:val="007E48A7"/>
    <w:rsid w:val="007E5DE0"/>
    <w:rsid w:val="007E6594"/>
    <w:rsid w:val="007E66FF"/>
    <w:rsid w:val="007E6EBD"/>
    <w:rsid w:val="007E7730"/>
    <w:rsid w:val="007F04C1"/>
    <w:rsid w:val="007F0593"/>
    <w:rsid w:val="007F06F0"/>
    <w:rsid w:val="007F23B7"/>
    <w:rsid w:val="007F79C2"/>
    <w:rsid w:val="007F7A96"/>
    <w:rsid w:val="007F7A9A"/>
    <w:rsid w:val="008004ED"/>
    <w:rsid w:val="008008E5"/>
    <w:rsid w:val="00801D7C"/>
    <w:rsid w:val="008022E0"/>
    <w:rsid w:val="0080294A"/>
    <w:rsid w:val="0080398A"/>
    <w:rsid w:val="00803AA7"/>
    <w:rsid w:val="008049A4"/>
    <w:rsid w:val="00807FE4"/>
    <w:rsid w:val="0081155C"/>
    <w:rsid w:val="00812C61"/>
    <w:rsid w:val="0081336B"/>
    <w:rsid w:val="00813B40"/>
    <w:rsid w:val="00813BD9"/>
    <w:rsid w:val="00820282"/>
    <w:rsid w:val="00820FBE"/>
    <w:rsid w:val="00821540"/>
    <w:rsid w:val="00821E54"/>
    <w:rsid w:val="00822703"/>
    <w:rsid w:val="00822BB3"/>
    <w:rsid w:val="00822DC2"/>
    <w:rsid w:val="008246FD"/>
    <w:rsid w:val="00824E65"/>
    <w:rsid w:val="008264D0"/>
    <w:rsid w:val="0082694C"/>
    <w:rsid w:val="0082697B"/>
    <w:rsid w:val="0083192E"/>
    <w:rsid w:val="00831AFE"/>
    <w:rsid w:val="008327DB"/>
    <w:rsid w:val="00832936"/>
    <w:rsid w:val="008373DC"/>
    <w:rsid w:val="0084142D"/>
    <w:rsid w:val="008439C6"/>
    <w:rsid w:val="00844031"/>
    <w:rsid w:val="0084416A"/>
    <w:rsid w:val="00844487"/>
    <w:rsid w:val="008451DA"/>
    <w:rsid w:val="00845DC7"/>
    <w:rsid w:val="008471B4"/>
    <w:rsid w:val="00851429"/>
    <w:rsid w:val="00851A41"/>
    <w:rsid w:val="00852053"/>
    <w:rsid w:val="00852A8E"/>
    <w:rsid w:val="00856643"/>
    <w:rsid w:val="00856901"/>
    <w:rsid w:val="00860056"/>
    <w:rsid w:val="00860718"/>
    <w:rsid w:val="0086119D"/>
    <w:rsid w:val="00861B67"/>
    <w:rsid w:val="00864A8F"/>
    <w:rsid w:val="00865DA5"/>
    <w:rsid w:val="008664A2"/>
    <w:rsid w:val="00867214"/>
    <w:rsid w:val="00867D5C"/>
    <w:rsid w:val="00867D9A"/>
    <w:rsid w:val="00867E33"/>
    <w:rsid w:val="00870A4A"/>
    <w:rsid w:val="008719CD"/>
    <w:rsid w:val="00871BAC"/>
    <w:rsid w:val="00872444"/>
    <w:rsid w:val="008731B2"/>
    <w:rsid w:val="00875CD3"/>
    <w:rsid w:val="00875D26"/>
    <w:rsid w:val="00876543"/>
    <w:rsid w:val="00876EBF"/>
    <w:rsid w:val="00877346"/>
    <w:rsid w:val="008779C0"/>
    <w:rsid w:val="00877B77"/>
    <w:rsid w:val="00877D1D"/>
    <w:rsid w:val="0088084A"/>
    <w:rsid w:val="00880AD6"/>
    <w:rsid w:val="00881A93"/>
    <w:rsid w:val="00883ADC"/>
    <w:rsid w:val="008863E4"/>
    <w:rsid w:val="008871B3"/>
    <w:rsid w:val="00892A78"/>
    <w:rsid w:val="00895D71"/>
    <w:rsid w:val="0089664B"/>
    <w:rsid w:val="0089714C"/>
    <w:rsid w:val="0089738A"/>
    <w:rsid w:val="008975B7"/>
    <w:rsid w:val="008979CA"/>
    <w:rsid w:val="00897CCA"/>
    <w:rsid w:val="008A040E"/>
    <w:rsid w:val="008A0446"/>
    <w:rsid w:val="008A1B91"/>
    <w:rsid w:val="008A3041"/>
    <w:rsid w:val="008A3F63"/>
    <w:rsid w:val="008A4860"/>
    <w:rsid w:val="008A4CBF"/>
    <w:rsid w:val="008A782F"/>
    <w:rsid w:val="008B0783"/>
    <w:rsid w:val="008B0AD4"/>
    <w:rsid w:val="008B1678"/>
    <w:rsid w:val="008B2467"/>
    <w:rsid w:val="008B5095"/>
    <w:rsid w:val="008B5A36"/>
    <w:rsid w:val="008B5F37"/>
    <w:rsid w:val="008B63F7"/>
    <w:rsid w:val="008B6DDE"/>
    <w:rsid w:val="008B726D"/>
    <w:rsid w:val="008B7FE5"/>
    <w:rsid w:val="008C2274"/>
    <w:rsid w:val="008C2A8E"/>
    <w:rsid w:val="008C2CF9"/>
    <w:rsid w:val="008C36C2"/>
    <w:rsid w:val="008C3EC2"/>
    <w:rsid w:val="008C3F05"/>
    <w:rsid w:val="008C4B15"/>
    <w:rsid w:val="008D0E33"/>
    <w:rsid w:val="008D115C"/>
    <w:rsid w:val="008D1D9E"/>
    <w:rsid w:val="008D2A96"/>
    <w:rsid w:val="008D381D"/>
    <w:rsid w:val="008D481F"/>
    <w:rsid w:val="008D5488"/>
    <w:rsid w:val="008D6254"/>
    <w:rsid w:val="008D6392"/>
    <w:rsid w:val="008D64E4"/>
    <w:rsid w:val="008D6766"/>
    <w:rsid w:val="008D75B4"/>
    <w:rsid w:val="008E023B"/>
    <w:rsid w:val="008E2B8D"/>
    <w:rsid w:val="008E4684"/>
    <w:rsid w:val="008E52CB"/>
    <w:rsid w:val="008E6C86"/>
    <w:rsid w:val="008F03A0"/>
    <w:rsid w:val="008F105A"/>
    <w:rsid w:val="008F42B6"/>
    <w:rsid w:val="008F5570"/>
    <w:rsid w:val="008F61EE"/>
    <w:rsid w:val="008F70BB"/>
    <w:rsid w:val="00900445"/>
    <w:rsid w:val="00900C40"/>
    <w:rsid w:val="00902185"/>
    <w:rsid w:val="009027F7"/>
    <w:rsid w:val="00902CE6"/>
    <w:rsid w:val="00902F49"/>
    <w:rsid w:val="009031E6"/>
    <w:rsid w:val="0090410D"/>
    <w:rsid w:val="00906295"/>
    <w:rsid w:val="00906694"/>
    <w:rsid w:val="009073D5"/>
    <w:rsid w:val="00907909"/>
    <w:rsid w:val="00911125"/>
    <w:rsid w:val="00912587"/>
    <w:rsid w:val="00912DDC"/>
    <w:rsid w:val="00913600"/>
    <w:rsid w:val="00913D66"/>
    <w:rsid w:val="0091449D"/>
    <w:rsid w:val="009146F0"/>
    <w:rsid w:val="0091484E"/>
    <w:rsid w:val="009179DF"/>
    <w:rsid w:val="00917A54"/>
    <w:rsid w:val="00920ED5"/>
    <w:rsid w:val="009231DF"/>
    <w:rsid w:val="00923A72"/>
    <w:rsid w:val="00923C8B"/>
    <w:rsid w:val="0092502E"/>
    <w:rsid w:val="0092580E"/>
    <w:rsid w:val="00925F4E"/>
    <w:rsid w:val="00926207"/>
    <w:rsid w:val="009276CB"/>
    <w:rsid w:val="00930713"/>
    <w:rsid w:val="00930F90"/>
    <w:rsid w:val="00931658"/>
    <w:rsid w:val="00932195"/>
    <w:rsid w:val="00935878"/>
    <w:rsid w:val="00940D73"/>
    <w:rsid w:val="00941087"/>
    <w:rsid w:val="009442B4"/>
    <w:rsid w:val="009450E6"/>
    <w:rsid w:val="009463FC"/>
    <w:rsid w:val="0094702A"/>
    <w:rsid w:val="00947AA3"/>
    <w:rsid w:val="009514D7"/>
    <w:rsid w:val="00951DF8"/>
    <w:rsid w:val="009531D6"/>
    <w:rsid w:val="00953391"/>
    <w:rsid w:val="00954BFD"/>
    <w:rsid w:val="009553A9"/>
    <w:rsid w:val="009558C1"/>
    <w:rsid w:val="0095743C"/>
    <w:rsid w:val="00957499"/>
    <w:rsid w:val="00957F8C"/>
    <w:rsid w:val="00957FD4"/>
    <w:rsid w:val="0096048A"/>
    <w:rsid w:val="00961CEB"/>
    <w:rsid w:val="00965C1A"/>
    <w:rsid w:val="00966B97"/>
    <w:rsid w:val="009714C1"/>
    <w:rsid w:val="0097194E"/>
    <w:rsid w:val="00972740"/>
    <w:rsid w:val="00973642"/>
    <w:rsid w:val="009738E9"/>
    <w:rsid w:val="00975F6D"/>
    <w:rsid w:val="00977480"/>
    <w:rsid w:val="0098015E"/>
    <w:rsid w:val="00980440"/>
    <w:rsid w:val="00981541"/>
    <w:rsid w:val="00981AAB"/>
    <w:rsid w:val="00983A06"/>
    <w:rsid w:val="00983B76"/>
    <w:rsid w:val="00984472"/>
    <w:rsid w:val="0098634D"/>
    <w:rsid w:val="00986FDA"/>
    <w:rsid w:val="00987FF4"/>
    <w:rsid w:val="00991F53"/>
    <w:rsid w:val="0099342F"/>
    <w:rsid w:val="00996EAE"/>
    <w:rsid w:val="00997415"/>
    <w:rsid w:val="00997ABD"/>
    <w:rsid w:val="009A089C"/>
    <w:rsid w:val="009A1A41"/>
    <w:rsid w:val="009A1C98"/>
    <w:rsid w:val="009A1DED"/>
    <w:rsid w:val="009A1F3D"/>
    <w:rsid w:val="009A3175"/>
    <w:rsid w:val="009A3715"/>
    <w:rsid w:val="009A4185"/>
    <w:rsid w:val="009A6A07"/>
    <w:rsid w:val="009A7061"/>
    <w:rsid w:val="009A7FB1"/>
    <w:rsid w:val="009B14F8"/>
    <w:rsid w:val="009B24C3"/>
    <w:rsid w:val="009B5C55"/>
    <w:rsid w:val="009B6370"/>
    <w:rsid w:val="009B7287"/>
    <w:rsid w:val="009C17B8"/>
    <w:rsid w:val="009C2338"/>
    <w:rsid w:val="009C42CC"/>
    <w:rsid w:val="009C481E"/>
    <w:rsid w:val="009C683C"/>
    <w:rsid w:val="009C7618"/>
    <w:rsid w:val="009D07CE"/>
    <w:rsid w:val="009D11BA"/>
    <w:rsid w:val="009D163A"/>
    <w:rsid w:val="009D3705"/>
    <w:rsid w:val="009D374B"/>
    <w:rsid w:val="009D5394"/>
    <w:rsid w:val="009D53BA"/>
    <w:rsid w:val="009E0789"/>
    <w:rsid w:val="009E0E11"/>
    <w:rsid w:val="009E2732"/>
    <w:rsid w:val="009E2A5A"/>
    <w:rsid w:val="009E2AF3"/>
    <w:rsid w:val="009E2D00"/>
    <w:rsid w:val="009E3ADA"/>
    <w:rsid w:val="009E3B38"/>
    <w:rsid w:val="009E3DC4"/>
    <w:rsid w:val="009E56F2"/>
    <w:rsid w:val="009E65B1"/>
    <w:rsid w:val="009E761D"/>
    <w:rsid w:val="009E7C45"/>
    <w:rsid w:val="009F1FFB"/>
    <w:rsid w:val="009F31F4"/>
    <w:rsid w:val="009F3EF3"/>
    <w:rsid w:val="009F5273"/>
    <w:rsid w:val="009F61FF"/>
    <w:rsid w:val="009F669C"/>
    <w:rsid w:val="009F6B7C"/>
    <w:rsid w:val="009F7255"/>
    <w:rsid w:val="009F7F1D"/>
    <w:rsid w:val="009F7F2A"/>
    <w:rsid w:val="00A01E44"/>
    <w:rsid w:val="00A01FBF"/>
    <w:rsid w:val="00A022D7"/>
    <w:rsid w:val="00A02F0F"/>
    <w:rsid w:val="00A0329F"/>
    <w:rsid w:val="00A04859"/>
    <w:rsid w:val="00A050B4"/>
    <w:rsid w:val="00A10963"/>
    <w:rsid w:val="00A11297"/>
    <w:rsid w:val="00A1294A"/>
    <w:rsid w:val="00A12B8E"/>
    <w:rsid w:val="00A12C6E"/>
    <w:rsid w:val="00A13EBF"/>
    <w:rsid w:val="00A1407D"/>
    <w:rsid w:val="00A14EF2"/>
    <w:rsid w:val="00A14FE7"/>
    <w:rsid w:val="00A166AF"/>
    <w:rsid w:val="00A17EA9"/>
    <w:rsid w:val="00A20EEC"/>
    <w:rsid w:val="00A23447"/>
    <w:rsid w:val="00A23503"/>
    <w:rsid w:val="00A23D16"/>
    <w:rsid w:val="00A24A00"/>
    <w:rsid w:val="00A25BF2"/>
    <w:rsid w:val="00A26A1C"/>
    <w:rsid w:val="00A309B8"/>
    <w:rsid w:val="00A309E2"/>
    <w:rsid w:val="00A30D70"/>
    <w:rsid w:val="00A32275"/>
    <w:rsid w:val="00A32A11"/>
    <w:rsid w:val="00A33762"/>
    <w:rsid w:val="00A34522"/>
    <w:rsid w:val="00A34639"/>
    <w:rsid w:val="00A35396"/>
    <w:rsid w:val="00A360A3"/>
    <w:rsid w:val="00A4097F"/>
    <w:rsid w:val="00A417F1"/>
    <w:rsid w:val="00A41C14"/>
    <w:rsid w:val="00A4241C"/>
    <w:rsid w:val="00A43BE1"/>
    <w:rsid w:val="00A46219"/>
    <w:rsid w:val="00A468B1"/>
    <w:rsid w:val="00A47375"/>
    <w:rsid w:val="00A5039D"/>
    <w:rsid w:val="00A51B35"/>
    <w:rsid w:val="00A546DB"/>
    <w:rsid w:val="00A61CA1"/>
    <w:rsid w:val="00A61E65"/>
    <w:rsid w:val="00A628D1"/>
    <w:rsid w:val="00A62ABD"/>
    <w:rsid w:val="00A62EAC"/>
    <w:rsid w:val="00A63541"/>
    <w:rsid w:val="00A63616"/>
    <w:rsid w:val="00A677E6"/>
    <w:rsid w:val="00A67CA7"/>
    <w:rsid w:val="00A702E2"/>
    <w:rsid w:val="00A70DA1"/>
    <w:rsid w:val="00A731CE"/>
    <w:rsid w:val="00A739D5"/>
    <w:rsid w:val="00A749C9"/>
    <w:rsid w:val="00A75CAD"/>
    <w:rsid w:val="00A76DC0"/>
    <w:rsid w:val="00A76DD8"/>
    <w:rsid w:val="00A81A8F"/>
    <w:rsid w:val="00A81C70"/>
    <w:rsid w:val="00A8215D"/>
    <w:rsid w:val="00A82F9D"/>
    <w:rsid w:val="00A841A1"/>
    <w:rsid w:val="00A85DD6"/>
    <w:rsid w:val="00A87155"/>
    <w:rsid w:val="00A91DD5"/>
    <w:rsid w:val="00A92E64"/>
    <w:rsid w:val="00A95267"/>
    <w:rsid w:val="00A95BD0"/>
    <w:rsid w:val="00A97800"/>
    <w:rsid w:val="00AA0E07"/>
    <w:rsid w:val="00AA1388"/>
    <w:rsid w:val="00AA17D9"/>
    <w:rsid w:val="00AA1E4F"/>
    <w:rsid w:val="00AA27BD"/>
    <w:rsid w:val="00AA3C26"/>
    <w:rsid w:val="00AA3CB2"/>
    <w:rsid w:val="00AA43E7"/>
    <w:rsid w:val="00AA470C"/>
    <w:rsid w:val="00AA62FE"/>
    <w:rsid w:val="00AA7D3F"/>
    <w:rsid w:val="00AB079B"/>
    <w:rsid w:val="00AB2B5E"/>
    <w:rsid w:val="00AB2C90"/>
    <w:rsid w:val="00AB2D2C"/>
    <w:rsid w:val="00AB33BE"/>
    <w:rsid w:val="00AB3FDB"/>
    <w:rsid w:val="00AB40DE"/>
    <w:rsid w:val="00AB5B81"/>
    <w:rsid w:val="00AC0AD3"/>
    <w:rsid w:val="00AC363B"/>
    <w:rsid w:val="00AC5DEA"/>
    <w:rsid w:val="00AC79E4"/>
    <w:rsid w:val="00AC7D36"/>
    <w:rsid w:val="00AD0FCB"/>
    <w:rsid w:val="00AD1AFA"/>
    <w:rsid w:val="00AD2052"/>
    <w:rsid w:val="00AD2EF4"/>
    <w:rsid w:val="00AD369A"/>
    <w:rsid w:val="00AD68B9"/>
    <w:rsid w:val="00AD6D58"/>
    <w:rsid w:val="00AE35BF"/>
    <w:rsid w:val="00AE52C1"/>
    <w:rsid w:val="00AE68A9"/>
    <w:rsid w:val="00AE74A2"/>
    <w:rsid w:val="00AE7CF6"/>
    <w:rsid w:val="00AF14FB"/>
    <w:rsid w:val="00AF2B11"/>
    <w:rsid w:val="00AF2E8F"/>
    <w:rsid w:val="00AF3B10"/>
    <w:rsid w:val="00AF3F8D"/>
    <w:rsid w:val="00AF4387"/>
    <w:rsid w:val="00AF6978"/>
    <w:rsid w:val="00B01374"/>
    <w:rsid w:val="00B01396"/>
    <w:rsid w:val="00B054C0"/>
    <w:rsid w:val="00B05981"/>
    <w:rsid w:val="00B072E1"/>
    <w:rsid w:val="00B13452"/>
    <w:rsid w:val="00B13A49"/>
    <w:rsid w:val="00B13E3B"/>
    <w:rsid w:val="00B140E8"/>
    <w:rsid w:val="00B15888"/>
    <w:rsid w:val="00B158A7"/>
    <w:rsid w:val="00B1618D"/>
    <w:rsid w:val="00B164D0"/>
    <w:rsid w:val="00B21447"/>
    <w:rsid w:val="00B22279"/>
    <w:rsid w:val="00B22B49"/>
    <w:rsid w:val="00B2438E"/>
    <w:rsid w:val="00B249FA"/>
    <w:rsid w:val="00B24C84"/>
    <w:rsid w:val="00B25130"/>
    <w:rsid w:val="00B26090"/>
    <w:rsid w:val="00B27826"/>
    <w:rsid w:val="00B30538"/>
    <w:rsid w:val="00B34143"/>
    <w:rsid w:val="00B347DA"/>
    <w:rsid w:val="00B34C58"/>
    <w:rsid w:val="00B3582D"/>
    <w:rsid w:val="00B36D59"/>
    <w:rsid w:val="00B37337"/>
    <w:rsid w:val="00B3760A"/>
    <w:rsid w:val="00B378D5"/>
    <w:rsid w:val="00B401AB"/>
    <w:rsid w:val="00B4053A"/>
    <w:rsid w:val="00B40F3F"/>
    <w:rsid w:val="00B419C2"/>
    <w:rsid w:val="00B50426"/>
    <w:rsid w:val="00B50E06"/>
    <w:rsid w:val="00B50E8B"/>
    <w:rsid w:val="00B51FD7"/>
    <w:rsid w:val="00B526A8"/>
    <w:rsid w:val="00B5331E"/>
    <w:rsid w:val="00B534D0"/>
    <w:rsid w:val="00B5395A"/>
    <w:rsid w:val="00B53B4E"/>
    <w:rsid w:val="00B54978"/>
    <w:rsid w:val="00B54F7F"/>
    <w:rsid w:val="00B57D61"/>
    <w:rsid w:val="00B60894"/>
    <w:rsid w:val="00B60CB7"/>
    <w:rsid w:val="00B60FBA"/>
    <w:rsid w:val="00B6377C"/>
    <w:rsid w:val="00B63C38"/>
    <w:rsid w:val="00B649F5"/>
    <w:rsid w:val="00B64AE7"/>
    <w:rsid w:val="00B64F4B"/>
    <w:rsid w:val="00B6526A"/>
    <w:rsid w:val="00B65B03"/>
    <w:rsid w:val="00B65F49"/>
    <w:rsid w:val="00B66AD7"/>
    <w:rsid w:val="00B70553"/>
    <w:rsid w:val="00B715A7"/>
    <w:rsid w:val="00B7192C"/>
    <w:rsid w:val="00B72357"/>
    <w:rsid w:val="00B736B0"/>
    <w:rsid w:val="00B74F4B"/>
    <w:rsid w:val="00B751E3"/>
    <w:rsid w:val="00B7579B"/>
    <w:rsid w:val="00B84752"/>
    <w:rsid w:val="00B84BAF"/>
    <w:rsid w:val="00B8562C"/>
    <w:rsid w:val="00B86F4A"/>
    <w:rsid w:val="00B878B1"/>
    <w:rsid w:val="00B91EE9"/>
    <w:rsid w:val="00B925EF"/>
    <w:rsid w:val="00B929EA"/>
    <w:rsid w:val="00B934CE"/>
    <w:rsid w:val="00B94178"/>
    <w:rsid w:val="00B94D7C"/>
    <w:rsid w:val="00B96315"/>
    <w:rsid w:val="00B97D39"/>
    <w:rsid w:val="00BA0BF2"/>
    <w:rsid w:val="00BA0BF5"/>
    <w:rsid w:val="00BA2125"/>
    <w:rsid w:val="00BA26A0"/>
    <w:rsid w:val="00BA3C6D"/>
    <w:rsid w:val="00BA60D6"/>
    <w:rsid w:val="00BA741D"/>
    <w:rsid w:val="00BB0322"/>
    <w:rsid w:val="00BB0C5A"/>
    <w:rsid w:val="00BB2FFE"/>
    <w:rsid w:val="00BB53ED"/>
    <w:rsid w:val="00BB5CE0"/>
    <w:rsid w:val="00BB5F61"/>
    <w:rsid w:val="00BC0B6C"/>
    <w:rsid w:val="00BC0DBE"/>
    <w:rsid w:val="00BC4955"/>
    <w:rsid w:val="00BC4AE7"/>
    <w:rsid w:val="00BC6614"/>
    <w:rsid w:val="00BC66B9"/>
    <w:rsid w:val="00BC7B13"/>
    <w:rsid w:val="00BD0B8F"/>
    <w:rsid w:val="00BD2E30"/>
    <w:rsid w:val="00BD5852"/>
    <w:rsid w:val="00BD637F"/>
    <w:rsid w:val="00BD67C5"/>
    <w:rsid w:val="00BD7037"/>
    <w:rsid w:val="00BE0A52"/>
    <w:rsid w:val="00BE51AC"/>
    <w:rsid w:val="00BE579D"/>
    <w:rsid w:val="00BE67A1"/>
    <w:rsid w:val="00BE7018"/>
    <w:rsid w:val="00BE76F6"/>
    <w:rsid w:val="00BF0A42"/>
    <w:rsid w:val="00BF79F3"/>
    <w:rsid w:val="00C00100"/>
    <w:rsid w:val="00C00C61"/>
    <w:rsid w:val="00C0152B"/>
    <w:rsid w:val="00C01E04"/>
    <w:rsid w:val="00C02C64"/>
    <w:rsid w:val="00C05036"/>
    <w:rsid w:val="00C05C5B"/>
    <w:rsid w:val="00C07E0E"/>
    <w:rsid w:val="00C10655"/>
    <w:rsid w:val="00C1084B"/>
    <w:rsid w:val="00C10A17"/>
    <w:rsid w:val="00C11286"/>
    <w:rsid w:val="00C115C7"/>
    <w:rsid w:val="00C1221C"/>
    <w:rsid w:val="00C150AF"/>
    <w:rsid w:val="00C162E7"/>
    <w:rsid w:val="00C166DC"/>
    <w:rsid w:val="00C16CD9"/>
    <w:rsid w:val="00C200E2"/>
    <w:rsid w:val="00C20B0B"/>
    <w:rsid w:val="00C20F4B"/>
    <w:rsid w:val="00C251FC"/>
    <w:rsid w:val="00C25D3C"/>
    <w:rsid w:val="00C25DB0"/>
    <w:rsid w:val="00C2679F"/>
    <w:rsid w:val="00C26CDD"/>
    <w:rsid w:val="00C30870"/>
    <w:rsid w:val="00C31446"/>
    <w:rsid w:val="00C31687"/>
    <w:rsid w:val="00C3178E"/>
    <w:rsid w:val="00C31A89"/>
    <w:rsid w:val="00C31BEA"/>
    <w:rsid w:val="00C322F2"/>
    <w:rsid w:val="00C32D3E"/>
    <w:rsid w:val="00C3314A"/>
    <w:rsid w:val="00C3731A"/>
    <w:rsid w:val="00C40A28"/>
    <w:rsid w:val="00C41FCF"/>
    <w:rsid w:val="00C42816"/>
    <w:rsid w:val="00C46E33"/>
    <w:rsid w:val="00C47926"/>
    <w:rsid w:val="00C47AF9"/>
    <w:rsid w:val="00C47EF8"/>
    <w:rsid w:val="00C50F88"/>
    <w:rsid w:val="00C522CC"/>
    <w:rsid w:val="00C53277"/>
    <w:rsid w:val="00C55A16"/>
    <w:rsid w:val="00C567E9"/>
    <w:rsid w:val="00C57117"/>
    <w:rsid w:val="00C60337"/>
    <w:rsid w:val="00C60C07"/>
    <w:rsid w:val="00C634BC"/>
    <w:rsid w:val="00C64D9A"/>
    <w:rsid w:val="00C6694F"/>
    <w:rsid w:val="00C67098"/>
    <w:rsid w:val="00C67E16"/>
    <w:rsid w:val="00C67FB7"/>
    <w:rsid w:val="00C715CB"/>
    <w:rsid w:val="00C719E7"/>
    <w:rsid w:val="00C72E45"/>
    <w:rsid w:val="00C735C4"/>
    <w:rsid w:val="00C75643"/>
    <w:rsid w:val="00C77096"/>
    <w:rsid w:val="00C82E6B"/>
    <w:rsid w:val="00C83649"/>
    <w:rsid w:val="00C856F7"/>
    <w:rsid w:val="00C857A6"/>
    <w:rsid w:val="00C85F01"/>
    <w:rsid w:val="00C86682"/>
    <w:rsid w:val="00C86B8C"/>
    <w:rsid w:val="00C90855"/>
    <w:rsid w:val="00C9116C"/>
    <w:rsid w:val="00C9232E"/>
    <w:rsid w:val="00C92D01"/>
    <w:rsid w:val="00C92F3A"/>
    <w:rsid w:val="00C93BCF"/>
    <w:rsid w:val="00C96EDA"/>
    <w:rsid w:val="00C97740"/>
    <w:rsid w:val="00CA00F9"/>
    <w:rsid w:val="00CA05B0"/>
    <w:rsid w:val="00CA103C"/>
    <w:rsid w:val="00CA1334"/>
    <w:rsid w:val="00CA1A06"/>
    <w:rsid w:val="00CA1B46"/>
    <w:rsid w:val="00CA2FC2"/>
    <w:rsid w:val="00CA45F1"/>
    <w:rsid w:val="00CB07A3"/>
    <w:rsid w:val="00CB0C00"/>
    <w:rsid w:val="00CB1A51"/>
    <w:rsid w:val="00CB407D"/>
    <w:rsid w:val="00CB41FB"/>
    <w:rsid w:val="00CB4269"/>
    <w:rsid w:val="00CB4A84"/>
    <w:rsid w:val="00CB4D06"/>
    <w:rsid w:val="00CB6C7E"/>
    <w:rsid w:val="00CB71D3"/>
    <w:rsid w:val="00CC12F7"/>
    <w:rsid w:val="00CC2ACC"/>
    <w:rsid w:val="00CC3EBD"/>
    <w:rsid w:val="00CC448A"/>
    <w:rsid w:val="00CC5183"/>
    <w:rsid w:val="00CC6004"/>
    <w:rsid w:val="00CC79E0"/>
    <w:rsid w:val="00CC7D23"/>
    <w:rsid w:val="00CD065B"/>
    <w:rsid w:val="00CD115F"/>
    <w:rsid w:val="00CD26CD"/>
    <w:rsid w:val="00CD3B21"/>
    <w:rsid w:val="00CD3F4C"/>
    <w:rsid w:val="00CD43A0"/>
    <w:rsid w:val="00CD4FD0"/>
    <w:rsid w:val="00CD5A71"/>
    <w:rsid w:val="00CD6936"/>
    <w:rsid w:val="00CD7756"/>
    <w:rsid w:val="00CE0600"/>
    <w:rsid w:val="00CE0723"/>
    <w:rsid w:val="00CE17F3"/>
    <w:rsid w:val="00CE2A94"/>
    <w:rsid w:val="00CE2B09"/>
    <w:rsid w:val="00CE4CA4"/>
    <w:rsid w:val="00CE5314"/>
    <w:rsid w:val="00CE6F07"/>
    <w:rsid w:val="00CF3C19"/>
    <w:rsid w:val="00CF40AA"/>
    <w:rsid w:val="00CF6530"/>
    <w:rsid w:val="00CF7A34"/>
    <w:rsid w:val="00D00447"/>
    <w:rsid w:val="00D01C59"/>
    <w:rsid w:val="00D0250E"/>
    <w:rsid w:val="00D02996"/>
    <w:rsid w:val="00D04811"/>
    <w:rsid w:val="00D04E41"/>
    <w:rsid w:val="00D071D8"/>
    <w:rsid w:val="00D07810"/>
    <w:rsid w:val="00D07BCD"/>
    <w:rsid w:val="00D07E2F"/>
    <w:rsid w:val="00D1018F"/>
    <w:rsid w:val="00D10802"/>
    <w:rsid w:val="00D11D97"/>
    <w:rsid w:val="00D13639"/>
    <w:rsid w:val="00D14001"/>
    <w:rsid w:val="00D15ED2"/>
    <w:rsid w:val="00D16BF2"/>
    <w:rsid w:val="00D16CD2"/>
    <w:rsid w:val="00D20060"/>
    <w:rsid w:val="00D20CDC"/>
    <w:rsid w:val="00D20CE8"/>
    <w:rsid w:val="00D2130E"/>
    <w:rsid w:val="00D21A60"/>
    <w:rsid w:val="00D224CC"/>
    <w:rsid w:val="00D22F94"/>
    <w:rsid w:val="00D259CA"/>
    <w:rsid w:val="00D25C56"/>
    <w:rsid w:val="00D31D4D"/>
    <w:rsid w:val="00D33B83"/>
    <w:rsid w:val="00D3596A"/>
    <w:rsid w:val="00D36937"/>
    <w:rsid w:val="00D3695B"/>
    <w:rsid w:val="00D37716"/>
    <w:rsid w:val="00D4187D"/>
    <w:rsid w:val="00D42002"/>
    <w:rsid w:val="00D42500"/>
    <w:rsid w:val="00D43910"/>
    <w:rsid w:val="00D44C8B"/>
    <w:rsid w:val="00D45454"/>
    <w:rsid w:val="00D45BC4"/>
    <w:rsid w:val="00D45E0F"/>
    <w:rsid w:val="00D46B78"/>
    <w:rsid w:val="00D47B8C"/>
    <w:rsid w:val="00D50F89"/>
    <w:rsid w:val="00D51094"/>
    <w:rsid w:val="00D52FA1"/>
    <w:rsid w:val="00D532A3"/>
    <w:rsid w:val="00D53F24"/>
    <w:rsid w:val="00D54713"/>
    <w:rsid w:val="00D57BC1"/>
    <w:rsid w:val="00D61D7F"/>
    <w:rsid w:val="00D61ED4"/>
    <w:rsid w:val="00D61F40"/>
    <w:rsid w:val="00D6230D"/>
    <w:rsid w:val="00D6233C"/>
    <w:rsid w:val="00D62D1C"/>
    <w:rsid w:val="00D63FBB"/>
    <w:rsid w:val="00D651EF"/>
    <w:rsid w:val="00D6551A"/>
    <w:rsid w:val="00D67191"/>
    <w:rsid w:val="00D7087C"/>
    <w:rsid w:val="00D713A1"/>
    <w:rsid w:val="00D723EB"/>
    <w:rsid w:val="00D72C80"/>
    <w:rsid w:val="00D73C2D"/>
    <w:rsid w:val="00D745AE"/>
    <w:rsid w:val="00D74F5C"/>
    <w:rsid w:val="00D751D6"/>
    <w:rsid w:val="00D80320"/>
    <w:rsid w:val="00D81154"/>
    <w:rsid w:val="00D81D72"/>
    <w:rsid w:val="00D84883"/>
    <w:rsid w:val="00D84C70"/>
    <w:rsid w:val="00D84F53"/>
    <w:rsid w:val="00D86B08"/>
    <w:rsid w:val="00D86FE8"/>
    <w:rsid w:val="00D8789C"/>
    <w:rsid w:val="00D905D5"/>
    <w:rsid w:val="00D92463"/>
    <w:rsid w:val="00D93059"/>
    <w:rsid w:val="00D93B74"/>
    <w:rsid w:val="00D943B6"/>
    <w:rsid w:val="00D94C19"/>
    <w:rsid w:val="00DA004B"/>
    <w:rsid w:val="00DA1B28"/>
    <w:rsid w:val="00DA3256"/>
    <w:rsid w:val="00DA34E9"/>
    <w:rsid w:val="00DA3F73"/>
    <w:rsid w:val="00DA48D6"/>
    <w:rsid w:val="00DA64BC"/>
    <w:rsid w:val="00DA65C1"/>
    <w:rsid w:val="00DA7FE8"/>
    <w:rsid w:val="00DB0323"/>
    <w:rsid w:val="00DB05B5"/>
    <w:rsid w:val="00DB1B4B"/>
    <w:rsid w:val="00DB5D3F"/>
    <w:rsid w:val="00DB6B7D"/>
    <w:rsid w:val="00DB6DCD"/>
    <w:rsid w:val="00DB750C"/>
    <w:rsid w:val="00DC4526"/>
    <w:rsid w:val="00DC5985"/>
    <w:rsid w:val="00DC5DA8"/>
    <w:rsid w:val="00DC739A"/>
    <w:rsid w:val="00DD162A"/>
    <w:rsid w:val="00DD24DC"/>
    <w:rsid w:val="00DD41BD"/>
    <w:rsid w:val="00DD4ADC"/>
    <w:rsid w:val="00DD4BF8"/>
    <w:rsid w:val="00DD535D"/>
    <w:rsid w:val="00DD62D5"/>
    <w:rsid w:val="00DD6C3F"/>
    <w:rsid w:val="00DD6C77"/>
    <w:rsid w:val="00DD6F3B"/>
    <w:rsid w:val="00DD7556"/>
    <w:rsid w:val="00DE1A68"/>
    <w:rsid w:val="00DE352D"/>
    <w:rsid w:val="00DE3640"/>
    <w:rsid w:val="00DE4BB5"/>
    <w:rsid w:val="00DE7150"/>
    <w:rsid w:val="00DF1D8F"/>
    <w:rsid w:val="00DF2819"/>
    <w:rsid w:val="00DF37B8"/>
    <w:rsid w:val="00DF3AA4"/>
    <w:rsid w:val="00DF3BDE"/>
    <w:rsid w:val="00DF3E62"/>
    <w:rsid w:val="00DF4489"/>
    <w:rsid w:val="00DF557D"/>
    <w:rsid w:val="00DF5A4B"/>
    <w:rsid w:val="00DF5CB3"/>
    <w:rsid w:val="00DF6970"/>
    <w:rsid w:val="00DF704A"/>
    <w:rsid w:val="00DF74B8"/>
    <w:rsid w:val="00E01CEC"/>
    <w:rsid w:val="00E022E9"/>
    <w:rsid w:val="00E02376"/>
    <w:rsid w:val="00E03EAD"/>
    <w:rsid w:val="00E04081"/>
    <w:rsid w:val="00E0559E"/>
    <w:rsid w:val="00E060F5"/>
    <w:rsid w:val="00E066B6"/>
    <w:rsid w:val="00E066CD"/>
    <w:rsid w:val="00E071CA"/>
    <w:rsid w:val="00E07457"/>
    <w:rsid w:val="00E10A48"/>
    <w:rsid w:val="00E11F9A"/>
    <w:rsid w:val="00E12AEF"/>
    <w:rsid w:val="00E133B8"/>
    <w:rsid w:val="00E14B29"/>
    <w:rsid w:val="00E14CCF"/>
    <w:rsid w:val="00E152C7"/>
    <w:rsid w:val="00E1666F"/>
    <w:rsid w:val="00E168FB"/>
    <w:rsid w:val="00E1736B"/>
    <w:rsid w:val="00E17D61"/>
    <w:rsid w:val="00E20BB9"/>
    <w:rsid w:val="00E2154B"/>
    <w:rsid w:val="00E23E64"/>
    <w:rsid w:val="00E2578F"/>
    <w:rsid w:val="00E25C07"/>
    <w:rsid w:val="00E25FAE"/>
    <w:rsid w:val="00E26E75"/>
    <w:rsid w:val="00E27F62"/>
    <w:rsid w:val="00E32407"/>
    <w:rsid w:val="00E35489"/>
    <w:rsid w:val="00E36485"/>
    <w:rsid w:val="00E36F5A"/>
    <w:rsid w:val="00E40F67"/>
    <w:rsid w:val="00E41DEF"/>
    <w:rsid w:val="00E43E80"/>
    <w:rsid w:val="00E4558B"/>
    <w:rsid w:val="00E462AE"/>
    <w:rsid w:val="00E465DA"/>
    <w:rsid w:val="00E46CF6"/>
    <w:rsid w:val="00E50847"/>
    <w:rsid w:val="00E50F16"/>
    <w:rsid w:val="00E51B80"/>
    <w:rsid w:val="00E53010"/>
    <w:rsid w:val="00E53568"/>
    <w:rsid w:val="00E53F5A"/>
    <w:rsid w:val="00E542FB"/>
    <w:rsid w:val="00E550F4"/>
    <w:rsid w:val="00E55F47"/>
    <w:rsid w:val="00E56F58"/>
    <w:rsid w:val="00E572BF"/>
    <w:rsid w:val="00E57803"/>
    <w:rsid w:val="00E6044F"/>
    <w:rsid w:val="00E60E48"/>
    <w:rsid w:val="00E61F11"/>
    <w:rsid w:val="00E6246A"/>
    <w:rsid w:val="00E62D79"/>
    <w:rsid w:val="00E63BE1"/>
    <w:rsid w:val="00E6553B"/>
    <w:rsid w:val="00E65A00"/>
    <w:rsid w:val="00E65F04"/>
    <w:rsid w:val="00E66C2D"/>
    <w:rsid w:val="00E671ED"/>
    <w:rsid w:val="00E70789"/>
    <w:rsid w:val="00E711B0"/>
    <w:rsid w:val="00E71702"/>
    <w:rsid w:val="00E71FBC"/>
    <w:rsid w:val="00E7243D"/>
    <w:rsid w:val="00E74013"/>
    <w:rsid w:val="00E7603E"/>
    <w:rsid w:val="00E762E7"/>
    <w:rsid w:val="00E778DB"/>
    <w:rsid w:val="00E806E3"/>
    <w:rsid w:val="00E81D98"/>
    <w:rsid w:val="00E81FF1"/>
    <w:rsid w:val="00E82F09"/>
    <w:rsid w:val="00E84684"/>
    <w:rsid w:val="00E8522B"/>
    <w:rsid w:val="00E86035"/>
    <w:rsid w:val="00E867FA"/>
    <w:rsid w:val="00E86FBC"/>
    <w:rsid w:val="00E87377"/>
    <w:rsid w:val="00E91EC5"/>
    <w:rsid w:val="00E92126"/>
    <w:rsid w:val="00E93732"/>
    <w:rsid w:val="00E94E6E"/>
    <w:rsid w:val="00E971DF"/>
    <w:rsid w:val="00E97A68"/>
    <w:rsid w:val="00E97B73"/>
    <w:rsid w:val="00E97FF5"/>
    <w:rsid w:val="00EA005D"/>
    <w:rsid w:val="00EA1433"/>
    <w:rsid w:val="00EA4CA0"/>
    <w:rsid w:val="00EA5012"/>
    <w:rsid w:val="00EA5F7B"/>
    <w:rsid w:val="00EB01F7"/>
    <w:rsid w:val="00EB1337"/>
    <w:rsid w:val="00EB29D8"/>
    <w:rsid w:val="00EB2D73"/>
    <w:rsid w:val="00EB2D84"/>
    <w:rsid w:val="00EB2FB8"/>
    <w:rsid w:val="00EB37A8"/>
    <w:rsid w:val="00EB3F4B"/>
    <w:rsid w:val="00EB4229"/>
    <w:rsid w:val="00EB5DF9"/>
    <w:rsid w:val="00EB7C63"/>
    <w:rsid w:val="00EB7F80"/>
    <w:rsid w:val="00EC3235"/>
    <w:rsid w:val="00EC5350"/>
    <w:rsid w:val="00EC58D3"/>
    <w:rsid w:val="00EC63FB"/>
    <w:rsid w:val="00EC6892"/>
    <w:rsid w:val="00ED394B"/>
    <w:rsid w:val="00ED4D93"/>
    <w:rsid w:val="00ED6C8E"/>
    <w:rsid w:val="00ED7165"/>
    <w:rsid w:val="00ED75BF"/>
    <w:rsid w:val="00EE03BB"/>
    <w:rsid w:val="00EE0845"/>
    <w:rsid w:val="00EE0D46"/>
    <w:rsid w:val="00EE249D"/>
    <w:rsid w:val="00EE3DD8"/>
    <w:rsid w:val="00EE40BC"/>
    <w:rsid w:val="00EE4843"/>
    <w:rsid w:val="00EE7458"/>
    <w:rsid w:val="00EF11B7"/>
    <w:rsid w:val="00EF1C34"/>
    <w:rsid w:val="00EF1E3E"/>
    <w:rsid w:val="00EF2D95"/>
    <w:rsid w:val="00EF3123"/>
    <w:rsid w:val="00EF3E06"/>
    <w:rsid w:val="00EF436D"/>
    <w:rsid w:val="00EF44CF"/>
    <w:rsid w:val="00EF6258"/>
    <w:rsid w:val="00EF71CD"/>
    <w:rsid w:val="00EF7A48"/>
    <w:rsid w:val="00EF7C45"/>
    <w:rsid w:val="00F02269"/>
    <w:rsid w:val="00F024E3"/>
    <w:rsid w:val="00F04126"/>
    <w:rsid w:val="00F043FC"/>
    <w:rsid w:val="00F05EC2"/>
    <w:rsid w:val="00F1072B"/>
    <w:rsid w:val="00F10734"/>
    <w:rsid w:val="00F130F8"/>
    <w:rsid w:val="00F1316E"/>
    <w:rsid w:val="00F1337D"/>
    <w:rsid w:val="00F16C66"/>
    <w:rsid w:val="00F16CDB"/>
    <w:rsid w:val="00F17EDE"/>
    <w:rsid w:val="00F21771"/>
    <w:rsid w:val="00F22844"/>
    <w:rsid w:val="00F23636"/>
    <w:rsid w:val="00F242E0"/>
    <w:rsid w:val="00F24E31"/>
    <w:rsid w:val="00F25DA7"/>
    <w:rsid w:val="00F300CD"/>
    <w:rsid w:val="00F3040D"/>
    <w:rsid w:val="00F318A1"/>
    <w:rsid w:val="00F3271D"/>
    <w:rsid w:val="00F3335E"/>
    <w:rsid w:val="00F36429"/>
    <w:rsid w:val="00F366F5"/>
    <w:rsid w:val="00F372C9"/>
    <w:rsid w:val="00F3789D"/>
    <w:rsid w:val="00F401FB"/>
    <w:rsid w:val="00F41BEC"/>
    <w:rsid w:val="00F43756"/>
    <w:rsid w:val="00F45457"/>
    <w:rsid w:val="00F4765C"/>
    <w:rsid w:val="00F47FC2"/>
    <w:rsid w:val="00F5120D"/>
    <w:rsid w:val="00F51847"/>
    <w:rsid w:val="00F52736"/>
    <w:rsid w:val="00F52EF9"/>
    <w:rsid w:val="00F52F56"/>
    <w:rsid w:val="00F55D50"/>
    <w:rsid w:val="00F56632"/>
    <w:rsid w:val="00F57918"/>
    <w:rsid w:val="00F6021B"/>
    <w:rsid w:val="00F60EBA"/>
    <w:rsid w:val="00F62CDA"/>
    <w:rsid w:val="00F6356C"/>
    <w:rsid w:val="00F643D3"/>
    <w:rsid w:val="00F64CA0"/>
    <w:rsid w:val="00F66F04"/>
    <w:rsid w:val="00F671F4"/>
    <w:rsid w:val="00F70BC9"/>
    <w:rsid w:val="00F71B65"/>
    <w:rsid w:val="00F71BBE"/>
    <w:rsid w:val="00F7470C"/>
    <w:rsid w:val="00F750A5"/>
    <w:rsid w:val="00F779AC"/>
    <w:rsid w:val="00F8115B"/>
    <w:rsid w:val="00F8156B"/>
    <w:rsid w:val="00F81945"/>
    <w:rsid w:val="00F8403C"/>
    <w:rsid w:val="00F84279"/>
    <w:rsid w:val="00F84D3E"/>
    <w:rsid w:val="00F8653E"/>
    <w:rsid w:val="00F87161"/>
    <w:rsid w:val="00F91E57"/>
    <w:rsid w:val="00F936E2"/>
    <w:rsid w:val="00F949BE"/>
    <w:rsid w:val="00F9752E"/>
    <w:rsid w:val="00F97570"/>
    <w:rsid w:val="00F9758A"/>
    <w:rsid w:val="00F977AB"/>
    <w:rsid w:val="00FA0655"/>
    <w:rsid w:val="00FA07B5"/>
    <w:rsid w:val="00FA0A8F"/>
    <w:rsid w:val="00FA3A70"/>
    <w:rsid w:val="00FA3AED"/>
    <w:rsid w:val="00FA3CF3"/>
    <w:rsid w:val="00FA4890"/>
    <w:rsid w:val="00FA4D72"/>
    <w:rsid w:val="00FA5188"/>
    <w:rsid w:val="00FA5BB8"/>
    <w:rsid w:val="00FA6775"/>
    <w:rsid w:val="00FA6F44"/>
    <w:rsid w:val="00FA7F04"/>
    <w:rsid w:val="00FB22D0"/>
    <w:rsid w:val="00FB294E"/>
    <w:rsid w:val="00FB2D73"/>
    <w:rsid w:val="00FB6759"/>
    <w:rsid w:val="00FB77F4"/>
    <w:rsid w:val="00FC0A77"/>
    <w:rsid w:val="00FC2DAC"/>
    <w:rsid w:val="00FC3232"/>
    <w:rsid w:val="00FC4814"/>
    <w:rsid w:val="00FC4A98"/>
    <w:rsid w:val="00FC6109"/>
    <w:rsid w:val="00FC6E15"/>
    <w:rsid w:val="00FD0A8F"/>
    <w:rsid w:val="00FD28DA"/>
    <w:rsid w:val="00FD294B"/>
    <w:rsid w:val="00FD3006"/>
    <w:rsid w:val="00FD4922"/>
    <w:rsid w:val="00FD5754"/>
    <w:rsid w:val="00FD6511"/>
    <w:rsid w:val="00FD6537"/>
    <w:rsid w:val="00FD65AE"/>
    <w:rsid w:val="00FD6DD2"/>
    <w:rsid w:val="00FE07FF"/>
    <w:rsid w:val="00FE4E2C"/>
    <w:rsid w:val="00FE51D6"/>
    <w:rsid w:val="00FE53F1"/>
    <w:rsid w:val="00FE6F8C"/>
    <w:rsid w:val="00FE722F"/>
    <w:rsid w:val="00FE7ADA"/>
    <w:rsid w:val="00FF0CBD"/>
    <w:rsid w:val="00FF1CC3"/>
    <w:rsid w:val="00FF1DF5"/>
    <w:rsid w:val="00FF46B9"/>
    <w:rsid w:val="00FF59E2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437603B1"/>
  <w15:docId w15:val="{6AE284D3-D1C1-4A4F-BC73-3D77F64E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/>
    <w:lsdException w:name="heading 6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155"/>
    <w:pPr>
      <w:widowControl w:val="0"/>
      <w:suppressAutoHyphens/>
      <w:autoSpaceDE w:val="0"/>
    </w:pPr>
    <w:rPr>
      <w:rFonts w:ascii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3F80"/>
    <w:pPr>
      <w:keepNext/>
      <w:spacing w:before="480" w:after="120" w:line="360" w:lineRule="auto"/>
      <w:outlineLvl w:val="0"/>
    </w:pPr>
    <w:rPr>
      <w:rFonts w:ascii="Arial" w:eastAsia="Arial Unicode MS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2407"/>
    <w:pPr>
      <w:keepNext/>
      <w:widowControl/>
      <w:suppressAutoHyphens w:val="0"/>
      <w:autoSpaceDE/>
      <w:spacing w:after="120" w:line="360" w:lineRule="auto"/>
      <w:outlineLvl w:val="1"/>
    </w:pPr>
    <w:rPr>
      <w:rFonts w:ascii="Arial" w:eastAsia="Times New Roman" w:hAnsi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59E2"/>
    <w:pPr>
      <w:keepNext/>
      <w:suppressAutoHyphens w:val="0"/>
      <w:autoSpaceDE/>
      <w:spacing w:before="120" w:after="120" w:line="360" w:lineRule="auto"/>
      <w:outlineLvl w:val="2"/>
    </w:pPr>
    <w:rPr>
      <w:rFonts w:ascii="Arial" w:hAnsi="Arial"/>
      <w:b/>
      <w:sz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rsid w:val="00281481"/>
    <w:pPr>
      <w:keepNext/>
      <w:keepLines/>
      <w:numPr>
        <w:numId w:val="4"/>
      </w:numPr>
      <w:spacing w:after="120"/>
      <w:ind w:left="357" w:hanging="357"/>
      <w:outlineLvl w:val="3"/>
    </w:pPr>
    <w:rPr>
      <w:rFonts w:ascii="Arial" w:eastAsiaTheme="majorEastAsia" w:hAnsi="Arial" w:cstheme="majorBidi"/>
      <w:bCs/>
      <w:iCs/>
      <w:color w:val="000000" w:themeColor="text1"/>
      <w:sz w:val="24"/>
    </w:rPr>
  </w:style>
  <w:style w:type="paragraph" w:styleId="Nagwek5">
    <w:name w:val="heading 5"/>
    <w:basedOn w:val="Normalny"/>
    <w:next w:val="Normalny"/>
    <w:link w:val="Nagwek5Znak"/>
    <w:uiPriority w:val="99"/>
    <w:rsid w:val="002A75A1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rsid w:val="002A75A1"/>
    <w:pPr>
      <w:keepNext/>
      <w:widowControl/>
      <w:suppressAutoHyphens w:val="0"/>
      <w:autoSpaceDE/>
      <w:outlineLvl w:val="6"/>
    </w:pPr>
    <w:rPr>
      <w:b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rsid w:val="002A75A1"/>
    <w:pPr>
      <w:widowControl/>
      <w:suppressAutoHyphens w:val="0"/>
      <w:autoSpaceDE/>
      <w:spacing w:before="240" w:after="60"/>
      <w:outlineLvl w:val="7"/>
    </w:pPr>
    <w:rPr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rsid w:val="002A75A1"/>
    <w:pPr>
      <w:widowControl/>
      <w:suppressAutoHyphens w:val="0"/>
      <w:autoSpaceDE/>
      <w:spacing w:before="240" w:after="60"/>
      <w:outlineLvl w:val="8"/>
    </w:pPr>
    <w:rPr>
      <w:rFonts w:ascii="Arial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B3F80"/>
    <w:rPr>
      <w:rFonts w:ascii="Arial" w:eastAsia="Arial Unicode MS" w:hAnsi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E32407"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locked/>
    <w:rsid w:val="00FF59E2"/>
    <w:rPr>
      <w:rFonts w:ascii="Arial" w:hAnsi="Arial"/>
      <w:b/>
      <w:sz w:val="24"/>
    </w:rPr>
  </w:style>
  <w:style w:type="character" w:customStyle="1" w:styleId="Nagwek5Znak">
    <w:name w:val="Nagłówek 5 Znak"/>
    <w:link w:val="Nagwek5"/>
    <w:uiPriority w:val="99"/>
    <w:locked/>
    <w:rsid w:val="002A75A1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locked/>
    <w:rsid w:val="002A75A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2A75A1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locked/>
    <w:rsid w:val="002A75A1"/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rsid w:val="002A75A1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A75A1"/>
    <w:pPr>
      <w:widowControl/>
      <w:suppressAutoHyphens w:val="0"/>
      <w:autoSpaceDE/>
      <w:jc w:val="center"/>
    </w:pPr>
    <w:rPr>
      <w:b/>
      <w:lang w:eastAsia="pl-PL"/>
    </w:rPr>
  </w:style>
  <w:style w:type="character" w:customStyle="1" w:styleId="PodtytuZnak">
    <w:name w:val="Podtytuł Znak"/>
    <w:link w:val="Podtytu"/>
    <w:uiPriority w:val="99"/>
    <w:locked/>
    <w:rsid w:val="002A75A1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F31F4"/>
    <w:pPr>
      <w:suppressAutoHyphens w:val="0"/>
      <w:autoSpaceDE/>
      <w:spacing w:line="360" w:lineRule="auto"/>
      <w:jc w:val="center"/>
    </w:pPr>
    <w:rPr>
      <w:rFonts w:ascii="Arial" w:hAnsi="Arial"/>
      <w:b/>
      <w:color w:val="000000" w:themeColor="text1"/>
      <w:sz w:val="40"/>
      <w:lang w:eastAsia="pl-PL"/>
    </w:rPr>
  </w:style>
  <w:style w:type="character" w:customStyle="1" w:styleId="TitleChar">
    <w:name w:val="Title Char"/>
    <w:uiPriority w:val="99"/>
    <w:locked/>
    <w:rsid w:val="002A75A1"/>
    <w:rPr>
      <w:rFonts w:ascii="Arial" w:hAnsi="Arial" w:cs="Times New Roman"/>
      <w:b/>
      <w:sz w:val="24"/>
      <w:szCs w:val="24"/>
      <w:u w:val="single"/>
      <w:lang w:val="pl-PL" w:eastAsia="pl-PL" w:bidi="ar-SA"/>
    </w:rPr>
  </w:style>
  <w:style w:type="character" w:customStyle="1" w:styleId="TytuZnak">
    <w:name w:val="Tytuł Znak"/>
    <w:link w:val="Tytu"/>
    <w:uiPriority w:val="99"/>
    <w:locked/>
    <w:rsid w:val="009F31F4"/>
    <w:rPr>
      <w:rFonts w:ascii="Arial" w:hAnsi="Arial"/>
      <w:b/>
      <w:color w:val="000000" w:themeColor="text1"/>
      <w:sz w:val="40"/>
    </w:rPr>
  </w:style>
  <w:style w:type="character" w:styleId="Hipercze">
    <w:name w:val="Hyperlink"/>
    <w:uiPriority w:val="99"/>
    <w:rsid w:val="002A75A1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87155"/>
    <w:pPr>
      <w:widowControl/>
      <w:suppressAutoHyphens w:val="0"/>
      <w:autoSpaceDE/>
      <w:ind w:left="426" w:hanging="426"/>
      <w:jc w:val="both"/>
    </w:pPr>
    <w:rPr>
      <w:rFonts w:ascii="Arial" w:hAnsi="Arial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2A75A1"/>
    <w:rPr>
      <w:rFonts w:ascii="Arial" w:hAnsi="Arial" w:cs="Times New Roman"/>
      <w:sz w:val="20"/>
      <w:szCs w:val="20"/>
      <w:lang w:eastAsia="pl-PL"/>
    </w:rPr>
  </w:style>
  <w:style w:type="paragraph" w:customStyle="1" w:styleId="Default">
    <w:name w:val="Default"/>
    <w:rsid w:val="002A75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87155"/>
    <w:pPr>
      <w:jc w:val="center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2A75A1"/>
    <w:pPr>
      <w:widowControl/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2A75A1"/>
    <w:rPr>
      <w:rFonts w:ascii="Courier New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75A1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A1"/>
    <w:rPr>
      <w:rFonts w:cs="Times New Roman"/>
      <w:vertAlign w:val="superscript"/>
    </w:rPr>
  </w:style>
  <w:style w:type="paragraph" w:customStyle="1" w:styleId="Rozdzia">
    <w:name w:val="Rozdział"/>
    <w:basedOn w:val="Normalny"/>
    <w:uiPriority w:val="99"/>
    <w:rsid w:val="002A75A1"/>
    <w:pPr>
      <w:autoSpaceDE/>
      <w:spacing w:before="283" w:after="283"/>
      <w:jc w:val="center"/>
    </w:pPr>
    <w:rPr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2A75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A75A1"/>
    <w:pPr>
      <w:widowControl/>
      <w:tabs>
        <w:tab w:val="center" w:pos="4536"/>
        <w:tab w:val="right" w:pos="9072"/>
      </w:tabs>
      <w:suppressAutoHyphens w:val="0"/>
      <w:autoSpaceDE/>
    </w:pPr>
    <w:rPr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A75A1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A75A1"/>
    <w:pPr>
      <w:widowControl/>
      <w:suppressAutoHyphens w:val="0"/>
      <w:autoSpaceDE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A75A1"/>
    <w:pPr>
      <w:widowControl/>
      <w:suppressAutoHyphens w:val="0"/>
      <w:autoSpaceDE/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75A1"/>
    <w:pPr>
      <w:widowControl/>
      <w:suppressAutoHyphens w:val="0"/>
      <w:autoSpaceDE/>
      <w:ind w:left="708"/>
    </w:pPr>
    <w:rPr>
      <w:rFonts w:eastAsia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A75A1"/>
    <w:pPr>
      <w:widowControl/>
      <w:suppressAutoHyphens w:val="0"/>
      <w:autoSpaceDE/>
      <w:ind w:firstLine="720"/>
    </w:pPr>
    <w:rPr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A75A1"/>
    <w:pPr>
      <w:widowControl/>
      <w:suppressAutoHyphens w:val="0"/>
      <w:overflowPunct w:val="0"/>
      <w:autoSpaceDN w:val="0"/>
      <w:adjustRightInd w:val="0"/>
      <w:textAlignment w:val="baseline"/>
    </w:pPr>
    <w:rPr>
      <w:rFonts w:eastAsia="Times New Roman"/>
      <w:sz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2A75A1"/>
    <w:pPr>
      <w:widowControl/>
      <w:suppressAutoHyphens w:val="0"/>
      <w:autoSpaceDE/>
      <w:ind w:left="426" w:hanging="426"/>
      <w:jc w:val="both"/>
    </w:pPr>
    <w:rPr>
      <w:rFonts w:eastAsia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2A75A1"/>
    <w:pPr>
      <w:widowControl/>
      <w:tabs>
        <w:tab w:val="center" w:pos="4536"/>
        <w:tab w:val="right" w:pos="9072"/>
      </w:tabs>
      <w:suppressAutoHyphens w:val="0"/>
      <w:overflowPunct w:val="0"/>
      <w:autoSpaceDN w:val="0"/>
      <w:adjustRightInd w:val="0"/>
      <w:textAlignment w:val="baseline"/>
    </w:pPr>
    <w:rPr>
      <w:lang w:eastAsia="pl-PL"/>
    </w:rPr>
  </w:style>
  <w:style w:type="character" w:customStyle="1" w:styleId="NagwekZnak">
    <w:name w:val="Nagłówek Znak"/>
    <w:link w:val="Nagwek"/>
    <w:uiPriority w:val="99"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1">
    <w:name w:val="Tekst podstawowy1"/>
    <w:basedOn w:val="Normalny"/>
    <w:uiPriority w:val="99"/>
    <w:rsid w:val="002A75A1"/>
    <w:pPr>
      <w:jc w:val="center"/>
    </w:pPr>
    <w:rPr>
      <w:rFonts w:eastAsia="Times New Roman"/>
      <w:b/>
      <w:bCs/>
      <w:sz w:val="28"/>
      <w:szCs w:val="28"/>
    </w:rPr>
  </w:style>
  <w:style w:type="paragraph" w:customStyle="1" w:styleId="Normalny1">
    <w:name w:val="Normalny1"/>
    <w:basedOn w:val="Normalny"/>
    <w:uiPriority w:val="99"/>
    <w:rsid w:val="002A75A1"/>
    <w:rPr>
      <w:rFonts w:eastAsia="Times New Roman"/>
    </w:rPr>
  </w:style>
  <w:style w:type="paragraph" w:customStyle="1" w:styleId="Nagwek11">
    <w:name w:val="Nagłówek 11"/>
    <w:basedOn w:val="Normalny1"/>
    <w:next w:val="Normalny1"/>
    <w:uiPriority w:val="99"/>
    <w:rsid w:val="002A75A1"/>
    <w:pPr>
      <w:keepNext/>
      <w:jc w:val="center"/>
    </w:pPr>
    <w:rPr>
      <w:sz w:val="24"/>
      <w:szCs w:val="24"/>
    </w:rPr>
  </w:style>
  <w:style w:type="paragraph" w:styleId="Lista">
    <w:name w:val="List"/>
    <w:basedOn w:val="Normalny"/>
    <w:uiPriority w:val="99"/>
    <w:rsid w:val="002A75A1"/>
    <w:pPr>
      <w:widowControl/>
      <w:suppressAutoHyphens w:val="0"/>
      <w:autoSpaceDE/>
      <w:ind w:left="283" w:hanging="283"/>
    </w:pPr>
    <w:rPr>
      <w:rFonts w:ascii="Arial" w:eastAsia="Times New Roman" w:hAnsi="Arial"/>
      <w:sz w:val="24"/>
      <w:lang w:eastAsia="pl-PL"/>
    </w:rPr>
  </w:style>
  <w:style w:type="paragraph" w:customStyle="1" w:styleId="Polski">
    <w:name w:val="Polski"/>
    <w:uiPriority w:val="99"/>
    <w:rsid w:val="002A75A1"/>
    <w:pPr>
      <w:spacing w:line="360" w:lineRule="auto"/>
      <w:jc w:val="both"/>
    </w:pPr>
    <w:rPr>
      <w:rFonts w:ascii="Arial" w:eastAsia="Times New Roman" w:hAnsi="Arial"/>
      <w:sz w:val="24"/>
    </w:rPr>
  </w:style>
  <w:style w:type="paragraph" w:customStyle="1" w:styleId="ZnakZnak">
    <w:name w:val="Znak Znak"/>
    <w:basedOn w:val="Normalny"/>
    <w:uiPriority w:val="99"/>
    <w:rsid w:val="002A75A1"/>
    <w:pPr>
      <w:widowControl/>
      <w:suppressAutoHyphens w:val="0"/>
      <w:autoSpaceDE/>
      <w:spacing w:after="160" w:line="240" w:lineRule="exact"/>
    </w:pPr>
    <w:rPr>
      <w:rFonts w:eastAsia="Times New Roman"/>
      <w:lang w:val="en-US" w:eastAsia="en-GB"/>
    </w:rPr>
  </w:style>
  <w:style w:type="character" w:customStyle="1" w:styleId="t31">
    <w:name w:val="t31"/>
    <w:uiPriority w:val="99"/>
    <w:rsid w:val="002A75A1"/>
    <w:rPr>
      <w:rFonts w:ascii="Courier New" w:hAnsi="Courier New" w:cs="Courier New"/>
    </w:rPr>
  </w:style>
  <w:style w:type="character" w:customStyle="1" w:styleId="t3">
    <w:name w:val="t3"/>
    <w:uiPriority w:val="99"/>
    <w:rsid w:val="002A75A1"/>
    <w:rPr>
      <w:rFonts w:cs="Times New Roman"/>
    </w:rPr>
  </w:style>
  <w:style w:type="paragraph" w:customStyle="1" w:styleId="Znak">
    <w:name w:val="Znak"/>
    <w:basedOn w:val="Normalny"/>
    <w:uiPriority w:val="99"/>
    <w:rsid w:val="002A75A1"/>
    <w:pPr>
      <w:widowControl/>
      <w:suppressAutoHyphens w:val="0"/>
      <w:autoSpaceDE/>
      <w:spacing w:after="160" w:line="240" w:lineRule="exact"/>
    </w:pPr>
    <w:rPr>
      <w:rFonts w:eastAsia="Times New Roman"/>
      <w:lang w:val="en-US" w:eastAsia="en-GB"/>
    </w:rPr>
  </w:style>
  <w:style w:type="paragraph" w:customStyle="1" w:styleId="Styl1">
    <w:name w:val="Styl1"/>
    <w:basedOn w:val="Tekstprzypisudolnego"/>
    <w:uiPriority w:val="99"/>
    <w:rsid w:val="002A75A1"/>
    <w:pPr>
      <w:jc w:val="both"/>
    </w:pPr>
  </w:style>
  <w:style w:type="paragraph" w:styleId="Tekstdymka">
    <w:name w:val="Balloon Text"/>
    <w:basedOn w:val="Normalny"/>
    <w:link w:val="TekstdymkaZnak"/>
    <w:uiPriority w:val="99"/>
    <w:rsid w:val="002A75A1"/>
    <w:pPr>
      <w:widowControl/>
      <w:suppressAutoHyphens w:val="0"/>
      <w:autoSpaceDE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2A75A1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A75A1"/>
    <w:pPr>
      <w:widowControl/>
      <w:suppressAutoHyphens w:val="0"/>
      <w:autoSpaceDE/>
    </w:pPr>
    <w:rPr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A75A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A75A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A75A1"/>
    <w:pPr>
      <w:widowControl/>
      <w:suppressAutoHyphens w:val="0"/>
      <w:autoSpaceDE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2A75A1"/>
    <w:pPr>
      <w:widowControl/>
      <w:shd w:val="clear" w:color="auto" w:fill="000080"/>
      <w:suppressAutoHyphens w:val="0"/>
      <w:autoSpaceDE/>
    </w:pPr>
    <w:rPr>
      <w:rFonts w:ascii="Tahoma" w:hAnsi="Tahoma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2A75A1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Akapitzlist1">
    <w:name w:val="Akapit z listą1"/>
    <w:basedOn w:val="Normalny"/>
    <w:uiPriority w:val="99"/>
    <w:rsid w:val="002A75A1"/>
    <w:pPr>
      <w:widowControl/>
      <w:suppressAutoHyphens w:val="0"/>
      <w:autoSpaceDE/>
      <w:ind w:left="720"/>
      <w:contextualSpacing/>
    </w:pPr>
    <w:rPr>
      <w:rFonts w:eastAsia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A87155"/>
    <w:rPr>
      <w:rFonts w:cs="Times New Roman"/>
      <w:color w:val="800080"/>
      <w:u w:val="single"/>
    </w:rPr>
  </w:style>
  <w:style w:type="character" w:customStyle="1" w:styleId="ZnakZnak14">
    <w:name w:val="Znak Znak14"/>
    <w:uiPriority w:val="99"/>
    <w:locked/>
    <w:rsid w:val="00A87155"/>
    <w:rPr>
      <w:rFonts w:eastAsia="Arial Unicode MS" w:cs="Times New Roman"/>
      <w:b/>
      <w:bCs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locked/>
    <w:rsid w:val="00A87155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uiPriority w:val="99"/>
    <w:locked/>
    <w:rsid w:val="00A87155"/>
    <w:rPr>
      <w:rFonts w:cs="Times New Roman"/>
      <w:b/>
      <w:sz w:val="22"/>
      <w:lang w:val="pl-PL" w:eastAsia="pl-PL" w:bidi="ar-SA"/>
    </w:rPr>
  </w:style>
  <w:style w:type="character" w:customStyle="1" w:styleId="ZnakZnak11">
    <w:name w:val="Znak Znak11"/>
    <w:uiPriority w:val="99"/>
    <w:locked/>
    <w:rsid w:val="00A87155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10">
    <w:name w:val="Znak Znak10"/>
    <w:uiPriority w:val="99"/>
    <w:locked/>
    <w:rsid w:val="00A87155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4">
    <w:name w:val="Znak Znak4"/>
    <w:uiPriority w:val="99"/>
    <w:locked/>
    <w:rsid w:val="00A87155"/>
    <w:rPr>
      <w:rFonts w:cs="Times New Roman"/>
      <w:lang w:val="pl-PL" w:eastAsia="pl-PL" w:bidi="ar-SA"/>
    </w:rPr>
  </w:style>
  <w:style w:type="character" w:customStyle="1" w:styleId="ZnakZnak6">
    <w:name w:val="Znak Znak6"/>
    <w:uiPriority w:val="99"/>
    <w:locked/>
    <w:rsid w:val="00A87155"/>
    <w:rPr>
      <w:rFonts w:cs="Times New Roman"/>
      <w:sz w:val="24"/>
      <w:lang w:val="pl-PL" w:eastAsia="pl-PL" w:bidi="ar-SA"/>
    </w:rPr>
  </w:style>
  <w:style w:type="character" w:customStyle="1" w:styleId="ZnakZnak2">
    <w:name w:val="Znak Znak2"/>
    <w:uiPriority w:val="99"/>
    <w:locked/>
    <w:rsid w:val="00A87155"/>
    <w:rPr>
      <w:rFonts w:cs="Times New Roman"/>
      <w:lang w:val="pl-PL" w:eastAsia="pl-PL" w:bidi="ar-SA"/>
    </w:rPr>
  </w:style>
  <w:style w:type="character" w:customStyle="1" w:styleId="ZnakZnak9">
    <w:name w:val="Znak Znak9"/>
    <w:uiPriority w:val="99"/>
    <w:locked/>
    <w:rsid w:val="00A87155"/>
    <w:rPr>
      <w:rFonts w:cs="Times New Roman"/>
      <w:b/>
      <w:color w:val="008000"/>
      <w:sz w:val="40"/>
      <w:lang w:val="pl-PL" w:eastAsia="pl-PL" w:bidi="ar-SA"/>
    </w:rPr>
  </w:style>
  <w:style w:type="character" w:customStyle="1" w:styleId="ZnakZnak8">
    <w:name w:val="Znak Znak8"/>
    <w:uiPriority w:val="99"/>
    <w:locked/>
    <w:rsid w:val="00A87155"/>
    <w:rPr>
      <w:rFonts w:cs="Times New Roman"/>
      <w:sz w:val="24"/>
      <w:szCs w:val="24"/>
      <w:lang w:val="pl-PL" w:eastAsia="pl-PL" w:bidi="ar-SA"/>
    </w:rPr>
  </w:style>
  <w:style w:type="character" w:customStyle="1" w:styleId="ZnakZnak7">
    <w:name w:val="Znak Znak7"/>
    <w:uiPriority w:val="99"/>
    <w:locked/>
    <w:rsid w:val="00A87155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locked/>
    <w:rsid w:val="00A87155"/>
    <w:rPr>
      <w:rFonts w:ascii="Tahoma" w:hAnsi="Tahoma" w:cs="Tahoma"/>
      <w:lang w:val="pl-PL" w:eastAsia="pl-PL" w:bidi="ar-SA"/>
    </w:rPr>
  </w:style>
  <w:style w:type="character" w:customStyle="1" w:styleId="ZnakZnak3">
    <w:name w:val="Znak Znak3"/>
    <w:uiPriority w:val="99"/>
    <w:locked/>
    <w:rsid w:val="00A87155"/>
    <w:rPr>
      <w:rFonts w:cs="Times New Roman"/>
      <w:b/>
      <w:bCs/>
      <w:lang w:val="pl-PL" w:eastAsia="pl-PL" w:bidi="ar-SA"/>
    </w:rPr>
  </w:style>
  <w:style w:type="character" w:customStyle="1" w:styleId="ZnakZnak5">
    <w:name w:val="Znak Znak5"/>
    <w:uiPriority w:val="99"/>
    <w:locked/>
    <w:rsid w:val="00A8715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A87155"/>
    <w:pPr>
      <w:widowControl/>
      <w:suppressAutoHyphens w:val="0"/>
      <w:autoSpaceDE/>
      <w:ind w:left="708"/>
    </w:pPr>
    <w:rPr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87155"/>
    <w:pPr>
      <w:widowControl/>
      <w:suppressAutoHyphens w:val="0"/>
      <w:overflowPunct w:val="0"/>
      <w:autoSpaceDN w:val="0"/>
      <w:adjustRightInd w:val="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902F49"/>
    <w:rPr>
      <w:rFonts w:ascii="Times New Roman" w:hAnsi="Times New Roman" w:cs="Times New Roman"/>
      <w:sz w:val="16"/>
      <w:szCs w:val="16"/>
    </w:rPr>
  </w:style>
  <w:style w:type="paragraph" w:customStyle="1" w:styleId="Tekstpodstawowywcity33">
    <w:name w:val="Tekst podstawowy wcięty 33"/>
    <w:basedOn w:val="Normalny"/>
    <w:rsid w:val="007E66FF"/>
    <w:pPr>
      <w:widowControl/>
      <w:autoSpaceDE/>
      <w:ind w:left="5670" w:hanging="142"/>
    </w:pPr>
    <w:rPr>
      <w:rFonts w:eastAsia="Times New Roman"/>
      <w:kern w:val="2"/>
      <w:sz w:val="22"/>
      <w:szCs w:val="24"/>
      <w:lang w:eastAsia="zh-CN"/>
    </w:rPr>
  </w:style>
  <w:style w:type="paragraph" w:customStyle="1" w:styleId="Standard">
    <w:name w:val="Standard"/>
    <w:rsid w:val="007E66F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ormalny2">
    <w:name w:val="Normalny2"/>
    <w:basedOn w:val="Normalny"/>
    <w:rsid w:val="007E66FF"/>
    <w:rPr>
      <w:rFonts w:eastAsia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41009E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rsid w:val="001013B1"/>
    <w:rPr>
      <w:b/>
      <w:bCs/>
    </w:rPr>
  </w:style>
  <w:style w:type="paragraph" w:customStyle="1" w:styleId="Umowa">
    <w:name w:val="Umowa"/>
    <w:basedOn w:val="Normalny"/>
    <w:uiPriority w:val="99"/>
    <w:rsid w:val="00650046"/>
    <w:pPr>
      <w:widowControl/>
      <w:numPr>
        <w:numId w:val="2"/>
      </w:numPr>
      <w:autoSpaceDE/>
      <w:jc w:val="both"/>
    </w:pPr>
    <w:rPr>
      <w:rFonts w:ascii="Arial" w:eastAsia="Times New Roman" w:hAnsi="Arial" w:cs="Arial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D6551A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0A588E"/>
  </w:style>
  <w:style w:type="character" w:styleId="Uwydatnienie">
    <w:name w:val="Emphasis"/>
    <w:basedOn w:val="Domylnaczcionkaakapitu"/>
    <w:rsid w:val="00C150AF"/>
    <w:rPr>
      <w:i/>
      <w:iCs/>
    </w:rPr>
  </w:style>
  <w:style w:type="paragraph" w:customStyle="1" w:styleId="Tekst">
    <w:name w:val="Tekst"/>
    <w:basedOn w:val="Normalny"/>
    <w:next w:val="Normalny"/>
    <w:qFormat/>
    <w:rsid w:val="00C150AF"/>
    <w:pPr>
      <w:spacing w:line="360" w:lineRule="auto"/>
    </w:pPr>
    <w:rPr>
      <w:rFonts w:ascii="Arial" w:hAnsi="Arial"/>
      <w:sz w:val="24"/>
    </w:rPr>
  </w:style>
  <w:style w:type="paragraph" w:styleId="Spistreci1">
    <w:name w:val="toc 1"/>
    <w:basedOn w:val="Normalny"/>
    <w:next w:val="Normalny"/>
    <w:autoRedefine/>
    <w:uiPriority w:val="39"/>
    <w:qFormat/>
    <w:rsid w:val="00C150A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qFormat/>
    <w:rsid w:val="00DC739A"/>
    <w:pPr>
      <w:tabs>
        <w:tab w:val="right" w:leader="dot" w:pos="10194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qFormat/>
    <w:rsid w:val="002E0DA8"/>
    <w:pPr>
      <w:tabs>
        <w:tab w:val="right" w:leader="dot" w:pos="10194"/>
      </w:tabs>
      <w:spacing w:after="240"/>
    </w:pPr>
  </w:style>
  <w:style w:type="character" w:customStyle="1" w:styleId="Nagwek4Znak">
    <w:name w:val="Nagłówek 4 Znak"/>
    <w:basedOn w:val="Domylnaczcionkaakapitu"/>
    <w:link w:val="Nagwek4"/>
    <w:rsid w:val="00281481"/>
    <w:rPr>
      <w:rFonts w:ascii="Arial" w:eastAsiaTheme="majorEastAsia" w:hAnsi="Arial" w:cstheme="majorBidi"/>
      <w:bCs/>
      <w:iCs/>
      <w:color w:val="000000" w:themeColor="text1"/>
      <w:sz w:val="24"/>
      <w:lang w:eastAsia="en-US"/>
    </w:rPr>
  </w:style>
  <w:style w:type="paragraph" w:customStyle="1" w:styleId="Tekst2">
    <w:name w:val="Tekst 2"/>
    <w:basedOn w:val="Normalny"/>
    <w:next w:val="Normalny"/>
    <w:qFormat/>
    <w:rsid w:val="00281481"/>
    <w:pPr>
      <w:numPr>
        <w:numId w:val="5"/>
      </w:numPr>
      <w:spacing w:line="360" w:lineRule="auto"/>
    </w:pPr>
    <w:rPr>
      <w:rFonts w:ascii="Arial" w:hAnsi="Arial"/>
      <w:sz w:val="24"/>
    </w:rPr>
  </w:style>
  <w:style w:type="paragraph" w:customStyle="1" w:styleId="Tekst3">
    <w:name w:val="Tekst 3"/>
    <w:basedOn w:val="Tekst2"/>
    <w:qFormat/>
    <w:rsid w:val="00470E04"/>
    <w:pPr>
      <w:numPr>
        <w:numId w:val="6"/>
      </w:numPr>
      <w:ind w:left="357" w:hanging="357"/>
    </w:pPr>
  </w:style>
  <w:style w:type="paragraph" w:customStyle="1" w:styleId="Teskt4">
    <w:name w:val="Teskt 4"/>
    <w:basedOn w:val="Tekst"/>
    <w:rsid w:val="00FC4A98"/>
  </w:style>
  <w:style w:type="paragraph" w:customStyle="1" w:styleId="Tekst4">
    <w:name w:val="Tekst 4"/>
    <w:basedOn w:val="Tekst2"/>
    <w:next w:val="Tekst2"/>
    <w:qFormat/>
    <w:rsid w:val="00FC4A98"/>
    <w:pPr>
      <w:numPr>
        <w:numId w:val="9"/>
      </w:numPr>
      <w:ind w:left="357" w:hanging="357"/>
    </w:pPr>
  </w:style>
  <w:style w:type="paragraph" w:customStyle="1" w:styleId="Tekst5">
    <w:name w:val="Tekst 5"/>
    <w:basedOn w:val="Tekst2"/>
    <w:next w:val="Tekst2"/>
    <w:qFormat/>
    <w:rsid w:val="002A441C"/>
    <w:pPr>
      <w:numPr>
        <w:numId w:val="12"/>
      </w:numPr>
      <w:ind w:left="357" w:hanging="357"/>
      <w:contextualSpacing/>
    </w:pPr>
    <w:rPr>
      <w:rFonts w:cs="Arial"/>
      <w:bCs/>
    </w:rPr>
  </w:style>
  <w:style w:type="paragraph" w:customStyle="1" w:styleId="Wcicie">
    <w:name w:val="Wcięcie"/>
    <w:basedOn w:val="Tekst"/>
    <w:next w:val="Tekst"/>
    <w:qFormat/>
    <w:rsid w:val="002A441C"/>
    <w:pPr>
      <w:tabs>
        <w:tab w:val="left" w:pos="-2694"/>
      </w:tabs>
      <w:spacing w:before="240"/>
      <w:ind w:left="323"/>
      <w:contextualSpacing/>
    </w:pPr>
    <w:rPr>
      <w:rFonts w:cs="Arial"/>
      <w:bCs/>
      <w:iCs/>
    </w:rPr>
  </w:style>
  <w:style w:type="paragraph" w:customStyle="1" w:styleId="Tekst6">
    <w:name w:val="Tekst 6"/>
    <w:basedOn w:val="Tekst2"/>
    <w:next w:val="Tekst2"/>
    <w:qFormat/>
    <w:rsid w:val="00845DC7"/>
    <w:pPr>
      <w:widowControl/>
      <w:numPr>
        <w:numId w:val="15"/>
      </w:numPr>
      <w:suppressAutoHyphens w:val="0"/>
      <w:autoSpaceDE/>
    </w:pPr>
    <w:rPr>
      <w:rFonts w:cs="Arial"/>
    </w:rPr>
  </w:style>
  <w:style w:type="paragraph" w:customStyle="1" w:styleId="Tekst7">
    <w:name w:val="Tekst 7"/>
    <w:basedOn w:val="Nagwek1"/>
    <w:qFormat/>
    <w:rsid w:val="006A0FB2"/>
    <w:pPr>
      <w:numPr>
        <w:numId w:val="24"/>
      </w:numPr>
      <w:spacing w:before="0" w:after="0"/>
      <w:ind w:left="357" w:hanging="357"/>
    </w:pPr>
    <w:rPr>
      <w:b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31CE"/>
    <w:pPr>
      <w:keepLines/>
      <w:widowControl/>
      <w:suppressAutoHyphens w:val="0"/>
      <w:autoSpaceDE/>
      <w:spacing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Tekst8">
    <w:name w:val="Tekst 8"/>
    <w:basedOn w:val="Tekst2"/>
    <w:next w:val="Tekst2"/>
    <w:qFormat/>
    <w:rsid w:val="00BB0C5A"/>
    <w:pPr>
      <w:widowControl/>
      <w:numPr>
        <w:numId w:val="31"/>
      </w:numPr>
      <w:suppressAutoHyphens w:val="0"/>
      <w:autoSpaceDE/>
      <w:ind w:left="357" w:hanging="357"/>
    </w:pPr>
    <w:rPr>
      <w:rFonts w:cs="Arial"/>
      <w:bCs/>
      <w:szCs w:val="24"/>
    </w:rPr>
  </w:style>
  <w:style w:type="paragraph" w:customStyle="1" w:styleId="Tekst9">
    <w:name w:val="Tekst 9"/>
    <w:basedOn w:val="Nagwek3"/>
    <w:qFormat/>
    <w:rsid w:val="00C10655"/>
    <w:pPr>
      <w:numPr>
        <w:numId w:val="39"/>
      </w:numPr>
      <w:spacing w:before="0" w:after="0"/>
      <w:ind w:left="357" w:hanging="357"/>
    </w:pPr>
    <w:rPr>
      <w:b w:val="0"/>
    </w:rPr>
  </w:style>
  <w:style w:type="paragraph" w:customStyle="1" w:styleId="Paragrafy">
    <w:name w:val="Paragrafy"/>
    <w:basedOn w:val="Normalny"/>
    <w:qFormat/>
    <w:rsid w:val="00413254"/>
    <w:pPr>
      <w:spacing w:after="120" w:line="360" w:lineRule="auto"/>
    </w:pPr>
    <w:rPr>
      <w:rFonts w:ascii="Arial" w:hAnsi="Arial"/>
      <w:b/>
      <w:sz w:val="24"/>
      <w:lang w:eastAsia="pl-PL"/>
    </w:rPr>
  </w:style>
  <w:style w:type="paragraph" w:customStyle="1" w:styleId="Wcicie2">
    <w:name w:val="Wcięcie 2"/>
    <w:basedOn w:val="Wcicie"/>
    <w:qFormat/>
    <w:rsid w:val="00BD0B8F"/>
    <w:pPr>
      <w:spacing w:after="120"/>
    </w:pPr>
    <w:rPr>
      <w:b/>
    </w:rPr>
  </w:style>
  <w:style w:type="paragraph" w:styleId="Bezodstpw">
    <w:name w:val="No Spacing"/>
    <w:uiPriority w:val="1"/>
    <w:qFormat/>
    <w:rsid w:val="003241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pnowysacz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pnowysacz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2ADF-7223-4DBC-BD4D-93C38637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3200</TotalTime>
  <Pages>26</Pages>
  <Words>7798</Words>
  <Characters>46791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środków z KFS - 2024 r. - załacznik nr 1 do Zarządzenia nr 4 z 2024 r.</vt:lpstr>
    </vt:vector>
  </TitlesOfParts>
  <Company/>
  <LinksUpToDate>false</LinksUpToDate>
  <CharactersWithSpaces>54481</CharactersWithSpaces>
  <SharedDoc>false</SharedDoc>
  <HLinks>
    <vt:vector size="12" baseType="variant"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http://www.supnowysacz.praca.gov.pl/</vt:lpwstr>
      </vt:variant>
      <vt:variant>
        <vt:lpwstr/>
      </vt:variant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http://www.supnowysacz.praca.gov.pl/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środków z KFS - 2024 r. - załacznik nr 1 do Zarządzenia nr 4 z 2024 r.</dc:title>
  <dc:creator>Piotr Gutowski</dc:creator>
  <cp:keywords>kfs; kształcenie ustawiczne</cp:keywords>
  <cp:lastModifiedBy>Kwiatkowska Małgorzata</cp:lastModifiedBy>
  <cp:revision>102</cp:revision>
  <cp:lastPrinted>2025-01-31T10:58:00Z</cp:lastPrinted>
  <dcterms:created xsi:type="dcterms:W3CDTF">2023-04-27T04:55:00Z</dcterms:created>
  <dcterms:modified xsi:type="dcterms:W3CDTF">2025-08-01T11:09:00Z</dcterms:modified>
</cp:coreProperties>
</file>