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72" w:rsidRDefault="00983072" w:rsidP="00983072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</w:p>
    <w:p w:rsidR="00983072" w:rsidRPr="00983072" w:rsidRDefault="00983072" w:rsidP="00983072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983072">
        <w:rPr>
          <w:rFonts w:ascii="Calibri" w:eastAsia="Times New Roman" w:hAnsi="Calibri" w:cs="Calibri"/>
          <w:b/>
        </w:rPr>
        <w:t xml:space="preserve">INFORMACJA DOTYCZĄCA PRZETWARZANIA DANYCH OSOBOWYCH W RAMACH PROJEKTU </w:t>
      </w:r>
      <w:r w:rsidRPr="00983072">
        <w:rPr>
          <w:rFonts w:ascii="Calibri" w:eastAsia="Times New Roman" w:hAnsi="Calibri" w:cs="Calibri"/>
          <w:b/>
        </w:rPr>
        <w:br/>
        <w:t>nr FEWP.10.01-IZ.00-0006/23</w:t>
      </w:r>
    </w:p>
    <w:p w:rsidR="00983072" w:rsidRPr="00983072" w:rsidRDefault="00983072" w:rsidP="00983072">
      <w:pPr>
        <w:spacing w:after="120" w:line="276" w:lineRule="auto"/>
        <w:jc w:val="center"/>
        <w:rPr>
          <w:rFonts w:ascii="Calibri" w:eastAsia="Times New Roman" w:hAnsi="Calibri" w:cs="Calibri"/>
        </w:rPr>
      </w:pPr>
      <w:r w:rsidRPr="00983072">
        <w:rPr>
          <w:rFonts w:ascii="Calibri" w:eastAsia="Times New Roman" w:hAnsi="Calibri" w:cs="Calibri"/>
        </w:rPr>
        <w:t xml:space="preserve">(obowiązek informacyjny realizowany w związku z art. 13 Rozporządzenia Parlamentu Europejskiego </w:t>
      </w:r>
      <w:r w:rsidRPr="00983072">
        <w:rPr>
          <w:rFonts w:ascii="Calibri" w:eastAsia="Times New Roman" w:hAnsi="Calibri" w:cs="Calibri"/>
        </w:rPr>
        <w:br/>
        <w:t>i Rady (UE) 2016/679)</w:t>
      </w:r>
    </w:p>
    <w:p w:rsidR="00983072" w:rsidRPr="00983072" w:rsidRDefault="00983072" w:rsidP="00983072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983072">
        <w:rPr>
          <w:rFonts w:ascii="Calibri" w:eastAsia="Times New Roman" w:hAnsi="Calibri" w:cs="Calibri"/>
        </w:rPr>
        <w:t xml:space="preserve">W związku z przystąpieniem do Projektu pn. </w:t>
      </w:r>
      <w:r w:rsidRPr="00983072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983072">
        <w:rPr>
          <w:rFonts w:ascii="Calibri" w:eastAsia="Times New Roman" w:hAnsi="Calibri" w:cs="Calibri"/>
        </w:rPr>
        <w:t xml:space="preserve"> informuję, że:</w:t>
      </w:r>
    </w:p>
    <w:p w:rsidR="00983072" w:rsidRPr="00983072" w:rsidRDefault="00983072" w:rsidP="00983072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983072">
        <w:rPr>
          <w:rFonts w:ascii="Calibri" w:eastAsia="Times New Roman" w:hAnsi="Calibri" w:cs="Calibri"/>
        </w:rPr>
        <w:t xml:space="preserve">W związku z tym, że przy realizacji ww. Projektu dochodzi do Współadministrowania danymi osobowymi (tzn. </w:t>
      </w:r>
      <w:r w:rsidRPr="00983072">
        <w:rPr>
          <w:rFonts w:ascii="Calibri" w:eastAsia="Times New Roman" w:hAnsi="Calibri" w:cs="Times New Roman"/>
        </w:rPr>
        <w:t xml:space="preserve"> </w:t>
      </w:r>
      <w:r w:rsidRPr="00983072">
        <w:rPr>
          <w:rFonts w:ascii="Calibri" w:eastAsia="Times New Roman" w:hAnsi="Calibri" w:cs="Calibri"/>
        </w:rPr>
        <w:t>sytuacji, w której dwóch lub więcej administratorów danych odpowiada za przetwarzanie tych samych danych osobowych) Administratorami Pani/ Pana danych osobowych są:</w:t>
      </w:r>
    </w:p>
    <w:tbl>
      <w:tblPr>
        <w:tblStyle w:val="Tabela-Siatka3"/>
        <w:tblW w:w="9639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119"/>
        <w:gridCol w:w="3117"/>
      </w:tblGrid>
      <w:tr w:rsidR="00983072" w:rsidRPr="00983072" w:rsidTr="0007470B">
        <w:tc>
          <w:tcPr>
            <w:tcW w:w="568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983072">
              <w:rPr>
                <w:rFonts w:eastAsia="Times New Roman"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835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983072">
              <w:rPr>
                <w:rFonts w:eastAsia="Times New Roman" w:cstheme="minorHAnsi"/>
                <w:b/>
                <w:bCs/>
                <w:sz w:val="21"/>
                <w:szCs w:val="21"/>
              </w:rPr>
              <w:t>Nazwa Administratora</w:t>
            </w:r>
          </w:p>
        </w:tc>
        <w:tc>
          <w:tcPr>
            <w:tcW w:w="3119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983072">
              <w:rPr>
                <w:rFonts w:eastAsia="Times New Roman" w:cstheme="minorHAnsi"/>
                <w:b/>
                <w:bCs/>
                <w:sz w:val="21"/>
                <w:szCs w:val="21"/>
              </w:rPr>
              <w:t>Dane kontaktowe Administratora</w:t>
            </w:r>
          </w:p>
        </w:tc>
        <w:tc>
          <w:tcPr>
            <w:tcW w:w="3117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983072">
              <w:rPr>
                <w:rFonts w:eastAsia="Times New Roman" w:cstheme="minorHAnsi"/>
                <w:b/>
                <w:bCs/>
                <w:sz w:val="21"/>
                <w:szCs w:val="21"/>
              </w:rPr>
              <w:t>Inspektor Ochrony Danych</w:t>
            </w:r>
          </w:p>
        </w:tc>
      </w:tr>
      <w:tr w:rsidR="00983072" w:rsidRPr="00983072" w:rsidTr="0007470B">
        <w:tc>
          <w:tcPr>
            <w:tcW w:w="568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:rsidR="00983072" w:rsidRPr="00983072" w:rsidRDefault="00983072" w:rsidP="00983072">
            <w:pPr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 xml:space="preserve">Województwo Wielkopolskie – Wojewódzki Urząd Pracy w Poznaniu </w:t>
            </w:r>
          </w:p>
        </w:tc>
        <w:tc>
          <w:tcPr>
            <w:tcW w:w="3119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ul. Szyperska 14, 61-754 Poznań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tel.: 61 846 38 19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e-mail: wup@wup.poznan.pl</w:t>
            </w:r>
          </w:p>
        </w:tc>
        <w:tc>
          <w:tcPr>
            <w:tcW w:w="3117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ochronadanych@wup.poznan.pl</w:t>
            </w:r>
          </w:p>
        </w:tc>
      </w:tr>
      <w:tr w:rsidR="00983072" w:rsidRPr="00983072" w:rsidTr="0007470B">
        <w:tc>
          <w:tcPr>
            <w:tcW w:w="568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ZE PAK S.A.</w:t>
            </w:r>
          </w:p>
        </w:tc>
        <w:tc>
          <w:tcPr>
            <w:tcW w:w="3119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ul. Kazimierska 45, 62-510 Konin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tel.: +48 63 247 30 00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e-mail: zepak@zepak.com.pl</w:t>
            </w:r>
          </w:p>
        </w:tc>
        <w:tc>
          <w:tcPr>
            <w:tcW w:w="3117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iod@zepak.com.pl</w:t>
            </w:r>
          </w:p>
        </w:tc>
      </w:tr>
      <w:tr w:rsidR="00983072" w:rsidRPr="00983072" w:rsidTr="0007470B">
        <w:tc>
          <w:tcPr>
            <w:tcW w:w="568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 w:rsidR="00983072" w:rsidRPr="00983072" w:rsidRDefault="00983072" w:rsidP="00983072">
            <w:pPr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DGA S.A.</w:t>
            </w:r>
          </w:p>
        </w:tc>
        <w:tc>
          <w:tcPr>
            <w:tcW w:w="3119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ul. Towarowa 37, 61-896 Poznań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tel.: 61 859 59 00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e-mail: dgasa@dga.pl</w:t>
            </w:r>
          </w:p>
        </w:tc>
        <w:tc>
          <w:tcPr>
            <w:tcW w:w="3117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jagoda.kornet@grupablue.pl</w:t>
            </w:r>
          </w:p>
        </w:tc>
      </w:tr>
      <w:tr w:rsidR="00983072" w:rsidRPr="00983072" w:rsidTr="0007470B">
        <w:tc>
          <w:tcPr>
            <w:tcW w:w="568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 w:rsidR="00983072" w:rsidRPr="00983072" w:rsidRDefault="00983072" w:rsidP="00983072">
            <w:pPr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Stowarzyszenie Na Rzecz Spółdzielni Socjalnych</w:t>
            </w:r>
          </w:p>
        </w:tc>
        <w:tc>
          <w:tcPr>
            <w:tcW w:w="3119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ul. Górecka 115/1, 61-475 Poznań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tel.: 61 887-11-66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e-mail:</w:t>
            </w:r>
            <w:r w:rsidRPr="00983072">
              <w:rPr>
                <w:rFonts w:eastAsia="Calibri" w:cstheme="minorHAnsi"/>
                <w:sz w:val="21"/>
                <w:szCs w:val="21"/>
              </w:rPr>
              <w:t xml:space="preserve"> biuro@spoldzielnie.org</w:t>
            </w:r>
          </w:p>
        </w:tc>
        <w:tc>
          <w:tcPr>
            <w:tcW w:w="3117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biuro@spoldzielnie.org</w:t>
            </w:r>
          </w:p>
        </w:tc>
      </w:tr>
      <w:tr w:rsidR="00983072" w:rsidRPr="00983072" w:rsidTr="0007470B">
        <w:tc>
          <w:tcPr>
            <w:tcW w:w="568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:rsidR="00983072" w:rsidRPr="00983072" w:rsidRDefault="00983072" w:rsidP="00983072">
            <w:pPr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Wielkopolska Agencja Rozwoju Przedsiębiorczości Sp. z o.o.</w:t>
            </w:r>
          </w:p>
        </w:tc>
        <w:tc>
          <w:tcPr>
            <w:tcW w:w="3119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ul. Piekary 19, 61-823 Poznań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tel.: 61 65 63 500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e-mail: info@warp.org.pl</w:t>
            </w:r>
          </w:p>
        </w:tc>
        <w:tc>
          <w:tcPr>
            <w:tcW w:w="3117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inspektor.odo@warp.org.pl</w:t>
            </w:r>
          </w:p>
        </w:tc>
      </w:tr>
      <w:tr w:rsidR="00983072" w:rsidRPr="00983072" w:rsidTr="0007470B">
        <w:tc>
          <w:tcPr>
            <w:tcW w:w="568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6</w:t>
            </w:r>
          </w:p>
        </w:tc>
        <w:tc>
          <w:tcPr>
            <w:tcW w:w="2835" w:type="dxa"/>
          </w:tcPr>
          <w:p w:rsidR="00983072" w:rsidRPr="00983072" w:rsidRDefault="00983072" w:rsidP="00983072">
            <w:pPr>
              <w:rPr>
                <w:rFonts w:eastAsia="Times New Roman" w:cstheme="minorHAnsi"/>
                <w:sz w:val="21"/>
                <w:szCs w:val="21"/>
                <w:lang w:val="en-GB"/>
              </w:rPr>
            </w:pPr>
            <w:r w:rsidRPr="00983072">
              <w:rPr>
                <w:rFonts w:eastAsia="Times New Roman" w:cstheme="minorHAnsi"/>
                <w:sz w:val="21"/>
                <w:szCs w:val="21"/>
                <w:lang w:val="en-GB"/>
              </w:rPr>
              <w:t xml:space="preserve">Jobs First Sp. z </w:t>
            </w:r>
            <w:proofErr w:type="spellStart"/>
            <w:r w:rsidRPr="00983072">
              <w:rPr>
                <w:rFonts w:eastAsia="Times New Roman" w:cstheme="minorHAnsi"/>
                <w:sz w:val="21"/>
                <w:szCs w:val="21"/>
                <w:lang w:val="en-GB"/>
              </w:rPr>
              <w:t>o.o</w:t>
            </w:r>
            <w:proofErr w:type="spellEnd"/>
            <w:r w:rsidRPr="00983072">
              <w:rPr>
                <w:rFonts w:eastAsia="Times New Roman" w:cstheme="minorHAnsi"/>
                <w:sz w:val="21"/>
                <w:szCs w:val="21"/>
                <w:lang w:val="en-GB"/>
              </w:rPr>
              <w:t xml:space="preserve">. </w:t>
            </w:r>
          </w:p>
        </w:tc>
        <w:tc>
          <w:tcPr>
            <w:tcW w:w="3119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ul. Mokotowska 1, 00-640 Warszawa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tel.: 664 114 404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e-mail: kontakt@jobsfirst.pl</w:t>
            </w:r>
          </w:p>
        </w:tc>
        <w:tc>
          <w:tcPr>
            <w:tcW w:w="3117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daneosobowe@jobsfirst.pl</w:t>
            </w:r>
          </w:p>
        </w:tc>
      </w:tr>
      <w:tr w:rsidR="00983072" w:rsidRPr="00983072" w:rsidTr="0007470B">
        <w:tc>
          <w:tcPr>
            <w:tcW w:w="568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7</w:t>
            </w:r>
          </w:p>
        </w:tc>
        <w:tc>
          <w:tcPr>
            <w:tcW w:w="2835" w:type="dxa"/>
          </w:tcPr>
          <w:p w:rsidR="00983072" w:rsidRPr="00983072" w:rsidRDefault="00983072" w:rsidP="00983072">
            <w:pPr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Powiat Koniński – Powiatowy Urząd Pracy w Koninie</w:t>
            </w:r>
          </w:p>
        </w:tc>
        <w:tc>
          <w:tcPr>
            <w:tcW w:w="3119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ul. Zakładowa 4, 62-510 Konin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tel.: 63 247 78 00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e-mail: pup@konin.praca.gov.pl</w:t>
            </w:r>
          </w:p>
        </w:tc>
        <w:tc>
          <w:tcPr>
            <w:tcW w:w="3117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iodo@konin.praca.gov.pl</w:t>
            </w:r>
          </w:p>
        </w:tc>
      </w:tr>
      <w:tr w:rsidR="00983072" w:rsidRPr="00983072" w:rsidTr="0007470B">
        <w:tc>
          <w:tcPr>
            <w:tcW w:w="568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8</w:t>
            </w:r>
          </w:p>
        </w:tc>
        <w:tc>
          <w:tcPr>
            <w:tcW w:w="2835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Powiat Turecki – Powiatowy Urząd Pracy w Turku</w:t>
            </w:r>
          </w:p>
        </w:tc>
        <w:tc>
          <w:tcPr>
            <w:tcW w:w="3119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ul. Komunalna 6, 62-700 Turek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tel.: +48 63 280 23 40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e-mail: potu@praca.gov.pl</w:t>
            </w:r>
          </w:p>
        </w:tc>
        <w:tc>
          <w:tcPr>
            <w:tcW w:w="3117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iod@pup.turek.pl</w:t>
            </w:r>
          </w:p>
        </w:tc>
      </w:tr>
      <w:tr w:rsidR="00983072" w:rsidRPr="00983072" w:rsidTr="0007470B">
        <w:tc>
          <w:tcPr>
            <w:tcW w:w="568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9</w:t>
            </w:r>
          </w:p>
        </w:tc>
        <w:tc>
          <w:tcPr>
            <w:tcW w:w="2835" w:type="dxa"/>
          </w:tcPr>
          <w:p w:rsidR="00983072" w:rsidRPr="00983072" w:rsidRDefault="00983072" w:rsidP="00983072">
            <w:pPr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Powiat Kolski – Powiatowy Urząd Pracy w Kole</w:t>
            </w:r>
          </w:p>
        </w:tc>
        <w:tc>
          <w:tcPr>
            <w:tcW w:w="3119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ul. H. Sienkiewicza 27, 62-600 Koło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tel.: 63 27 22 625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  <w:lang w:val="en-GB"/>
              </w:rPr>
            </w:pPr>
            <w:r w:rsidRPr="00983072">
              <w:rPr>
                <w:rFonts w:eastAsia="Times New Roman" w:cstheme="minorHAnsi"/>
                <w:sz w:val="21"/>
                <w:szCs w:val="21"/>
                <w:lang w:val="en-GB"/>
              </w:rPr>
              <w:t>e-mail: pokl@praca.gov.pl</w:t>
            </w:r>
          </w:p>
        </w:tc>
        <w:tc>
          <w:tcPr>
            <w:tcW w:w="3117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iodo@pupkolo.pl</w:t>
            </w:r>
          </w:p>
        </w:tc>
      </w:tr>
      <w:tr w:rsidR="00983072" w:rsidRPr="00983072" w:rsidTr="0007470B">
        <w:tc>
          <w:tcPr>
            <w:tcW w:w="568" w:type="dxa"/>
          </w:tcPr>
          <w:p w:rsidR="00983072" w:rsidRPr="00983072" w:rsidRDefault="00983072" w:rsidP="00983072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10</w:t>
            </w:r>
          </w:p>
        </w:tc>
        <w:tc>
          <w:tcPr>
            <w:tcW w:w="2835" w:type="dxa"/>
          </w:tcPr>
          <w:p w:rsidR="00983072" w:rsidRPr="00983072" w:rsidRDefault="00983072" w:rsidP="00983072">
            <w:pPr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 xml:space="preserve">Powiat Słupecki – Powiatowy Urząd Pracy w Słupcy </w:t>
            </w:r>
          </w:p>
        </w:tc>
        <w:tc>
          <w:tcPr>
            <w:tcW w:w="3119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ul. Piastów 2, 62-400 Słupca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tel.: 63 275 14 44</w:t>
            </w:r>
          </w:p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e-mail: pup@pup-slupca.pl</w:t>
            </w:r>
          </w:p>
        </w:tc>
        <w:tc>
          <w:tcPr>
            <w:tcW w:w="3117" w:type="dxa"/>
          </w:tcPr>
          <w:p w:rsidR="00983072" w:rsidRPr="00983072" w:rsidRDefault="00983072" w:rsidP="00983072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83072">
              <w:rPr>
                <w:rFonts w:eastAsia="Times New Roman" w:cstheme="minorHAnsi"/>
                <w:sz w:val="21"/>
                <w:szCs w:val="21"/>
              </w:rPr>
              <w:t>iod@comp-net.pl</w:t>
            </w:r>
          </w:p>
        </w:tc>
      </w:tr>
    </w:tbl>
    <w:p w:rsidR="00983072" w:rsidRDefault="00983072" w:rsidP="00983072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</w:p>
    <w:p w:rsidR="00983072" w:rsidRPr="00983072" w:rsidRDefault="00983072" w:rsidP="00983072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983072">
        <w:rPr>
          <w:rFonts w:ascii="Calibri" w:eastAsia="Times New Roman" w:hAnsi="Calibri" w:cs="Calibri"/>
        </w:rPr>
        <w:lastRenderedPageBreak/>
        <w:t xml:space="preserve">Ogólny opis współadministrowania w ramach ww. Projektu znajduje się na stronie internetowej </w:t>
      </w:r>
      <w:hyperlink r:id="rId7" w:history="1">
        <w:r w:rsidRPr="00983072">
          <w:rPr>
            <w:rFonts w:ascii="Calibri" w:hAnsi="Calibri" w:cs="Calibri"/>
            <w:color w:val="0000FF"/>
            <w:u w:val="single"/>
          </w:rPr>
          <w:t>https://konin.praca.gov.pl/test3</w:t>
        </w:r>
      </w:hyperlink>
      <w:r w:rsidRPr="00983072">
        <w:rPr>
          <w:rFonts w:ascii="Calibri" w:eastAsia="Times New Roman" w:hAnsi="Calibri" w:cs="Calibri"/>
          <w:vertAlign w:val="superscript"/>
        </w:rPr>
        <w:footnoteReference w:id="1"/>
      </w:r>
    </w:p>
    <w:p w:rsidR="00983072" w:rsidRPr="00983072" w:rsidRDefault="00983072" w:rsidP="00983072">
      <w:pPr>
        <w:numPr>
          <w:ilvl w:val="0"/>
          <w:numId w:val="1"/>
        </w:numPr>
        <w:contextualSpacing/>
        <w:jc w:val="both"/>
        <w:rPr>
          <w:rFonts w:cs="Times New Roman"/>
        </w:rPr>
      </w:pPr>
      <w:r w:rsidRPr="00983072">
        <w:rPr>
          <w:rFonts w:ascii="Calibri" w:eastAsia="Times New Roman" w:hAnsi="Calibri" w:cs="Calibri"/>
        </w:rPr>
        <w:t>Ponadto Pani/ Pana dane osobowe będą przekazywane do</w:t>
      </w:r>
      <w:r w:rsidRPr="00983072">
        <w:rPr>
          <w:rFonts w:ascii="Calibri" w:eastAsia="Times New Roman" w:hAnsi="Calibri" w:cs="Times New Roman"/>
        </w:rPr>
        <w:t xml:space="preserve"> Instytucji Zarządzającej Programem Fundusze Europejskie dla Wielkopolski tj. </w:t>
      </w:r>
      <w:r w:rsidRPr="00983072">
        <w:t>Województwa Wielkopolskiego z siedzibą Urzędu Marszałkowskiego Województwa Wielkopolskiego w Poznaniu przy al. Niepodległości 34,</w:t>
      </w:r>
      <w:r w:rsidRPr="00983072">
        <w:rPr>
          <w:rFonts w:cs="Times New Roman"/>
        </w:rPr>
        <w:t xml:space="preserve"> 61-714 Poznań, e-mail: kancelaria@umww.pl, fax 61 626 69 69, adres skrytki urzędu na platformie </w:t>
      </w:r>
      <w:proofErr w:type="spellStart"/>
      <w:r w:rsidRPr="00983072">
        <w:rPr>
          <w:rFonts w:cs="Times New Roman"/>
        </w:rPr>
        <w:t>ePUAP</w:t>
      </w:r>
      <w:proofErr w:type="spellEnd"/>
      <w:r w:rsidRPr="00983072">
        <w:rPr>
          <w:rFonts w:cs="Times New Roman"/>
        </w:rPr>
        <w:t>: /</w:t>
      </w:r>
      <w:proofErr w:type="spellStart"/>
      <w:r w:rsidRPr="00983072">
        <w:rPr>
          <w:rFonts w:cs="Times New Roman"/>
        </w:rPr>
        <w:t>umarszwlkp</w:t>
      </w:r>
      <w:proofErr w:type="spellEnd"/>
      <w:r w:rsidRPr="00983072">
        <w:rPr>
          <w:rFonts w:cs="Times New Roman"/>
        </w:rPr>
        <w:t>/</w:t>
      </w:r>
      <w:proofErr w:type="spellStart"/>
      <w:r w:rsidRPr="00983072">
        <w:rPr>
          <w:rFonts w:cs="Times New Roman"/>
        </w:rPr>
        <w:t>SkrytkaESP</w:t>
      </w:r>
      <w:proofErr w:type="spellEnd"/>
      <w:r w:rsidRPr="00983072">
        <w:rPr>
          <w:rFonts w:cs="Times New Roman"/>
        </w:rPr>
        <w:t xml:space="preserve">. Z inspektorem ochrony danych Instytucji Zarządzającej można kontaktować się: listownie lub przez </w:t>
      </w:r>
      <w:proofErr w:type="spellStart"/>
      <w:r w:rsidRPr="00983072">
        <w:rPr>
          <w:rFonts w:cs="Times New Roman"/>
        </w:rPr>
        <w:t>ePUAP</w:t>
      </w:r>
      <w:proofErr w:type="spellEnd"/>
      <w:r w:rsidRPr="00983072">
        <w:rPr>
          <w:rFonts w:cs="Times New Roman"/>
        </w:rPr>
        <w:t xml:space="preserve"> pod adresami wskazanymi powyżej lub na adres </w:t>
      </w:r>
      <w:hyperlink r:id="rId8" w:history="1">
        <w:r w:rsidRPr="00983072">
          <w:rPr>
            <w:rFonts w:cs="Times New Roman"/>
            <w:u w:val="single"/>
          </w:rPr>
          <w:t>inspektor.ochrony@umww.pl</w:t>
        </w:r>
      </w:hyperlink>
      <w:r w:rsidRPr="00983072">
        <w:rPr>
          <w:rFonts w:cs="Times New Roman"/>
        </w:rPr>
        <w:t xml:space="preserve">. </w:t>
      </w:r>
    </w:p>
    <w:p w:rsidR="00983072" w:rsidRPr="00983072" w:rsidRDefault="00983072" w:rsidP="009830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Państwa dane osobowe udostępnione zostały Instytucji zarządzającej przez powyżej wskazanego beneficjenta tj. podmioty (</w:t>
      </w:r>
      <w:proofErr w:type="spellStart"/>
      <w:r w:rsidRPr="00983072">
        <w:rPr>
          <w:rFonts w:ascii="Calibri" w:eastAsia="Times New Roman" w:hAnsi="Calibri" w:cs="Times New Roman"/>
        </w:rPr>
        <w:t>współadministratorów</w:t>
      </w:r>
      <w:proofErr w:type="spellEnd"/>
      <w:r w:rsidRPr="00983072">
        <w:rPr>
          <w:rFonts w:ascii="Calibri" w:eastAsia="Times New Roman" w:hAnsi="Calibri" w:cs="Times New Roman"/>
        </w:rPr>
        <w:t>) o których mowa w pkt 1 powyżej, w zakresie niezbędnym do osiągniecia celów przetwarzania, lecz nie większym niż zakres o którym mowa w art. 87 ustawy wdrożeniowej 2021-2027</w:t>
      </w:r>
      <w:r w:rsidRPr="00983072">
        <w:rPr>
          <w:rFonts w:ascii="Calibri" w:eastAsia="Times New Roman" w:hAnsi="Calibri" w:cs="Times New Roman"/>
          <w:vertAlign w:val="superscript"/>
        </w:rPr>
        <w:footnoteReference w:id="2"/>
      </w:r>
      <w:r w:rsidRPr="00983072">
        <w:rPr>
          <w:rFonts w:ascii="Calibri" w:eastAsia="Times New Roman" w:hAnsi="Calibri" w:cs="Times New Roman"/>
        </w:rPr>
        <w:t xml:space="preserve"> lub rozporządzeń </w:t>
      </w:r>
      <w:proofErr w:type="spellStart"/>
      <w:r w:rsidRPr="00983072">
        <w:rPr>
          <w:rFonts w:ascii="Calibri" w:eastAsia="Times New Roman" w:hAnsi="Calibri" w:cs="Times New Roman"/>
        </w:rPr>
        <w:t>PEiR</w:t>
      </w:r>
      <w:proofErr w:type="spellEnd"/>
      <w:r w:rsidRPr="00983072">
        <w:rPr>
          <w:rFonts w:ascii="Calibri" w:eastAsia="Times New Roman" w:hAnsi="Calibri" w:cs="Times New Roman"/>
        </w:rPr>
        <w:t xml:space="preserve"> UE 2021/1060, 2021/1056</w:t>
      </w:r>
      <w:r w:rsidRPr="00983072">
        <w:rPr>
          <w:rFonts w:ascii="Calibri" w:eastAsia="Times New Roman" w:hAnsi="Calibri" w:cs="Times New Roman"/>
          <w:vertAlign w:val="superscript"/>
        </w:rPr>
        <w:footnoteReference w:id="3"/>
      </w:r>
      <w:r w:rsidRPr="00983072">
        <w:rPr>
          <w:rFonts w:ascii="Calibri" w:eastAsia="Times New Roman" w:hAnsi="Calibri" w:cs="Times New Roman"/>
        </w:rPr>
        <w:t>.</w:t>
      </w:r>
    </w:p>
    <w:p w:rsidR="00983072" w:rsidRPr="00983072" w:rsidRDefault="00983072" w:rsidP="009830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Powyżej wskazane podmioty (będące administratorami danych osobowych) przetwarzają Pani/Pana dane osobowe zgodnie z poniższymi zasadami:</w:t>
      </w:r>
    </w:p>
    <w:p w:rsidR="00983072" w:rsidRPr="00983072" w:rsidRDefault="00983072" w:rsidP="0098307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Rozporządzenia Parlamentu Europejskiego i Rady (UE) 2021/1056 z dnia 24 czerwca 2021 r. ustanawiające Fundusz na rzecz Sprawiedliwej Transformacji, zw. dalej rozporządzeniem FST;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Przepisów prawa regulujących działalność administratorów danych, w tym ustawy o finansach publicznych, ustawy o narodowym zasobie archiwalnym i archiwach, ustawy o samorządzie województwa i innych.</w:t>
      </w:r>
    </w:p>
    <w:p w:rsidR="00983072" w:rsidRPr="00983072" w:rsidRDefault="00983072" w:rsidP="0098307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Pani/ Pana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:rsidR="00983072" w:rsidRPr="00983072" w:rsidRDefault="00983072" w:rsidP="0098307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Pani/ Pana dane osobowe zostaną udostępnione przez administratorów danych: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 xml:space="preserve">podmiotom świadczącym usługi na rzecz administratorów danych w zakresie serwisu i wsparcia systemów informatycznych, utylizacji dokumentacji niearchiwalnej, przekazywania przesyłek pocztowych lub podmiotom realizującym badania, kontrolę, ewaluację lub audyt na zlecenie Instytucji Zarządzającej, Instytucji Pośredniczącej lub </w:t>
      </w:r>
      <w:r w:rsidRPr="00983072">
        <w:rPr>
          <w:rFonts w:ascii="Calibri" w:eastAsia="Times New Roman" w:hAnsi="Calibri" w:cs="Times New Roman"/>
        </w:rPr>
        <w:lastRenderedPageBreak/>
        <w:t>Beneficjenta w związku z realizacją Funduszu Sprawiedliwej Transformacji dla Wielkopolski Wschodniej;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:rsidR="00983072" w:rsidRPr="00983072" w:rsidRDefault="00983072" w:rsidP="0098307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Podanie danych osobowych obowiązkowych jest warunkiem ustawowym a ich niepodanie skutkuje brakiem możliwości udziału w Projekcie.</w:t>
      </w:r>
    </w:p>
    <w:p w:rsidR="00983072" w:rsidRPr="00983072" w:rsidRDefault="00983072" w:rsidP="0098307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Pani/ Pana dane osobowe nie będą przekazywane poza Europejski Obszar Gospodarczy lub do organizacji międzynarodowej.</w:t>
      </w:r>
    </w:p>
    <w:p w:rsidR="00983072" w:rsidRPr="00983072" w:rsidRDefault="00983072" w:rsidP="0098307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Pani/ Pana dane osobowe nie będą poddawane zautomatyzowanemu podejmowaniu decyzji oraz profilowaniu.</w:t>
      </w:r>
    </w:p>
    <w:p w:rsidR="00983072" w:rsidRPr="00983072" w:rsidRDefault="00983072" w:rsidP="0098307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Pani/ Pana dane osobowe będą przetwarzane do czasu rozliczenia FEW, w tym w szczególności FST z uwzględnieniem okresu archiwizacji przewidzianego przepisami prawa.</w:t>
      </w:r>
    </w:p>
    <w:p w:rsidR="00983072" w:rsidRPr="00983072" w:rsidRDefault="00983072" w:rsidP="0098307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 xml:space="preserve">W związku z przetwarzaniem Pani/ Pana danych osobowych przysługuje Pani/ Panu prawo do: 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 xml:space="preserve">dostępu do treści swoich danych i ich sprostowania; 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żądania ich usunięcia, o ile dane osobowe są przetwarzane na podstawie wyrażonej zgody, lub wynika to z wymogu prawa, lub gdy dane te są już niepotrzebne do przetwarzania danych,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przenoszenia danych, o ile dane osobowe są przetwarzane na podstawie wyrażonej zgody lub są niezbędne do zawarcia umowy oraz gdy dane są przetwarzane w sposób zautomatyzowany;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żądania ograniczenia przetwarzania danych osobowych;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:rsidR="00983072" w:rsidRPr="00983072" w:rsidRDefault="00983072" w:rsidP="0098307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983072">
        <w:rPr>
          <w:rFonts w:ascii="Calibri" w:eastAsia="Times New Roman" w:hAnsi="Calibri" w:cs="Times New Roman"/>
        </w:rPr>
        <w:t>wniesienia skargi do Prezesa Urzędu Ochrony Danych Osobowych (ul. Stawki 2, 00-193 Warszawa) o ile uzna Pani/ Pan, że przetwarzanie odbywa się w sposób niezgodny z prawem.</w:t>
      </w:r>
    </w:p>
    <w:p w:rsidR="00983072" w:rsidRPr="00983072" w:rsidRDefault="00983072" w:rsidP="00983072">
      <w:pPr>
        <w:spacing w:after="120" w:line="240" w:lineRule="auto"/>
        <w:jc w:val="both"/>
        <w:rPr>
          <w:rFonts w:ascii="Calibri" w:eastAsia="Times New Roman" w:hAnsi="Calibri" w:cs="Times New Roman"/>
        </w:rPr>
      </w:pPr>
    </w:p>
    <w:p w:rsidR="00983072" w:rsidRPr="00983072" w:rsidRDefault="00983072" w:rsidP="00983072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:rsidR="00983072" w:rsidRPr="00983072" w:rsidRDefault="00983072" w:rsidP="00983072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983072">
        <w:rPr>
          <w:rFonts w:ascii="Calibri" w:eastAsia="Times New Roman" w:hAnsi="Calibri" w:cs="Calibri"/>
        </w:rPr>
        <w:t>Potwierdzam zapoznanie się z treścią niniejszej informacji dotyczącej przetwarzania moich danych osobowych:</w:t>
      </w:r>
    </w:p>
    <w:p w:rsidR="00983072" w:rsidRPr="00983072" w:rsidRDefault="00983072" w:rsidP="00983072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FF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7"/>
        <w:gridCol w:w="4817"/>
      </w:tblGrid>
      <w:tr w:rsidR="00983072" w:rsidRPr="00983072" w:rsidTr="0007470B">
        <w:tc>
          <w:tcPr>
            <w:tcW w:w="4147" w:type="dxa"/>
          </w:tcPr>
          <w:p w:rsidR="00983072" w:rsidRPr="00983072" w:rsidRDefault="00983072" w:rsidP="00983072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983072">
              <w:rPr>
                <w:rFonts w:ascii="Calibri" w:eastAsia="Times New Roman" w:hAnsi="Calibri" w:cs="Calibri"/>
              </w:rPr>
              <w:t>…..………………………………………</w:t>
            </w:r>
          </w:p>
        </w:tc>
        <w:tc>
          <w:tcPr>
            <w:tcW w:w="4817" w:type="dxa"/>
          </w:tcPr>
          <w:p w:rsidR="00983072" w:rsidRPr="00983072" w:rsidRDefault="00983072" w:rsidP="00983072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983072">
              <w:rPr>
                <w:rFonts w:ascii="Calibri" w:eastAsia="Times New Roman" w:hAnsi="Calibri" w:cs="Calibri"/>
              </w:rPr>
              <w:t>……………………………………………</w:t>
            </w:r>
          </w:p>
        </w:tc>
      </w:tr>
      <w:tr w:rsidR="00983072" w:rsidRPr="00983072" w:rsidTr="0007470B">
        <w:tc>
          <w:tcPr>
            <w:tcW w:w="4147" w:type="dxa"/>
          </w:tcPr>
          <w:p w:rsidR="00983072" w:rsidRPr="00983072" w:rsidRDefault="00983072" w:rsidP="00983072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983072">
              <w:rPr>
                <w:rFonts w:ascii="Calibri" w:eastAsia="Times New Roman" w:hAnsi="Calibri" w:cs="Calibri"/>
                <w:i/>
              </w:rPr>
              <w:t>MIEJSCOWOŚĆ I DATA</w:t>
            </w:r>
          </w:p>
        </w:tc>
        <w:tc>
          <w:tcPr>
            <w:tcW w:w="4817" w:type="dxa"/>
          </w:tcPr>
          <w:p w:rsidR="00983072" w:rsidRPr="00983072" w:rsidRDefault="00AA34E6" w:rsidP="00AA34E6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</w:rPr>
            </w:pPr>
            <w:r>
              <w:rPr>
                <w:rFonts w:ascii="Calibri" w:eastAsia="Times New Roman" w:hAnsi="Calibri" w:cs="Calibri"/>
                <w:i/>
              </w:rPr>
              <w:t xml:space="preserve">                              </w:t>
            </w:r>
            <w:bookmarkStart w:id="0" w:name="_GoBack"/>
            <w:bookmarkEnd w:id="0"/>
            <w:r w:rsidR="00983072" w:rsidRPr="00983072">
              <w:rPr>
                <w:rFonts w:ascii="Calibri" w:eastAsia="Times New Roman" w:hAnsi="Calibri" w:cs="Calibri"/>
                <w:i/>
              </w:rPr>
              <w:t xml:space="preserve">CZYTELNY PODPIS </w:t>
            </w:r>
            <w:r w:rsidR="00983072" w:rsidRPr="00983072">
              <w:rPr>
                <w:rFonts w:ascii="Calibri" w:eastAsia="Times New Roman" w:hAnsi="Calibri" w:cs="Calibri"/>
                <w:i/>
                <w:vertAlign w:val="superscript"/>
              </w:rPr>
              <w:footnoteReference w:customMarkFollows="1" w:id="4"/>
              <w:sym w:font="Symbol" w:char="F02A"/>
            </w:r>
          </w:p>
        </w:tc>
      </w:tr>
    </w:tbl>
    <w:p w:rsidR="00983072" w:rsidRPr="00983072" w:rsidRDefault="00983072" w:rsidP="00983072">
      <w:pPr>
        <w:spacing w:after="200" w:line="276" w:lineRule="auto"/>
        <w:rPr>
          <w:rFonts w:ascii="Calibri" w:eastAsia="Times New Roman" w:hAnsi="Calibri" w:cs="Times New Roman"/>
          <w:sz w:val="6"/>
          <w:szCs w:val="6"/>
        </w:rPr>
      </w:pPr>
    </w:p>
    <w:p w:rsidR="00983072" w:rsidRPr="00983072" w:rsidRDefault="00983072" w:rsidP="00983072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983072" w:rsidRPr="00983072" w:rsidRDefault="00983072" w:rsidP="009830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983072" w:rsidRPr="00983072" w:rsidRDefault="00983072" w:rsidP="009830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983072" w:rsidRPr="00983072" w:rsidRDefault="00983072" w:rsidP="009830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3B227E" w:rsidRDefault="003B227E"/>
    <w:sectPr w:rsidR="003B227E" w:rsidSect="0098307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72" w:rsidRDefault="00983072" w:rsidP="00983072">
      <w:pPr>
        <w:spacing w:after="0" w:line="240" w:lineRule="auto"/>
      </w:pPr>
      <w:r>
        <w:separator/>
      </w:r>
    </w:p>
  </w:endnote>
  <w:endnote w:type="continuationSeparator" w:id="0">
    <w:p w:rsidR="00983072" w:rsidRDefault="00983072" w:rsidP="0098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72" w:rsidRDefault="00983072" w:rsidP="00983072">
      <w:pPr>
        <w:spacing w:after="0" w:line="240" w:lineRule="auto"/>
      </w:pPr>
      <w:r>
        <w:separator/>
      </w:r>
    </w:p>
  </w:footnote>
  <w:footnote w:type="continuationSeparator" w:id="0">
    <w:p w:rsidR="00983072" w:rsidRDefault="00983072" w:rsidP="00983072">
      <w:pPr>
        <w:spacing w:after="0" w:line="240" w:lineRule="auto"/>
      </w:pPr>
      <w:r>
        <w:continuationSeparator/>
      </w:r>
    </w:p>
  </w:footnote>
  <w:footnote w:id="1">
    <w:p w:rsidR="00983072" w:rsidRDefault="00983072" w:rsidP="00983072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adres strony, na której zostanie umieszczony ww. opis. </w:t>
      </w:r>
    </w:p>
  </w:footnote>
  <w:footnote w:id="2">
    <w:p w:rsidR="00983072" w:rsidRPr="00DC1781" w:rsidRDefault="00983072" w:rsidP="009830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Ustawa o której mowa w pkt 4.1.3.</w:t>
      </w:r>
    </w:p>
  </w:footnote>
  <w:footnote w:id="3">
    <w:p w:rsidR="00983072" w:rsidRPr="00DC1781" w:rsidRDefault="00983072" w:rsidP="009830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12220">
        <w:rPr>
          <w:rFonts w:ascii="Calibri" w:hAnsi="Calibri"/>
        </w:rPr>
        <w:t>PEiR</w:t>
      </w:r>
      <w:proofErr w:type="spellEnd"/>
      <w:r w:rsidRPr="00612220">
        <w:rPr>
          <w:rFonts w:ascii="Calibri" w:hAnsi="Calibri"/>
        </w:rPr>
        <w:t xml:space="preserve">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Rozporządzenia o których mowa odpowiednio w pkt 4.1.1 i 4.1.2.</w:t>
      </w:r>
    </w:p>
  </w:footnote>
  <w:footnote w:id="4">
    <w:p w:rsidR="00983072" w:rsidRPr="00046528" w:rsidRDefault="00983072" w:rsidP="00983072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72" w:rsidRDefault="009830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C3F978" wp14:editId="2E46332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781675" cy="758825"/>
          <wp:effectExtent l="0" t="0" r="9525" b="3175"/>
          <wp:wrapSquare wrapText="bothSides"/>
          <wp:docPr id="5" name="Obraz 5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C29"/>
    <w:multiLevelType w:val="multilevel"/>
    <w:tmpl w:val="34040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72"/>
    <w:rsid w:val="00085F30"/>
    <w:rsid w:val="00317CAA"/>
    <w:rsid w:val="003B227E"/>
    <w:rsid w:val="005739EF"/>
    <w:rsid w:val="0066432A"/>
    <w:rsid w:val="00983072"/>
    <w:rsid w:val="00AA34E6"/>
    <w:rsid w:val="00B101D8"/>
    <w:rsid w:val="00C91AE1"/>
    <w:rsid w:val="00E83519"/>
    <w:rsid w:val="00EA74B6"/>
    <w:rsid w:val="00F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9DB1"/>
  <w15:chartTrackingRefBased/>
  <w15:docId w15:val="{39333027-666F-4D9C-A8FD-C0CBA50F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72"/>
  </w:style>
  <w:style w:type="paragraph" w:styleId="Stopka">
    <w:name w:val="footer"/>
    <w:basedOn w:val="Normalny"/>
    <w:link w:val="StopkaZnak"/>
    <w:uiPriority w:val="99"/>
    <w:unhideWhenUsed/>
    <w:rsid w:val="0098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72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98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8307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83072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98307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8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in.praca.gov.pl/test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1189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Marta Kubiak</cp:lastModifiedBy>
  <cp:revision>2</cp:revision>
  <dcterms:created xsi:type="dcterms:W3CDTF">2024-07-26T07:37:00Z</dcterms:created>
  <dcterms:modified xsi:type="dcterms:W3CDTF">2024-12-04T09:42:00Z</dcterms:modified>
</cp:coreProperties>
</file>