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2C01" w14:textId="670C1E64" w:rsidR="00854B68" w:rsidRDefault="00854B68" w:rsidP="00854B68">
      <w:pPr>
        <w:spacing w:after="0" w:line="240" w:lineRule="auto"/>
        <w:ind w:firstLine="709"/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Załącznik nr 1 do </w:t>
      </w:r>
      <w:r>
        <w:rPr>
          <w:rFonts w:ascii="Arial" w:hAnsi="Arial" w:cs="Arial"/>
          <w:color w:val="000000" w:themeColor="text1"/>
          <w:sz w:val="20"/>
          <w:szCs w:val="20"/>
        </w:rPr>
        <w:t>wniosku</w:t>
      </w:r>
    </w:p>
    <w:p w14:paraId="1270DFCF" w14:textId="6C7EEFC1" w:rsidR="00854B68" w:rsidRDefault="00854B68" w:rsidP="00854B68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 przyznanie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bonu na zasiedlenie</w:t>
      </w:r>
    </w:p>
    <w:p w14:paraId="2CB7C9D3" w14:textId="77777777" w:rsidR="007D1867" w:rsidRPr="007D1867" w:rsidRDefault="007D1867" w:rsidP="007D1867">
      <w:pPr>
        <w:pStyle w:val="Default"/>
        <w:spacing w:line="23" w:lineRule="atLeast"/>
        <w:ind w:left="6381"/>
        <w:jc w:val="right"/>
        <w:rPr>
          <w:rFonts w:ascii="Arial" w:hAnsi="Arial" w:cs="Arial"/>
          <w:color w:val="000000" w:themeColor="text1"/>
        </w:rPr>
      </w:pPr>
    </w:p>
    <w:p w14:paraId="21C67EEB" w14:textId="77777777" w:rsidR="007D1867" w:rsidRPr="007D1867" w:rsidRDefault="007D1867" w:rsidP="007D186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7D1867">
        <w:rPr>
          <w:rFonts w:ascii="Arial" w:hAnsi="Arial" w:cs="Arial"/>
          <w:b/>
          <w:sz w:val="24"/>
          <w:szCs w:val="24"/>
        </w:rPr>
        <w:t>INFORMACJA O PRAWACH I OBOWIĄZKACH OSOBY BEZROBOTNEJ</w:t>
      </w:r>
    </w:p>
    <w:p w14:paraId="56FFB9FD" w14:textId="77777777" w:rsidR="007D1867" w:rsidRPr="007D1867" w:rsidRDefault="007D1867" w:rsidP="007D186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7D1867">
        <w:rPr>
          <w:rFonts w:ascii="Arial" w:hAnsi="Arial" w:cs="Arial"/>
          <w:b/>
          <w:sz w:val="24"/>
          <w:szCs w:val="24"/>
        </w:rPr>
        <w:t>OTRZYMUJĄCEJ BON NA ZASIEDLENIE (art. 208)</w:t>
      </w:r>
    </w:p>
    <w:p w14:paraId="2B8EF6BA" w14:textId="77777777" w:rsidR="007D1867" w:rsidRPr="007D1867" w:rsidRDefault="007D1867" w:rsidP="007D186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69C12EA" w14:textId="77777777" w:rsidR="007D1867" w:rsidRPr="007D1867" w:rsidRDefault="007D1867" w:rsidP="007D1867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4C8E7093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 xml:space="preserve">Na wniosek bezrobotnego, starosta może na podstawie umowy przyznać </w:t>
      </w:r>
      <w:r w:rsidRPr="007D1867">
        <w:rPr>
          <w:rFonts w:ascii="Arial" w:hAnsi="Arial" w:cs="Arial"/>
          <w:b/>
          <w:bCs/>
          <w:sz w:val="24"/>
          <w:szCs w:val="24"/>
        </w:rPr>
        <w:t>bon na zasiedlenie</w:t>
      </w:r>
      <w:r w:rsidRPr="007D1867">
        <w:rPr>
          <w:rFonts w:ascii="Arial" w:hAnsi="Arial" w:cs="Arial"/>
          <w:sz w:val="24"/>
          <w:szCs w:val="24"/>
        </w:rPr>
        <w:t xml:space="preserve"> w wysokości określonej w umowie, nie wyższej jednak niż 200% przeciętnego wynagrodzenia za pracę, w związku z zamiarem podjęcia przez bezrobotnego:</w:t>
      </w:r>
    </w:p>
    <w:p w14:paraId="0F81A1E1" w14:textId="77777777" w:rsidR="007D1867" w:rsidRPr="007D1867" w:rsidRDefault="007D1867" w:rsidP="007D186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 xml:space="preserve">pracy na podstawie umowy o pracę, </w:t>
      </w:r>
    </w:p>
    <w:p w14:paraId="7B2BEC7B" w14:textId="77777777" w:rsidR="007D1867" w:rsidRPr="007D1867" w:rsidRDefault="007D1867" w:rsidP="007D186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 xml:space="preserve">innej pracy zarobkowej zwanych dalej „pracą” lub </w:t>
      </w:r>
    </w:p>
    <w:p w14:paraId="5F1C3047" w14:textId="77777777" w:rsidR="007D1867" w:rsidRPr="007D1867" w:rsidRDefault="007D1867" w:rsidP="007D186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zamiarem wykonywania działalności gospodarczej,</w:t>
      </w:r>
    </w:p>
    <w:p w14:paraId="57750EE6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14:paraId="40C9781A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0C116287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7D1867">
        <w:rPr>
          <w:rFonts w:ascii="Arial" w:hAnsi="Arial" w:cs="Arial"/>
          <w:b/>
          <w:bCs/>
          <w:sz w:val="24"/>
          <w:szCs w:val="24"/>
        </w:rPr>
        <w:t>PRAWA I OBOWI</w:t>
      </w:r>
      <w:r w:rsidRPr="007D1867">
        <w:rPr>
          <w:rFonts w:ascii="Arial" w:eastAsia="TimesNewRoman,Bold" w:hAnsi="Arial" w:cs="Arial"/>
          <w:b/>
          <w:bCs/>
          <w:sz w:val="24"/>
          <w:szCs w:val="24"/>
        </w:rPr>
        <w:t>Ą</w:t>
      </w:r>
      <w:r w:rsidRPr="007D1867">
        <w:rPr>
          <w:rFonts w:ascii="Arial" w:hAnsi="Arial" w:cs="Arial"/>
          <w:b/>
          <w:bCs/>
          <w:sz w:val="24"/>
          <w:szCs w:val="24"/>
        </w:rPr>
        <w:t>ZKI OSOBY BEZROBOTNEJ KIEROWANEJ NA BON NA ZASIEDLENIE:</w:t>
      </w:r>
    </w:p>
    <w:p w14:paraId="11FD89CC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469C05CA" w14:textId="77777777" w:rsidR="007D1867" w:rsidRPr="007D1867" w:rsidRDefault="007D1867" w:rsidP="007D1867">
      <w:pPr>
        <w:pStyle w:val="Akapitzlist"/>
        <w:numPr>
          <w:ilvl w:val="0"/>
          <w:numId w:val="1"/>
        </w:numPr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Starosta może zażądać od bezrobotnego dokumentów potwierdzających dotychczasowe miejsce zamieszkania wskazane we wniosku.</w:t>
      </w:r>
    </w:p>
    <w:p w14:paraId="6A96F670" w14:textId="2EA0CA83" w:rsidR="007D1867" w:rsidRPr="007D1867" w:rsidRDefault="007D1867" w:rsidP="007D1867">
      <w:pPr>
        <w:pStyle w:val="Akapitzlist"/>
        <w:numPr>
          <w:ilvl w:val="0"/>
          <w:numId w:val="1"/>
        </w:numPr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 xml:space="preserve">Środki z </w:t>
      </w:r>
      <w:r w:rsidRPr="00D13163">
        <w:rPr>
          <w:rFonts w:ascii="Arial" w:hAnsi="Arial" w:cs="Arial"/>
          <w:bCs/>
        </w:rPr>
        <w:t>Europejskiego Funduszu Społecznego Plus</w:t>
      </w:r>
      <w:r w:rsidRPr="007D1867">
        <w:rPr>
          <w:rFonts w:ascii="Arial" w:hAnsi="Arial" w:cs="Arial"/>
        </w:rPr>
        <w:t xml:space="preserve"> przyznane w ramach bonu na zasiedlenie bezrobotny przeznacza na pokrycie kosztów zamieszkania związanych z podjęciem pracy lub wykonywaniem działalności gospodarczej.</w:t>
      </w:r>
    </w:p>
    <w:p w14:paraId="3C7921A5" w14:textId="77777777" w:rsidR="007D1867" w:rsidRPr="007D1867" w:rsidRDefault="007D1867" w:rsidP="007D1867">
      <w:pPr>
        <w:pStyle w:val="Akapitzlist"/>
        <w:numPr>
          <w:ilvl w:val="0"/>
          <w:numId w:val="1"/>
        </w:numPr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Bezrobotny, któremu został przyznany bon na zasiedlenie, jest obowiązany:</w:t>
      </w:r>
    </w:p>
    <w:p w14:paraId="0E0C938E" w14:textId="77777777" w:rsidR="007D1867" w:rsidRPr="007D1867" w:rsidRDefault="007D1867" w:rsidP="007D186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w okresie 240 dni liczonych od dnia zawarcia umowy z PUP, wykonywać przez okres co najmniej 180 dni pracę lub prowadzić działalność gospodarczą;</w:t>
      </w:r>
    </w:p>
    <w:p w14:paraId="1385758C" w14:textId="77777777" w:rsidR="007D1867" w:rsidRPr="007D1867" w:rsidRDefault="007D1867" w:rsidP="007D186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z tytułu wykonywanej pracy lub działalności gospodarczej, o których mowa w pkt 1, osiągać wynagrodzenie lub przychód w wysokości co najmniej minimalnego wynagrodzenia za pracę miesięcznie;</w:t>
      </w:r>
    </w:p>
    <w:p w14:paraId="01FB2FDD" w14:textId="77777777" w:rsidR="007D1867" w:rsidRPr="007D1867" w:rsidRDefault="007D1867" w:rsidP="007D186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nie później, niż w terminie 30 dni następujących po upływie 240 dni od dnia podpisania umowy z PUP złożyć oświadczenie o spełnieniu warunków, o których mowa w ust. 1, oraz oświadczenie lub dokumenty potwierdzające spełnienie warunków, o których mowa w pkt 1 i 2.</w:t>
      </w:r>
    </w:p>
    <w:p w14:paraId="1C67E703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W przypadku niewywiązania się przez bezrobotnego z obowiązku, o którym mowa w ust. 3 pkt 3, wzywa się go do złożenia oświadczeń lub dokumentów, wyznaczając mu termin nie krótszy niż 14 dni od daty doręczenia wezwania.</w:t>
      </w:r>
    </w:p>
    <w:p w14:paraId="59161AA2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Do okresu 180 dni, o których mowa w ust. 3 pkt 1, wlicza się czas, w którym bezrobotny po otrzymaniu bonu na zasiedlenie został powołany do ćwiczeń wojskowych lub przeszkolenia wojskowego na podstawie ustawy z dnia 11 marca 2022 r. o obronie Ojczyzny (Dz. U. z 2024 r. poz. 248).</w:t>
      </w:r>
    </w:p>
    <w:p w14:paraId="4008A0B4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Oświadczenia, o których mowa w ust. 3 pkt 3, zawierają:</w:t>
      </w:r>
    </w:p>
    <w:p w14:paraId="2609E9CA" w14:textId="77777777" w:rsidR="007D1867" w:rsidRPr="007D1867" w:rsidRDefault="007D1867" w:rsidP="007D186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nazwę pracodawcy lub zleceniodawcy, lub nazwę działalności gospodarczej;</w:t>
      </w:r>
    </w:p>
    <w:p w14:paraId="655AC066" w14:textId="77777777" w:rsidR="007D1867" w:rsidRPr="007D1867" w:rsidRDefault="007D1867" w:rsidP="007D186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identyfikator podatkowy NIP pracodawcy, zleceniodawcy lub przedsiębiorcy;</w:t>
      </w:r>
    </w:p>
    <w:p w14:paraId="6593F6F9" w14:textId="77777777" w:rsidR="007D1867" w:rsidRPr="007D1867" w:rsidRDefault="007D1867" w:rsidP="007D186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miejsce wykonywania pracy lub działalności gospodarczej;</w:t>
      </w:r>
    </w:p>
    <w:p w14:paraId="78769A33" w14:textId="77777777" w:rsidR="007D1867" w:rsidRPr="007D1867" w:rsidRDefault="007D1867" w:rsidP="007D186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formę i okres pracy lub okres wykonywanej działalności gospodarczej;</w:t>
      </w:r>
    </w:p>
    <w:p w14:paraId="79069E5F" w14:textId="77777777" w:rsidR="007D1867" w:rsidRPr="007D1867" w:rsidRDefault="007D1867" w:rsidP="007D186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informację o spełnieniu warunku, o którym mowa w ust. 3 pkt 2;</w:t>
      </w:r>
    </w:p>
    <w:p w14:paraId="0DF6887E" w14:textId="77777777" w:rsidR="007D1867" w:rsidRPr="007D1867" w:rsidRDefault="007D1867" w:rsidP="007D186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lastRenderedPageBreak/>
        <w:t>informację o odległości lub czasie dotarcia – od miejsca dotychczasowego zamieszkania do miejscowości, w której bezrobotny zamieszkał w związku z podjęciem pracy lub wykonywaniem działalności gospodarczej.</w:t>
      </w:r>
    </w:p>
    <w:p w14:paraId="45DF057E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Ww. oświadczenia są składane pod rygorem odpowiedzialności karnej za składanie fałszywych oświadczeń. Składający oświadczenia jest obowiązany do zawarcia w nich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04625A8B" w14:textId="45751D9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Na wniosek bezrobotnego starosta z uzasadnionej przyczyny może przedłużyć okres 240 dni, o którym mowa w ust. 4 pkt 1, nie dłużej jednak niż o 90 dni, o ile wniosek ten zostanie złożony przed upływem 30 dni, o których mowa w ust. 3 pkt 3. Wnioski złożone po terminie starosta pozostawia bez rozpoznania.</w:t>
      </w:r>
    </w:p>
    <w:p w14:paraId="4C3828F6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Do okresu pracy lub działalności gospodarczej, o których mowa w ust. 4 pkt 1, nie zalicza się:</w:t>
      </w:r>
    </w:p>
    <w:p w14:paraId="2188547D" w14:textId="77777777" w:rsidR="007D1867" w:rsidRPr="007D1867" w:rsidRDefault="007D1867" w:rsidP="007D1867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okresu pracy u pracodawcy lub zleceniodawcy, na rzecz którego osoba wykonywała pracę w okresie 180 dni przypadających bezpośrednio przed rejestracją jako bezrobotny;</w:t>
      </w:r>
    </w:p>
    <w:p w14:paraId="061E0133" w14:textId="77777777" w:rsidR="007D1867" w:rsidRPr="007D1867" w:rsidRDefault="007D1867" w:rsidP="007D1867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okresu pracy z tytułu, którego osoba będzie osiągała wynagrodzenie dofinansowane lub refundowane z Funduszu Pracy;</w:t>
      </w:r>
    </w:p>
    <w:p w14:paraId="4820C76F" w14:textId="77777777" w:rsidR="007D1867" w:rsidRPr="007D1867" w:rsidRDefault="007D1867" w:rsidP="007D1867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okresu prowadzenia działalności gospodarczej, na którą osoba w ciągu ostatnich 12 miesięcy otrzymała z Funduszu Pracy dofinansowanie podjęcia działalności gospodarczej.</w:t>
      </w:r>
    </w:p>
    <w:p w14:paraId="2C8FD939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Kwota bonu na zasiedlenie podlega zwrotowi na wezwanie starosty:</w:t>
      </w:r>
    </w:p>
    <w:p w14:paraId="258D28C4" w14:textId="77777777" w:rsidR="007D1867" w:rsidRPr="007D1867" w:rsidRDefault="007D1867" w:rsidP="007D1867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w całości – w przypadku niewywiązania się osoby z któregokolwiek z warunków, o których mowa we wstępie oraz w ust. 3 lub 4;</w:t>
      </w:r>
    </w:p>
    <w:p w14:paraId="33619E80" w14:textId="77777777" w:rsidR="007D1867" w:rsidRPr="007D1867" w:rsidRDefault="007D1867" w:rsidP="007D1867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proporcjonalnie do okresu niewykonywania pracy lub działalności gospodarczej – w przypadku gdy okres pracy lub wykonywanie działalności gospodarczej, spełniającej warunki, o których mowa we wstępie i ust. 3 pkt 2, jest krótszy niż 180 dni.</w:t>
      </w:r>
    </w:p>
    <w:p w14:paraId="430A704A" w14:textId="77777777" w:rsidR="007D1867" w:rsidRPr="007D1867" w:rsidRDefault="007D1867" w:rsidP="007D1867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</w:rPr>
      </w:pPr>
      <w:r w:rsidRPr="007D1867">
        <w:rPr>
          <w:rFonts w:ascii="Arial" w:hAnsi="Arial" w:cs="Arial"/>
        </w:rPr>
        <w:t>Zwrot kwoty bonu, o której mowa w ust. 12, następuje bez odsetek ustawowych w terminie nie krótszym niż 30 dni od daty doręczenia wezwania do zwrotu.</w:t>
      </w:r>
    </w:p>
    <w:p w14:paraId="02828DEB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658B2B56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70A8093" w14:textId="77777777" w:rsidR="007D1867" w:rsidRPr="007D1867" w:rsidRDefault="007D1867" w:rsidP="007D1867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 xml:space="preserve">Środki przyznane w ramach bonu na zasiedlenie dla osoby planującej podjęcie działalności gospodarczej są przyznawane zgodnie z warunkami dopuszczalności pomocy </w:t>
      </w:r>
      <w:r w:rsidRPr="007D1867">
        <w:rPr>
          <w:rFonts w:ascii="Arial" w:hAnsi="Arial" w:cs="Arial"/>
          <w:i/>
          <w:iCs/>
          <w:sz w:val="24"/>
          <w:szCs w:val="24"/>
        </w:rPr>
        <w:t>de minimis.</w:t>
      </w:r>
    </w:p>
    <w:p w14:paraId="58F35B52" w14:textId="77777777" w:rsidR="007D1867" w:rsidRPr="007D1867" w:rsidRDefault="007D1867" w:rsidP="007D186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> </w:t>
      </w:r>
    </w:p>
    <w:p w14:paraId="0B03436A" w14:textId="77777777" w:rsidR="007D1867" w:rsidRPr="007D1867" w:rsidRDefault="007D1867" w:rsidP="007D186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73DFF32" w14:textId="77777777" w:rsidR="007D1867" w:rsidRPr="007D1867" w:rsidRDefault="007D1867" w:rsidP="007D186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>Jestem świadomy/a odpowiedzialności karnej za złożenie fałszywego oświadczenia, potwierdzam zapoznanie się z prawami i obowiązkami osoby otrzymującej bon na zasiedlenie.</w:t>
      </w:r>
    </w:p>
    <w:p w14:paraId="4073D1CB" w14:textId="77777777" w:rsidR="007D1867" w:rsidRPr="007D1867" w:rsidRDefault="007D1867" w:rsidP="007D1867">
      <w:pPr>
        <w:tabs>
          <w:tab w:val="left" w:pos="180"/>
          <w:tab w:val="left" w:pos="2520"/>
          <w:tab w:val="left" w:pos="6300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36442E2A" w14:textId="77777777" w:rsidR="007D1867" w:rsidRPr="007D1867" w:rsidRDefault="007D1867" w:rsidP="007D1867">
      <w:pPr>
        <w:tabs>
          <w:tab w:val="left" w:pos="180"/>
          <w:tab w:val="left" w:pos="2520"/>
          <w:tab w:val="left" w:pos="6300"/>
        </w:tabs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7D1867">
        <w:rPr>
          <w:rFonts w:ascii="Arial" w:hAnsi="Arial" w:cs="Arial"/>
          <w:b/>
          <w:bCs/>
          <w:sz w:val="24"/>
          <w:szCs w:val="24"/>
        </w:rPr>
        <w:t>Podstawa prawna – Ustawa z dnia 20 marca 2025 r. o rynku pracy i służbach zatrudnienia</w:t>
      </w:r>
    </w:p>
    <w:p w14:paraId="70ABDDCB" w14:textId="77777777" w:rsidR="007D1867" w:rsidRPr="007D1867" w:rsidRDefault="007D1867" w:rsidP="007D1867">
      <w:pPr>
        <w:tabs>
          <w:tab w:val="left" w:pos="180"/>
          <w:tab w:val="left" w:pos="2520"/>
          <w:tab w:val="left" w:pos="6300"/>
        </w:tabs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C689B1A" w14:textId="77777777" w:rsidR="007D1867" w:rsidRPr="007D1867" w:rsidRDefault="007D1867" w:rsidP="007D1867">
      <w:pPr>
        <w:tabs>
          <w:tab w:val="left" w:pos="180"/>
          <w:tab w:val="left" w:pos="2520"/>
          <w:tab w:val="left" w:pos="6300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412ECB8" w14:textId="77777777" w:rsidR="007D1867" w:rsidRPr="007D1867" w:rsidRDefault="007D1867" w:rsidP="007D1867">
      <w:pPr>
        <w:tabs>
          <w:tab w:val="left" w:pos="180"/>
          <w:tab w:val="left" w:pos="2520"/>
          <w:tab w:val="left" w:pos="6300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4945A2C" w14:textId="77777777" w:rsidR="007D1867" w:rsidRPr="007D1867" w:rsidRDefault="007D1867" w:rsidP="007D1867">
      <w:pPr>
        <w:tabs>
          <w:tab w:val="left" w:pos="180"/>
          <w:tab w:val="left" w:pos="2520"/>
          <w:tab w:val="left" w:pos="6300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A54302F" w14:textId="4B955482" w:rsidR="007D1867" w:rsidRPr="007D1867" w:rsidRDefault="007D1867" w:rsidP="007D1867">
      <w:pPr>
        <w:tabs>
          <w:tab w:val="left" w:pos="180"/>
        </w:tabs>
        <w:spacing w:after="0" w:line="23" w:lineRule="atLeast"/>
        <w:ind w:left="4956"/>
        <w:jc w:val="both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14:paraId="36E4D7FA" w14:textId="6AC971FC" w:rsidR="003504D1" w:rsidRPr="007D1867" w:rsidRDefault="007D1867" w:rsidP="007D1867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7D1867">
        <w:rPr>
          <w:rFonts w:ascii="Arial" w:hAnsi="Arial" w:cs="Arial"/>
          <w:sz w:val="24"/>
          <w:szCs w:val="24"/>
        </w:rPr>
        <w:t xml:space="preserve">   </w:t>
      </w:r>
      <w:r w:rsidRPr="007D1867">
        <w:rPr>
          <w:rFonts w:ascii="Arial" w:hAnsi="Arial" w:cs="Arial"/>
          <w:sz w:val="24"/>
          <w:szCs w:val="24"/>
        </w:rPr>
        <w:tab/>
      </w:r>
      <w:r w:rsidRPr="007D1867">
        <w:rPr>
          <w:rFonts w:ascii="Arial" w:hAnsi="Arial" w:cs="Arial"/>
          <w:sz w:val="24"/>
          <w:szCs w:val="24"/>
        </w:rPr>
        <w:tab/>
      </w:r>
      <w:r w:rsidRPr="007D1867">
        <w:rPr>
          <w:rFonts w:ascii="Arial" w:hAnsi="Arial" w:cs="Arial"/>
          <w:sz w:val="24"/>
          <w:szCs w:val="24"/>
        </w:rPr>
        <w:tab/>
      </w:r>
      <w:r w:rsidRPr="007D1867">
        <w:rPr>
          <w:rFonts w:ascii="Arial" w:hAnsi="Arial" w:cs="Arial"/>
          <w:sz w:val="24"/>
          <w:szCs w:val="24"/>
        </w:rPr>
        <w:tab/>
      </w:r>
      <w:r w:rsidRPr="007D1867">
        <w:rPr>
          <w:rFonts w:ascii="Arial" w:hAnsi="Arial" w:cs="Arial"/>
          <w:sz w:val="24"/>
          <w:szCs w:val="24"/>
        </w:rPr>
        <w:tab/>
      </w:r>
      <w:r w:rsidRPr="007D1867">
        <w:rPr>
          <w:rFonts w:ascii="Arial" w:hAnsi="Arial" w:cs="Arial"/>
          <w:sz w:val="24"/>
          <w:szCs w:val="24"/>
        </w:rPr>
        <w:tab/>
      </w:r>
      <w:r w:rsidRPr="007D1867">
        <w:rPr>
          <w:rFonts w:ascii="Arial" w:hAnsi="Arial" w:cs="Arial"/>
          <w:sz w:val="24"/>
          <w:szCs w:val="24"/>
        </w:rPr>
        <w:tab/>
        <w:t xml:space="preserve">    (data i podpis osoby bezrobotnej)</w:t>
      </w:r>
    </w:p>
    <w:sectPr w:rsidR="003504D1" w:rsidRPr="007D1867" w:rsidSect="00B106C3">
      <w:headerReference w:type="default" r:id="rId7"/>
      <w:footerReference w:type="default" r:id="rId8"/>
      <w:pgSz w:w="11906" w:h="16838"/>
      <w:pgMar w:top="567" w:right="1418" w:bottom="737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8329" w14:textId="77777777" w:rsidR="003504D1" w:rsidRDefault="003504D1" w:rsidP="003504D1">
      <w:pPr>
        <w:spacing w:after="0" w:line="240" w:lineRule="auto"/>
      </w:pPr>
      <w:r>
        <w:separator/>
      </w:r>
    </w:p>
  </w:endnote>
  <w:endnote w:type="continuationSeparator" w:id="0">
    <w:p w14:paraId="0F77AA31" w14:textId="77777777" w:rsidR="003504D1" w:rsidRDefault="003504D1" w:rsidP="003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A18D" w14:textId="77777777" w:rsidR="003504D1" w:rsidRDefault="003504D1">
    <w:pPr>
      <w:pStyle w:val="Stopka"/>
    </w:pPr>
  </w:p>
  <w:p w14:paraId="79AF3FEA" w14:textId="77777777" w:rsidR="003504D1" w:rsidRDefault="0035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C41" w14:textId="77777777" w:rsidR="003504D1" w:rsidRDefault="003504D1" w:rsidP="003504D1">
      <w:pPr>
        <w:spacing w:after="0" w:line="240" w:lineRule="auto"/>
      </w:pPr>
      <w:r>
        <w:separator/>
      </w:r>
    </w:p>
  </w:footnote>
  <w:footnote w:type="continuationSeparator" w:id="0">
    <w:p w14:paraId="12490E87" w14:textId="77777777" w:rsidR="003504D1" w:rsidRDefault="003504D1" w:rsidP="0035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A97A" w14:textId="6DF03529" w:rsidR="00103F84" w:rsidRDefault="00103F84">
    <w:pPr>
      <w:pStyle w:val="Nagwek"/>
    </w:pPr>
    <w:r w:rsidRPr="00C851F4">
      <w:rPr>
        <w:noProof/>
      </w:rPr>
      <w:drawing>
        <wp:inline distT="0" distB="0" distL="0" distR="0" wp14:anchorId="333452C4" wp14:editId="79580031">
          <wp:extent cx="5753100" cy="590550"/>
          <wp:effectExtent l="0" t="0" r="0" b="0"/>
          <wp:docPr id="14476441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4969"/>
    <w:multiLevelType w:val="hybridMultilevel"/>
    <w:tmpl w:val="77125490"/>
    <w:lvl w:ilvl="0" w:tplc="7A84B4C8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D0E1B"/>
    <w:multiLevelType w:val="hybridMultilevel"/>
    <w:tmpl w:val="1278C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11667">
    <w:abstractNumId w:val="0"/>
  </w:num>
  <w:num w:numId="2" w16cid:durableId="994987490">
    <w:abstractNumId w:val="5"/>
  </w:num>
  <w:num w:numId="3" w16cid:durableId="600261002">
    <w:abstractNumId w:val="1"/>
  </w:num>
  <w:num w:numId="4" w16cid:durableId="1307197448">
    <w:abstractNumId w:val="4"/>
  </w:num>
  <w:num w:numId="5" w16cid:durableId="185951217">
    <w:abstractNumId w:val="2"/>
  </w:num>
  <w:num w:numId="6" w16cid:durableId="169090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66B65"/>
    <w:rsid w:val="00083C7E"/>
    <w:rsid w:val="000B2815"/>
    <w:rsid w:val="000C330E"/>
    <w:rsid w:val="00103F84"/>
    <w:rsid w:val="00125EFF"/>
    <w:rsid w:val="00140996"/>
    <w:rsid w:val="00214697"/>
    <w:rsid w:val="00244C62"/>
    <w:rsid w:val="00290E14"/>
    <w:rsid w:val="00294105"/>
    <w:rsid w:val="003377BF"/>
    <w:rsid w:val="003504D1"/>
    <w:rsid w:val="003E3E6F"/>
    <w:rsid w:val="003E709E"/>
    <w:rsid w:val="0049069E"/>
    <w:rsid w:val="00497CD5"/>
    <w:rsid w:val="004F0785"/>
    <w:rsid w:val="0052345B"/>
    <w:rsid w:val="005E1662"/>
    <w:rsid w:val="00674AF6"/>
    <w:rsid w:val="006A5869"/>
    <w:rsid w:val="00712192"/>
    <w:rsid w:val="00717503"/>
    <w:rsid w:val="007B364C"/>
    <w:rsid w:val="007C19DB"/>
    <w:rsid w:val="007D1867"/>
    <w:rsid w:val="00811E5A"/>
    <w:rsid w:val="0082763D"/>
    <w:rsid w:val="008430AC"/>
    <w:rsid w:val="00854B68"/>
    <w:rsid w:val="009D6EF9"/>
    <w:rsid w:val="00A07056"/>
    <w:rsid w:val="00A340FE"/>
    <w:rsid w:val="00AF0012"/>
    <w:rsid w:val="00B106C3"/>
    <w:rsid w:val="00B126E3"/>
    <w:rsid w:val="00B35B03"/>
    <w:rsid w:val="00B622C3"/>
    <w:rsid w:val="00BB2AC9"/>
    <w:rsid w:val="00BC239B"/>
    <w:rsid w:val="00C26F1F"/>
    <w:rsid w:val="00C433CE"/>
    <w:rsid w:val="00CC175D"/>
    <w:rsid w:val="00DC7EBC"/>
    <w:rsid w:val="00EB4904"/>
    <w:rsid w:val="00EE2725"/>
    <w:rsid w:val="00F50779"/>
    <w:rsid w:val="00F80DD2"/>
    <w:rsid w:val="00F92248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D1"/>
  </w:style>
  <w:style w:type="paragraph" w:customStyle="1" w:styleId="Default">
    <w:name w:val="Default"/>
    <w:qFormat/>
    <w:rsid w:val="00B106C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3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3</cp:revision>
  <cp:lastPrinted>2024-06-25T08:51:00Z</cp:lastPrinted>
  <dcterms:created xsi:type="dcterms:W3CDTF">2025-05-26T07:00:00Z</dcterms:created>
  <dcterms:modified xsi:type="dcterms:W3CDTF">2025-05-28T06:55:00Z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