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11" w:rsidRPr="00405B27" w:rsidRDefault="00E46F11" w:rsidP="00E46F11">
      <w:pPr>
        <w:pStyle w:val="Bezodstpw"/>
        <w:jc w:val="right"/>
        <w:rPr>
          <w:rFonts w:cs="Times New Roman"/>
          <w:b/>
        </w:rPr>
      </w:pPr>
      <w:r w:rsidRPr="00405B27">
        <w:rPr>
          <w:rFonts w:cs="Times New Roman"/>
          <w:b/>
        </w:rPr>
        <w:t>ZAŁĄCZNIK NR 3</w:t>
      </w:r>
    </w:p>
    <w:p w:rsidR="00E46F11" w:rsidRPr="00405B27" w:rsidRDefault="00E46F11" w:rsidP="00E46F11">
      <w:pPr>
        <w:pStyle w:val="Bezodstpw"/>
        <w:jc w:val="right"/>
        <w:rPr>
          <w:rFonts w:cs="Times New Roman"/>
        </w:rPr>
      </w:pPr>
      <w:r w:rsidRPr="00405B27">
        <w:rPr>
          <w:rFonts w:cs="Times New Roman"/>
        </w:rPr>
        <w:t>DO OGŁOSZENIA</w:t>
      </w:r>
    </w:p>
    <w:p w:rsidR="00E46F11" w:rsidRPr="00E53F20" w:rsidRDefault="00E46F11" w:rsidP="00E46F11">
      <w:pPr>
        <w:pStyle w:val="Bezodstpw"/>
        <w:jc w:val="center"/>
        <w:rPr>
          <w:rFonts w:ascii="Times New Roman" w:hAnsi="Times New Roman" w:cs="Times New Roman"/>
        </w:rPr>
      </w:pPr>
    </w:p>
    <w:p w:rsidR="00E46F11" w:rsidRPr="00E53F20" w:rsidRDefault="00E46F11" w:rsidP="00E46F11">
      <w:pPr>
        <w:pStyle w:val="Bezodstpw"/>
        <w:jc w:val="center"/>
        <w:rPr>
          <w:rFonts w:ascii="Times New Roman" w:hAnsi="Times New Roman" w:cs="Times New Roman"/>
        </w:rPr>
      </w:pPr>
      <w:r w:rsidRPr="00E53F20">
        <w:rPr>
          <w:rFonts w:ascii="Times New Roman" w:hAnsi="Times New Roman" w:cs="Times New Roman"/>
          <w:b/>
        </w:rPr>
        <w:t xml:space="preserve">FORMULARZ </w:t>
      </w:r>
      <w:r>
        <w:rPr>
          <w:rFonts w:ascii="Times New Roman" w:hAnsi="Times New Roman" w:cs="Times New Roman"/>
          <w:b/>
        </w:rPr>
        <w:t>CENOWY</w:t>
      </w:r>
    </w:p>
    <w:p w:rsidR="00E46F11" w:rsidRPr="00E53F20" w:rsidRDefault="00E46F11" w:rsidP="00E46F11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984"/>
        <w:gridCol w:w="1135"/>
        <w:gridCol w:w="1276"/>
        <w:gridCol w:w="1134"/>
        <w:gridCol w:w="1416"/>
      </w:tblGrid>
      <w:tr w:rsidR="00E46F11" w:rsidRPr="00E53F20" w:rsidTr="00E46F11">
        <w:tc>
          <w:tcPr>
            <w:tcW w:w="567" w:type="dxa"/>
          </w:tcPr>
          <w:p w:rsidR="00E46F11" w:rsidRPr="00E53F20" w:rsidRDefault="00E46F11" w:rsidP="0035097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F20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2836" w:type="dxa"/>
          </w:tcPr>
          <w:p w:rsidR="00E46F11" w:rsidRPr="00E53F20" w:rsidRDefault="00E46F11" w:rsidP="0035097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F20">
              <w:rPr>
                <w:rFonts w:ascii="Times New Roman" w:hAnsi="Times New Roman" w:cs="Times New Roman"/>
                <w:sz w:val="16"/>
                <w:szCs w:val="16"/>
              </w:rPr>
              <w:t>RODZAJ PRZESYŁKI</w:t>
            </w:r>
          </w:p>
        </w:tc>
        <w:tc>
          <w:tcPr>
            <w:tcW w:w="1984" w:type="dxa"/>
          </w:tcPr>
          <w:p w:rsidR="00E46F11" w:rsidRPr="00E53F20" w:rsidRDefault="00E46F11" w:rsidP="0035097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F20">
              <w:rPr>
                <w:rFonts w:ascii="Times New Roman" w:hAnsi="Times New Roman" w:cs="Times New Roman"/>
                <w:sz w:val="16"/>
                <w:szCs w:val="16"/>
              </w:rPr>
              <w:t>WAGA PRZESYŁKI</w:t>
            </w:r>
          </w:p>
        </w:tc>
        <w:tc>
          <w:tcPr>
            <w:tcW w:w="1135" w:type="dxa"/>
          </w:tcPr>
          <w:p w:rsidR="00E46F11" w:rsidRPr="00D7171B" w:rsidRDefault="00E46F11" w:rsidP="00995936">
            <w:pPr>
              <w:pStyle w:val="Bezodstpw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7171B">
              <w:rPr>
                <w:rFonts w:ascii="Times New Roman" w:hAnsi="Times New Roman" w:cs="Times New Roman"/>
                <w:sz w:val="14"/>
                <w:szCs w:val="16"/>
              </w:rPr>
              <w:t xml:space="preserve">SZACOWANA </w:t>
            </w:r>
            <w:r w:rsidR="00995936" w:rsidRPr="00D7171B">
              <w:rPr>
                <w:rFonts w:ascii="Times New Roman" w:hAnsi="Times New Roman" w:cs="Times New Roman"/>
                <w:sz w:val="14"/>
                <w:szCs w:val="16"/>
              </w:rPr>
              <w:t>ROCZNA</w:t>
            </w:r>
            <w:r w:rsidR="00995936" w:rsidRPr="00D7171B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D7171B">
              <w:rPr>
                <w:rFonts w:ascii="Times New Roman" w:hAnsi="Times New Roman" w:cs="Times New Roman"/>
                <w:sz w:val="14"/>
                <w:szCs w:val="16"/>
              </w:rPr>
              <w:t xml:space="preserve">ILOŚĆ </w:t>
            </w:r>
          </w:p>
        </w:tc>
        <w:tc>
          <w:tcPr>
            <w:tcW w:w="1276" w:type="dxa"/>
          </w:tcPr>
          <w:p w:rsidR="00E46F11" w:rsidRPr="00D7171B" w:rsidRDefault="00E46F11" w:rsidP="00350978">
            <w:pPr>
              <w:pStyle w:val="Bezodstpw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7171B">
              <w:rPr>
                <w:rFonts w:ascii="Times New Roman" w:hAnsi="Times New Roman" w:cs="Times New Roman"/>
                <w:sz w:val="14"/>
                <w:szCs w:val="16"/>
              </w:rPr>
              <w:t xml:space="preserve">CENA JEDNOSTKOWA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NE</w:t>
            </w:r>
            <w:r w:rsidRPr="00D7171B">
              <w:rPr>
                <w:rFonts w:ascii="Times New Roman" w:hAnsi="Times New Roman" w:cs="Times New Roman"/>
                <w:sz w:val="14"/>
                <w:szCs w:val="16"/>
              </w:rPr>
              <w:t>TTO</w:t>
            </w:r>
          </w:p>
        </w:tc>
        <w:tc>
          <w:tcPr>
            <w:tcW w:w="1134" w:type="dxa"/>
          </w:tcPr>
          <w:p w:rsidR="00E46F11" w:rsidRPr="00D7171B" w:rsidRDefault="00E46F11" w:rsidP="00350978">
            <w:pPr>
              <w:pStyle w:val="Bezodstpw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7171B">
              <w:rPr>
                <w:rFonts w:ascii="Times New Roman" w:hAnsi="Times New Roman" w:cs="Times New Roman"/>
                <w:sz w:val="14"/>
                <w:szCs w:val="16"/>
              </w:rPr>
              <w:t>CENA JEDNOSTKOWA BRUTTO</w:t>
            </w: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F20">
              <w:rPr>
                <w:rFonts w:ascii="Times New Roman" w:hAnsi="Times New Roman" w:cs="Times New Roman"/>
                <w:sz w:val="16"/>
                <w:szCs w:val="16"/>
              </w:rPr>
              <w:t>WARTOŚĆ BRUTTO</w:t>
            </w:r>
          </w:p>
        </w:tc>
      </w:tr>
      <w:tr w:rsidR="00E46F11" w:rsidRPr="00E53F20" w:rsidTr="00E46F11">
        <w:tc>
          <w:tcPr>
            <w:tcW w:w="567" w:type="dxa"/>
          </w:tcPr>
          <w:p w:rsidR="00E46F11" w:rsidRPr="00E53F20" w:rsidRDefault="00E46F11" w:rsidP="0035097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6" w:type="dxa"/>
          </w:tcPr>
          <w:p w:rsidR="00E46F11" w:rsidRPr="00E53F20" w:rsidRDefault="00E46F11" w:rsidP="0035097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E46F11" w:rsidRPr="00E53F20" w:rsidRDefault="00E46F11" w:rsidP="0035097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5" w:type="dxa"/>
          </w:tcPr>
          <w:p w:rsidR="00E46F11" w:rsidRPr="00D7171B" w:rsidRDefault="00E46F11" w:rsidP="00350978">
            <w:pPr>
              <w:pStyle w:val="Bezodstpw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1276" w:type="dxa"/>
          </w:tcPr>
          <w:p w:rsidR="00E46F11" w:rsidRPr="00D7171B" w:rsidRDefault="00E46F11" w:rsidP="00350978">
            <w:pPr>
              <w:pStyle w:val="Bezodstpw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5</w:t>
            </w:r>
          </w:p>
        </w:tc>
        <w:tc>
          <w:tcPr>
            <w:tcW w:w="1134" w:type="dxa"/>
          </w:tcPr>
          <w:p w:rsidR="00E46F11" w:rsidRPr="00D7171B" w:rsidRDefault="00E46F11" w:rsidP="00350978">
            <w:pPr>
              <w:pStyle w:val="Bezodstpw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46F11" w:rsidRPr="00E53F20" w:rsidTr="00E46F11">
        <w:tc>
          <w:tcPr>
            <w:tcW w:w="567" w:type="dxa"/>
            <w:vMerge w:val="restart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vMerge w:val="restart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Przesyłka listowa nierejestrowana </w:t>
            </w:r>
          </w:p>
          <w:p w:rsidR="00E46F11" w:rsidRPr="00E53F20" w:rsidRDefault="00E46F11" w:rsidP="00E46F1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Ekonomiczna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w obrocie krajowym</w:t>
            </w:r>
          </w:p>
        </w:tc>
        <w:tc>
          <w:tcPr>
            <w:tcW w:w="1984" w:type="dxa"/>
          </w:tcPr>
          <w:p w:rsidR="00E46F11" w:rsidRPr="00E53F20" w:rsidRDefault="00E46F11" w:rsidP="00E46F1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135" w:type="dxa"/>
          </w:tcPr>
          <w:p w:rsidR="00E46F11" w:rsidRPr="00E53F20" w:rsidRDefault="00995936" w:rsidP="0035097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46F11" w:rsidRPr="00E53F20" w:rsidRDefault="00E46F11" w:rsidP="00E46F1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135" w:type="dxa"/>
          </w:tcPr>
          <w:p w:rsidR="00E46F11" w:rsidRPr="00E53F20" w:rsidRDefault="00995936" w:rsidP="0035097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rPr>
          <w:trHeight w:val="252"/>
        </w:trPr>
        <w:tc>
          <w:tcPr>
            <w:tcW w:w="567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46F11" w:rsidRPr="00E53F20" w:rsidRDefault="00E46F11" w:rsidP="00E46F1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1135" w:type="dxa"/>
          </w:tcPr>
          <w:p w:rsidR="00E46F11" w:rsidRPr="00E53F20" w:rsidRDefault="00995936" w:rsidP="0035097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 w:val="restart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vMerge w:val="restart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Przesyłka listowa nierejestrowana </w:t>
            </w:r>
          </w:p>
          <w:p w:rsidR="00E46F11" w:rsidRPr="00E53F20" w:rsidRDefault="00E46F11" w:rsidP="00E46F1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Priorytetowa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w obrocie krajowym</w:t>
            </w:r>
          </w:p>
        </w:tc>
        <w:tc>
          <w:tcPr>
            <w:tcW w:w="1984" w:type="dxa"/>
          </w:tcPr>
          <w:p w:rsidR="00E46F11" w:rsidRPr="00E53F20" w:rsidRDefault="00E46F11" w:rsidP="00E46F1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135" w:type="dxa"/>
          </w:tcPr>
          <w:p w:rsidR="00E46F11" w:rsidRPr="00E53F20" w:rsidRDefault="00995936" w:rsidP="0035097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46F11" w:rsidRPr="00E53F20" w:rsidRDefault="00E46F11" w:rsidP="00E46F1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135" w:type="dxa"/>
          </w:tcPr>
          <w:p w:rsidR="00E46F11" w:rsidRPr="00E53F20" w:rsidRDefault="00995936" w:rsidP="0035097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46F11" w:rsidRPr="00E53F20" w:rsidRDefault="00E46F11" w:rsidP="00E46F1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1135" w:type="dxa"/>
          </w:tcPr>
          <w:p w:rsidR="00E46F11" w:rsidRPr="00E53F20" w:rsidRDefault="00995936" w:rsidP="0035097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 w:val="restart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6" w:type="dxa"/>
            <w:vMerge w:val="restart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Przesyłka listowa rejestrowana </w:t>
            </w:r>
          </w:p>
          <w:p w:rsidR="00E46F11" w:rsidRPr="00E53F20" w:rsidRDefault="00E46F11" w:rsidP="00E46F11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Ekonomiczna w obrocie krajowym</w:t>
            </w:r>
          </w:p>
        </w:tc>
        <w:tc>
          <w:tcPr>
            <w:tcW w:w="1984" w:type="dxa"/>
          </w:tcPr>
          <w:p w:rsidR="00E46F11" w:rsidRPr="00E53F20" w:rsidRDefault="00E46F11" w:rsidP="00E46F1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135" w:type="dxa"/>
          </w:tcPr>
          <w:p w:rsidR="00E46F11" w:rsidRPr="00E53F20" w:rsidRDefault="00995936" w:rsidP="0035097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6F11" w:rsidRPr="00E53F20" w:rsidRDefault="00E46F11" w:rsidP="00E46F1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135" w:type="dxa"/>
          </w:tcPr>
          <w:p w:rsidR="00E46F11" w:rsidRPr="00E53F20" w:rsidRDefault="00995936" w:rsidP="0035097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6F11" w:rsidRPr="00E53F20" w:rsidRDefault="00E46F11" w:rsidP="00E46F1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1135" w:type="dxa"/>
          </w:tcPr>
          <w:p w:rsidR="00E46F11" w:rsidRPr="00E53F20" w:rsidRDefault="00995936" w:rsidP="0035097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 w:val="restart"/>
          </w:tcPr>
          <w:p w:rsidR="00E46F11" w:rsidRPr="00E53F20" w:rsidRDefault="00E46F11" w:rsidP="00B4241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vMerge w:val="restart"/>
          </w:tcPr>
          <w:p w:rsidR="00E46F11" w:rsidRPr="00E53F20" w:rsidRDefault="00E46F11" w:rsidP="00B42414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Przesyłka listowa rejestrowana </w:t>
            </w:r>
          </w:p>
          <w:p w:rsidR="00E46F11" w:rsidRPr="00E53F20" w:rsidRDefault="00E46F11" w:rsidP="00E46F11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Priorytetowa w obrocie krajowym</w:t>
            </w:r>
          </w:p>
        </w:tc>
        <w:tc>
          <w:tcPr>
            <w:tcW w:w="1984" w:type="dxa"/>
          </w:tcPr>
          <w:p w:rsidR="00E46F11" w:rsidRPr="00E53F20" w:rsidRDefault="00E46F11" w:rsidP="00E46F1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135" w:type="dxa"/>
          </w:tcPr>
          <w:p w:rsidR="00E46F11" w:rsidRPr="00E53F20" w:rsidRDefault="00995936" w:rsidP="00B4241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B4241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B4241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B4241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/>
          </w:tcPr>
          <w:p w:rsidR="00E46F11" w:rsidRPr="00E53F20" w:rsidRDefault="00E46F11" w:rsidP="00B4241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E46F11" w:rsidRPr="00E53F20" w:rsidRDefault="00E46F11" w:rsidP="00B4241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6F11" w:rsidRPr="00E53F20" w:rsidRDefault="00E46F11" w:rsidP="00E46F1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135" w:type="dxa"/>
          </w:tcPr>
          <w:p w:rsidR="00E46F11" w:rsidRPr="00E53F20" w:rsidRDefault="00995936" w:rsidP="00B4241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B4241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B4241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B4241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/>
          </w:tcPr>
          <w:p w:rsidR="00E46F11" w:rsidRPr="00E53F20" w:rsidRDefault="00E46F11" w:rsidP="00B4241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E46F11" w:rsidRPr="00E53F20" w:rsidRDefault="00E46F11" w:rsidP="00B4241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6F11" w:rsidRPr="00E53F20" w:rsidRDefault="00E46F11" w:rsidP="00E46F1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1135" w:type="dxa"/>
          </w:tcPr>
          <w:p w:rsidR="00E46F11" w:rsidRPr="00E53F20" w:rsidRDefault="00995936" w:rsidP="00B42414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B4241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B42414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B42414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 w:val="restart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  <w:vMerge w:val="restart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Przesyłka listowa rejestrowana </w:t>
            </w:r>
          </w:p>
          <w:p w:rsidR="00E46F11" w:rsidRPr="00E53F20" w:rsidRDefault="00E46F11" w:rsidP="00E46F11">
            <w:pPr>
              <w:pStyle w:val="Bezodstpw"/>
              <w:rPr>
                <w:rFonts w:ascii="Times New Roman" w:hAnsi="Times New Roman" w:cs="Times New Roman"/>
              </w:rPr>
            </w:pPr>
            <w:r w:rsidRPr="00995936">
              <w:rPr>
                <w:rFonts w:ascii="Times New Roman" w:hAnsi="Times New Roman" w:cs="Times New Roman"/>
                <w:b/>
                <w:sz w:val="18"/>
                <w:szCs w:val="18"/>
              </w:rPr>
              <w:t>Ekonomiczna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w obrocie krajowym – </w:t>
            </w:r>
            <w:r w:rsidRPr="00995936">
              <w:rPr>
                <w:rFonts w:ascii="Times New Roman" w:hAnsi="Times New Roman" w:cs="Times New Roman"/>
                <w:b/>
                <w:sz w:val="18"/>
                <w:szCs w:val="18"/>
              </w:rPr>
              <w:t>ze zwrotnym potwierdzeniem odbioru</w:t>
            </w:r>
          </w:p>
        </w:tc>
        <w:tc>
          <w:tcPr>
            <w:tcW w:w="1984" w:type="dxa"/>
          </w:tcPr>
          <w:p w:rsidR="00E46F11" w:rsidRPr="00E53F20" w:rsidRDefault="00E46F11" w:rsidP="00E46F1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135" w:type="dxa"/>
          </w:tcPr>
          <w:p w:rsidR="00E46F11" w:rsidRPr="00E53F20" w:rsidRDefault="00995936" w:rsidP="0035097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6F11" w:rsidRPr="00E53F20" w:rsidRDefault="00E46F11" w:rsidP="00E46F1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135" w:type="dxa"/>
          </w:tcPr>
          <w:p w:rsidR="00E46F11" w:rsidRPr="00E53F20" w:rsidRDefault="00995936" w:rsidP="0035097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6F11" w:rsidRPr="00E53F20" w:rsidRDefault="00E46F11" w:rsidP="00E46F1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1135" w:type="dxa"/>
          </w:tcPr>
          <w:p w:rsidR="00E46F11" w:rsidRPr="00E53F20" w:rsidRDefault="00995936" w:rsidP="0035097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 w:val="restart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6" w:type="dxa"/>
            <w:vMerge w:val="restart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Przesyłka listowa rejestrowana </w:t>
            </w:r>
          </w:p>
          <w:p w:rsidR="00E46F11" w:rsidRPr="00E53F20" w:rsidRDefault="00E46F11" w:rsidP="00E46F11">
            <w:pPr>
              <w:pStyle w:val="Bezodstpw"/>
              <w:rPr>
                <w:rFonts w:ascii="Times New Roman" w:hAnsi="Times New Roman" w:cs="Times New Roman"/>
              </w:rPr>
            </w:pPr>
            <w:r w:rsidRPr="009959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Priorytetowa 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w obrocie krajowym – </w:t>
            </w:r>
            <w:r w:rsidRPr="00995936">
              <w:rPr>
                <w:rFonts w:ascii="Times New Roman" w:hAnsi="Times New Roman" w:cs="Times New Roman"/>
                <w:b/>
                <w:sz w:val="18"/>
                <w:szCs w:val="18"/>
              </w:rPr>
              <w:t>ze zwrotnym potwierdzeniem odbioru</w:t>
            </w:r>
          </w:p>
        </w:tc>
        <w:tc>
          <w:tcPr>
            <w:tcW w:w="1984" w:type="dxa"/>
          </w:tcPr>
          <w:p w:rsidR="00E46F11" w:rsidRPr="00E53F20" w:rsidRDefault="00E46F11" w:rsidP="00E46F1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135" w:type="dxa"/>
          </w:tcPr>
          <w:p w:rsidR="00E46F11" w:rsidRPr="00E53F20" w:rsidRDefault="00995936" w:rsidP="0035097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6F11" w:rsidRPr="00E53F20" w:rsidRDefault="00E46F11" w:rsidP="00E46F1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135" w:type="dxa"/>
          </w:tcPr>
          <w:p w:rsidR="00E46F11" w:rsidRPr="00E53F20" w:rsidRDefault="00995936" w:rsidP="0035097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6F11" w:rsidRPr="00E53F20" w:rsidRDefault="00E46F11" w:rsidP="00E46F11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1135" w:type="dxa"/>
          </w:tcPr>
          <w:p w:rsidR="00E46F11" w:rsidRPr="00E53F20" w:rsidRDefault="00995936" w:rsidP="0035097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 w:val="restart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6" w:type="dxa"/>
            <w:vMerge w:val="restart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Przesyłka listowa rejestrowana w obrocie zagranicznym </w:t>
            </w:r>
          </w:p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Priorytetowa</w:t>
            </w:r>
          </w:p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Strefa A</w:t>
            </w:r>
          </w:p>
        </w:tc>
        <w:tc>
          <w:tcPr>
            <w:tcW w:w="198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50g .</w:t>
            </w:r>
          </w:p>
        </w:tc>
        <w:tc>
          <w:tcPr>
            <w:tcW w:w="1135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50g – 100g</w:t>
            </w:r>
          </w:p>
        </w:tc>
        <w:tc>
          <w:tcPr>
            <w:tcW w:w="1135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100g do 350g</w:t>
            </w:r>
          </w:p>
        </w:tc>
        <w:tc>
          <w:tcPr>
            <w:tcW w:w="1135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do 500g</w:t>
            </w:r>
          </w:p>
        </w:tc>
        <w:tc>
          <w:tcPr>
            <w:tcW w:w="1135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500g – 1000g.</w:t>
            </w:r>
          </w:p>
        </w:tc>
        <w:tc>
          <w:tcPr>
            <w:tcW w:w="1135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– 2000 g.</w:t>
            </w:r>
          </w:p>
        </w:tc>
        <w:tc>
          <w:tcPr>
            <w:tcW w:w="1135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 w:val="restart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6" w:type="dxa"/>
            <w:vMerge w:val="restart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Przesyłka listowa rejestrowana w obrocie zagranicznym </w:t>
            </w:r>
          </w:p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Priorytetowa</w:t>
            </w:r>
          </w:p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Strefa A – 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za zwrotnym potwierdzeniem odbioru</w:t>
            </w:r>
          </w:p>
        </w:tc>
        <w:tc>
          <w:tcPr>
            <w:tcW w:w="198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Do 50g .</w:t>
            </w:r>
          </w:p>
        </w:tc>
        <w:tc>
          <w:tcPr>
            <w:tcW w:w="1135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50g – 100g</w:t>
            </w:r>
          </w:p>
        </w:tc>
        <w:tc>
          <w:tcPr>
            <w:tcW w:w="1135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100g do 350g</w:t>
            </w:r>
          </w:p>
        </w:tc>
        <w:tc>
          <w:tcPr>
            <w:tcW w:w="1135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350g do 500g</w:t>
            </w:r>
          </w:p>
        </w:tc>
        <w:tc>
          <w:tcPr>
            <w:tcW w:w="1135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500g – 1000g.</w:t>
            </w:r>
          </w:p>
        </w:tc>
        <w:tc>
          <w:tcPr>
            <w:tcW w:w="1135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1000g – 2000 g.</w:t>
            </w:r>
          </w:p>
        </w:tc>
        <w:tc>
          <w:tcPr>
            <w:tcW w:w="1135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 w:val="restart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6" w:type="dxa"/>
            <w:vMerge w:val="restart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Paczka pocztowa Ekonomiczna</w:t>
            </w:r>
          </w:p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Gabaryt A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w obrocie krajowym</w:t>
            </w:r>
          </w:p>
        </w:tc>
        <w:tc>
          <w:tcPr>
            <w:tcW w:w="198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1kg- 2 kg</w:t>
            </w:r>
          </w:p>
        </w:tc>
        <w:tc>
          <w:tcPr>
            <w:tcW w:w="1135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2kg – 5 kg</w:t>
            </w:r>
          </w:p>
        </w:tc>
        <w:tc>
          <w:tcPr>
            <w:tcW w:w="1135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 w:val="restart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6" w:type="dxa"/>
            <w:vMerge w:val="restart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Paczka pocztowa Priorytetowa</w:t>
            </w:r>
          </w:p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  <w:b/>
                <w:sz w:val="18"/>
                <w:szCs w:val="18"/>
              </w:rPr>
              <w:t>Gabaryt A</w:t>
            </w: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 xml:space="preserve"> w obrocie krajowym</w:t>
            </w:r>
          </w:p>
        </w:tc>
        <w:tc>
          <w:tcPr>
            <w:tcW w:w="198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1kg- 2 kg</w:t>
            </w:r>
          </w:p>
        </w:tc>
        <w:tc>
          <w:tcPr>
            <w:tcW w:w="1135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53F20">
              <w:rPr>
                <w:rFonts w:ascii="Times New Roman" w:hAnsi="Times New Roman" w:cs="Times New Roman"/>
                <w:sz w:val="18"/>
                <w:szCs w:val="18"/>
              </w:rPr>
              <w:t>Ponad 2kg – 5 kg</w:t>
            </w:r>
          </w:p>
        </w:tc>
        <w:tc>
          <w:tcPr>
            <w:tcW w:w="1135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 w:rsidRPr="00E53F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53F20">
              <w:rPr>
                <w:rFonts w:ascii="Times New Roman" w:hAnsi="Times New Roman" w:cs="Times New Roman"/>
                <w:sz w:val="20"/>
                <w:szCs w:val="20"/>
              </w:rPr>
              <w:t xml:space="preserve">Odbiór przesyłek z siedziby Zamawiającego </w:t>
            </w:r>
          </w:p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53F20">
              <w:rPr>
                <w:rFonts w:ascii="Times New Roman" w:hAnsi="Times New Roman" w:cs="Times New Roman"/>
                <w:sz w:val="20"/>
                <w:szCs w:val="20"/>
              </w:rPr>
              <w:t>w Bielsku-Białej</w:t>
            </w:r>
          </w:p>
        </w:tc>
        <w:tc>
          <w:tcPr>
            <w:tcW w:w="198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53F20">
              <w:rPr>
                <w:rFonts w:ascii="Times New Roman" w:hAnsi="Times New Roman" w:cs="Times New Roman"/>
                <w:sz w:val="20"/>
                <w:szCs w:val="20"/>
              </w:rPr>
              <w:t>Opłata miesięczna</w:t>
            </w:r>
          </w:p>
        </w:tc>
        <w:tc>
          <w:tcPr>
            <w:tcW w:w="1135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E46F11">
        <w:tc>
          <w:tcPr>
            <w:tcW w:w="567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53F20">
              <w:rPr>
                <w:rFonts w:ascii="Times New Roman" w:hAnsi="Times New Roman" w:cs="Times New Roman"/>
                <w:sz w:val="20"/>
                <w:szCs w:val="20"/>
              </w:rPr>
              <w:t>Odbiór przesyłek z siedziby Zamawiającego w Czechowicach-Dziedzicach</w:t>
            </w:r>
          </w:p>
        </w:tc>
        <w:tc>
          <w:tcPr>
            <w:tcW w:w="198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53F20">
              <w:rPr>
                <w:rFonts w:ascii="Times New Roman" w:hAnsi="Times New Roman" w:cs="Times New Roman"/>
                <w:sz w:val="20"/>
                <w:szCs w:val="20"/>
              </w:rPr>
              <w:t>Opłata miesięczna</w:t>
            </w:r>
          </w:p>
        </w:tc>
        <w:tc>
          <w:tcPr>
            <w:tcW w:w="1135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46F11" w:rsidRPr="00E53F20" w:rsidTr="000940FC">
        <w:tc>
          <w:tcPr>
            <w:tcW w:w="8932" w:type="dxa"/>
            <w:gridSpan w:val="6"/>
          </w:tcPr>
          <w:p w:rsidR="00E46F11" w:rsidRPr="00E53F20" w:rsidRDefault="00E46F11" w:rsidP="00350978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Pr="00E53F20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</w:tc>
        <w:tc>
          <w:tcPr>
            <w:tcW w:w="1416" w:type="dxa"/>
          </w:tcPr>
          <w:p w:rsidR="00E46F11" w:rsidRPr="00E53F20" w:rsidRDefault="00E46F11" w:rsidP="00350978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</w:tbl>
    <w:p w:rsidR="00E46F11" w:rsidRPr="00E53F20" w:rsidRDefault="00E46F11" w:rsidP="00E46F11">
      <w:pPr>
        <w:pStyle w:val="Bezodstpw"/>
        <w:tabs>
          <w:tab w:val="left" w:pos="6663"/>
        </w:tabs>
        <w:rPr>
          <w:rFonts w:ascii="Times New Roman" w:hAnsi="Times New Roman" w:cs="Times New Roman"/>
        </w:rPr>
      </w:pPr>
    </w:p>
    <w:p w:rsidR="00E46F11" w:rsidRPr="00E53F20" w:rsidRDefault="00E46F11" w:rsidP="00E46F11">
      <w:pPr>
        <w:pStyle w:val="Bezodstpw"/>
        <w:tabs>
          <w:tab w:val="left" w:pos="6663"/>
        </w:tabs>
        <w:rPr>
          <w:rFonts w:ascii="Times New Roman" w:hAnsi="Times New Roman" w:cs="Times New Roman"/>
        </w:rPr>
      </w:pPr>
    </w:p>
    <w:p w:rsidR="00E46F11" w:rsidRPr="00E53F20" w:rsidRDefault="00E46F11" w:rsidP="00E46F1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53F20">
        <w:rPr>
          <w:rFonts w:ascii="Times New Roman" w:hAnsi="Times New Roman" w:cs="Times New Roman"/>
        </w:rPr>
        <w:t>……………………………………</w:t>
      </w:r>
      <w:r w:rsidRPr="00E53F20">
        <w:rPr>
          <w:rFonts w:ascii="Times New Roman" w:eastAsia="Times New Roman" w:hAnsi="Times New Roman" w:cs="Times New Roman"/>
          <w:lang w:eastAsia="pl-PL"/>
        </w:rPr>
        <w:t>……</w:t>
      </w:r>
    </w:p>
    <w:p w:rsidR="00E46F11" w:rsidRPr="00E53F20" w:rsidRDefault="00E46F11" w:rsidP="00E46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53F2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(data i czytelny podpis osoby uprawnionej do </w:t>
      </w:r>
    </w:p>
    <w:p w:rsidR="00E46F11" w:rsidRPr="00E53F20" w:rsidRDefault="00E46F11" w:rsidP="00995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E53F2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reprezentowania Wykonawcy) </w:t>
      </w:r>
      <w:bookmarkStart w:id="0" w:name="_GoBack"/>
      <w:bookmarkEnd w:id="0"/>
    </w:p>
    <w:p w:rsidR="00E46F11" w:rsidRPr="00D7171B" w:rsidRDefault="00E46F11" w:rsidP="00E46F11">
      <w:pPr>
        <w:rPr>
          <w:rStyle w:val="Odwoanieintensywne"/>
        </w:rPr>
      </w:pPr>
    </w:p>
    <w:p w:rsidR="00DA787A" w:rsidRDefault="00DA787A"/>
    <w:sectPr w:rsidR="00DA7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11"/>
    <w:rsid w:val="00995936"/>
    <w:rsid w:val="00DA787A"/>
    <w:rsid w:val="00E4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A5E9F-B595-4A77-AEDC-B6CF51EE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F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E46F11"/>
    <w:rPr>
      <w:b/>
      <w:bCs/>
      <w:smallCaps/>
      <w:color w:val="5B9BD5" w:themeColor="accent1"/>
      <w:spacing w:val="5"/>
    </w:rPr>
  </w:style>
  <w:style w:type="paragraph" w:styleId="Bezodstpw">
    <w:name w:val="No Spacing"/>
    <w:uiPriority w:val="1"/>
    <w:qFormat/>
    <w:rsid w:val="00E46F1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46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6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Bratek</dc:creator>
  <cp:keywords/>
  <dc:description/>
  <cp:lastModifiedBy>Jolanta Bratek</cp:lastModifiedBy>
  <cp:revision>1</cp:revision>
  <dcterms:created xsi:type="dcterms:W3CDTF">2019-11-21T12:24:00Z</dcterms:created>
  <dcterms:modified xsi:type="dcterms:W3CDTF">2019-11-21T12:39:00Z</dcterms:modified>
</cp:coreProperties>
</file>