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EA51" w14:textId="404F39AD" w:rsidR="00CF1E96" w:rsidRPr="00A10B59" w:rsidRDefault="000013BC" w:rsidP="000013BC">
      <w:pPr>
        <w:rPr>
          <w:bCs/>
          <w:color w:val="000000" w:themeColor="text1"/>
          <w:sz w:val="22"/>
          <w:szCs w:val="22"/>
        </w:rPr>
      </w:pPr>
      <w:r w:rsidRPr="00A10B59">
        <w:rPr>
          <w:bCs/>
          <w:color w:val="000000" w:themeColor="text1"/>
          <w:sz w:val="22"/>
          <w:szCs w:val="22"/>
        </w:rPr>
        <w:t>DRP.5502.1.20</w:t>
      </w:r>
      <w:r w:rsidR="009A7372" w:rsidRPr="00A10B59">
        <w:rPr>
          <w:bCs/>
          <w:color w:val="000000" w:themeColor="text1"/>
          <w:sz w:val="22"/>
          <w:szCs w:val="22"/>
        </w:rPr>
        <w:t>2</w:t>
      </w:r>
      <w:r w:rsidR="00442C75" w:rsidRPr="00A10B59">
        <w:rPr>
          <w:bCs/>
          <w:color w:val="000000" w:themeColor="text1"/>
          <w:sz w:val="22"/>
          <w:szCs w:val="22"/>
        </w:rPr>
        <w:t>3</w:t>
      </w:r>
      <w:r w:rsidR="00332BF2" w:rsidRPr="00A10B59">
        <w:rPr>
          <w:bCs/>
          <w:color w:val="000000" w:themeColor="text1"/>
          <w:sz w:val="22"/>
          <w:szCs w:val="22"/>
        </w:rPr>
        <w:t>.AS</w:t>
      </w:r>
    </w:p>
    <w:p w14:paraId="69DD2E02" w14:textId="653AF630" w:rsidR="000013BC" w:rsidRDefault="000013BC" w:rsidP="000013BC">
      <w:pPr>
        <w:rPr>
          <w:bCs/>
          <w:sz w:val="22"/>
          <w:szCs w:val="22"/>
        </w:rPr>
      </w:pPr>
    </w:p>
    <w:p w14:paraId="22038C1F" w14:textId="5FF39A1E" w:rsidR="000013BC" w:rsidRDefault="000013BC" w:rsidP="000013BC">
      <w:pPr>
        <w:rPr>
          <w:bCs/>
          <w:sz w:val="22"/>
          <w:szCs w:val="22"/>
        </w:rPr>
      </w:pPr>
    </w:p>
    <w:p w14:paraId="1F6C5C33" w14:textId="1B19C834" w:rsidR="00E760A6" w:rsidRDefault="00E760A6" w:rsidP="000013BC">
      <w:pPr>
        <w:rPr>
          <w:bCs/>
          <w:sz w:val="22"/>
          <w:szCs w:val="22"/>
        </w:rPr>
      </w:pPr>
    </w:p>
    <w:p w14:paraId="472224CB" w14:textId="77777777" w:rsidR="00E760A6" w:rsidRPr="000013BC" w:rsidRDefault="00E760A6" w:rsidP="000013BC">
      <w:pPr>
        <w:rPr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0"/>
      </w:tblGrid>
      <w:tr w:rsidR="00557451" w14:paraId="72FBA88D" w14:textId="77777777" w:rsidTr="00E760A6">
        <w:trPr>
          <w:trHeight w:val="1506"/>
          <w:jc w:val="center"/>
        </w:trPr>
        <w:tc>
          <w:tcPr>
            <w:tcW w:w="6280" w:type="dxa"/>
          </w:tcPr>
          <w:p w14:paraId="7FE51032" w14:textId="758854CC" w:rsidR="00557451" w:rsidRDefault="00557451" w:rsidP="00BC3646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  <w:bookmarkStart w:id="0" w:name="_MON_994155641"/>
            <w:bookmarkStart w:id="1" w:name="_MON_994155677"/>
            <w:bookmarkStart w:id="2" w:name="_MON_994155691"/>
            <w:bookmarkStart w:id="3" w:name="_MON_994155785"/>
            <w:bookmarkStart w:id="4" w:name="_MON_994155957"/>
            <w:bookmarkEnd w:id="0"/>
            <w:bookmarkEnd w:id="1"/>
            <w:bookmarkEnd w:id="2"/>
            <w:bookmarkEnd w:id="3"/>
            <w:bookmarkEnd w:id="4"/>
            <w:r>
              <w:rPr>
                <w:b/>
                <w:color w:val="008000"/>
                <w:sz w:val="34"/>
                <w:szCs w:val="34"/>
              </w:rPr>
              <w:t>Powiatowy</w:t>
            </w:r>
            <w:r w:rsidRPr="00D00414">
              <w:rPr>
                <w:b/>
                <w:color w:val="008000"/>
                <w:sz w:val="34"/>
                <w:szCs w:val="34"/>
              </w:rPr>
              <w:t xml:space="preserve"> Urząd Pr</w:t>
            </w:r>
            <w:r>
              <w:rPr>
                <w:b/>
                <w:color w:val="008000"/>
                <w:sz w:val="34"/>
                <w:szCs w:val="34"/>
              </w:rPr>
              <w:t>acy</w:t>
            </w:r>
            <w:r w:rsidR="00E760A6" w:rsidRPr="00D00414">
              <w:rPr>
                <w:b/>
                <w:color w:val="008000"/>
                <w:sz w:val="34"/>
                <w:szCs w:val="34"/>
              </w:rPr>
              <w:t xml:space="preserve"> w </w:t>
            </w:r>
            <w:r w:rsidR="00E760A6">
              <w:rPr>
                <w:b/>
                <w:color w:val="008000"/>
                <w:sz w:val="34"/>
                <w:szCs w:val="34"/>
              </w:rPr>
              <w:t>Wyszkowie</w:t>
            </w:r>
            <w:r>
              <w:rPr>
                <w:b/>
                <w:color w:val="008000"/>
                <w:sz w:val="34"/>
                <w:szCs w:val="34"/>
              </w:rPr>
              <w:br/>
            </w:r>
          </w:p>
          <w:p w14:paraId="7C6B16C3" w14:textId="77777777" w:rsidR="00E760A6" w:rsidRPr="0028365E" w:rsidRDefault="00E760A6" w:rsidP="00E760A6">
            <w:pPr>
              <w:tabs>
                <w:tab w:val="left" w:pos="8399"/>
              </w:tabs>
              <w:rPr>
                <w:b/>
                <w:color w:val="008000"/>
                <w:sz w:val="34"/>
                <w:szCs w:val="34"/>
              </w:rPr>
            </w:pPr>
          </w:p>
          <w:p w14:paraId="11AB4827" w14:textId="7A8F6AB1" w:rsidR="00557451" w:rsidRDefault="0076370C" w:rsidP="00BC3646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  <w:bookmarkStart w:id="5" w:name="_MON_1158986834"/>
            <w:bookmarkEnd w:id="5"/>
            <w:r>
              <w:rPr>
                <w:rFonts w:ascii="Verdana" w:hAnsi="Verdana"/>
                <w:b/>
                <w:noProof/>
                <w:sz w:val="28"/>
              </w:rPr>
              <w:drawing>
                <wp:inline distT="0" distB="0" distL="0" distR="0" wp14:anchorId="6AFD098D" wp14:editId="08644CCE">
                  <wp:extent cx="1092114" cy="659959"/>
                  <wp:effectExtent l="0" t="0" r="0" b="6985"/>
                  <wp:docPr id="8" name="Obraz 8" descr="X:\Logotypy PUP_nowe od 2023\Logo urząd 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Logotypy PUP_nowe od 2023\Logo urząd 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78" cy="66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7E25C1" w14:textId="77777777" w:rsidR="000D5170" w:rsidRDefault="000D5170" w:rsidP="00F71A70">
      <w:pPr>
        <w:spacing w:before="100" w:beforeAutospacing="1" w:after="100" w:afterAutospacing="1"/>
        <w:ind w:left="2832" w:firstLine="708"/>
        <w:rPr>
          <w:b/>
          <w:sz w:val="28"/>
          <w:szCs w:val="28"/>
        </w:rPr>
      </w:pPr>
    </w:p>
    <w:p w14:paraId="717B32C1" w14:textId="77777777" w:rsidR="000D5170" w:rsidRDefault="000D5170" w:rsidP="000D5170">
      <w:pPr>
        <w:tabs>
          <w:tab w:val="left" w:pos="4845"/>
        </w:tabs>
        <w:spacing w:before="100" w:beforeAutospacing="1" w:after="100" w:afterAutospacing="1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E57078F" w14:textId="77777777" w:rsidR="000D5170" w:rsidRDefault="000D5170" w:rsidP="00832BB5">
      <w:pPr>
        <w:spacing w:before="100" w:beforeAutospacing="1" w:after="100" w:afterAutospacing="1"/>
      </w:pPr>
    </w:p>
    <w:p w14:paraId="0BC9ACBA" w14:textId="77777777" w:rsidR="000D5170" w:rsidRDefault="000D5170" w:rsidP="003B697C">
      <w:pPr>
        <w:spacing w:before="100" w:beforeAutospacing="1" w:after="100" w:afterAutospacing="1"/>
      </w:pPr>
    </w:p>
    <w:p w14:paraId="52F422C0" w14:textId="77777777" w:rsidR="008F4D3D" w:rsidRDefault="00FD5FC1" w:rsidP="00F71A70">
      <w:pPr>
        <w:spacing w:before="100" w:beforeAutospacing="1" w:after="100" w:afterAutospacing="1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LISTA ZAWODÓW I SPECJALNOŚCI, </w:t>
      </w:r>
      <w:r w:rsidR="00CF1E96"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</w:rPr>
        <w:t xml:space="preserve">Z UWZGLĘDNIENIEM KWALIFIKACJI </w:t>
      </w:r>
      <w:r w:rsidR="00CF1E96">
        <w:rPr>
          <w:b/>
          <w:sz w:val="36"/>
          <w:szCs w:val="36"/>
        </w:rPr>
        <w:t xml:space="preserve">                          </w:t>
      </w:r>
      <w:r>
        <w:rPr>
          <w:b/>
          <w:sz w:val="36"/>
          <w:szCs w:val="36"/>
        </w:rPr>
        <w:t>I UMIEJ</w:t>
      </w:r>
      <w:r w:rsidR="00D85A2E">
        <w:rPr>
          <w:b/>
          <w:sz w:val="36"/>
          <w:szCs w:val="36"/>
        </w:rPr>
        <w:t>Ę</w:t>
      </w:r>
      <w:r>
        <w:rPr>
          <w:b/>
          <w:sz w:val="36"/>
          <w:szCs w:val="36"/>
        </w:rPr>
        <w:t>TNOŚCI ZAWODOWYCH</w:t>
      </w:r>
      <w:r w:rsidR="00CE62AF">
        <w:rPr>
          <w:b/>
          <w:sz w:val="36"/>
          <w:szCs w:val="36"/>
        </w:rPr>
        <w:t>, NA KTÓRE ISTNI</w:t>
      </w:r>
      <w:r w:rsidR="006C0127">
        <w:rPr>
          <w:b/>
          <w:sz w:val="36"/>
          <w:szCs w:val="36"/>
        </w:rPr>
        <w:t>AŁO</w:t>
      </w:r>
      <w:r w:rsidR="00CE62AF">
        <w:rPr>
          <w:b/>
          <w:sz w:val="36"/>
          <w:szCs w:val="36"/>
        </w:rPr>
        <w:t xml:space="preserve"> ZAPOTRZEBOWANIE NA LOKALNYM RYNKU PRACY</w:t>
      </w:r>
    </w:p>
    <w:p w14:paraId="7AE60F04" w14:textId="003E2AE0" w:rsidR="00893F8A" w:rsidRPr="00220121" w:rsidRDefault="00893F8A" w:rsidP="00F71A70">
      <w:pPr>
        <w:spacing w:before="100" w:beforeAutospacing="1" w:after="100" w:afterAutospacing="1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20</w:t>
      </w:r>
      <w:r w:rsidR="009A7372">
        <w:rPr>
          <w:b/>
          <w:sz w:val="36"/>
          <w:szCs w:val="36"/>
        </w:rPr>
        <w:t>2</w:t>
      </w:r>
      <w:r w:rsidR="00332BF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roku</w:t>
      </w:r>
    </w:p>
    <w:p w14:paraId="66DB028A" w14:textId="77777777" w:rsidR="000D5170" w:rsidRDefault="000D5170" w:rsidP="00F71A70">
      <w:pPr>
        <w:spacing w:before="100" w:beforeAutospacing="1" w:after="100" w:afterAutospacing="1"/>
        <w:jc w:val="center"/>
        <w:rPr>
          <w:rFonts w:ascii="Arial" w:hAnsi="Arial"/>
          <w:color w:val="666666"/>
          <w:szCs w:val="20"/>
        </w:rPr>
      </w:pPr>
    </w:p>
    <w:p w14:paraId="7AFD4C29" w14:textId="77777777" w:rsidR="000D5170" w:rsidRDefault="000D5170" w:rsidP="00F71A70">
      <w:pPr>
        <w:spacing w:before="100" w:beforeAutospacing="1" w:after="100" w:afterAutospacing="1"/>
        <w:jc w:val="center"/>
        <w:rPr>
          <w:rFonts w:ascii="Arial" w:hAnsi="Arial"/>
          <w:color w:val="666666"/>
          <w:szCs w:val="20"/>
        </w:rPr>
      </w:pPr>
    </w:p>
    <w:p w14:paraId="625FAD8A" w14:textId="77777777" w:rsidR="000D5170" w:rsidRDefault="000D5170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14:paraId="0B916FA9" w14:textId="77777777" w:rsidR="000D5170" w:rsidRDefault="000D5170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14:paraId="16CD8D4F" w14:textId="77777777" w:rsidR="003B697C" w:rsidRDefault="003B697C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14:paraId="66B2D12F" w14:textId="77777777" w:rsidR="00086E57" w:rsidRDefault="00086E57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14:paraId="750FEED5" w14:textId="41A6873D" w:rsidR="00132F1F" w:rsidRPr="00893F8A" w:rsidRDefault="00832BB5" w:rsidP="00893F8A">
      <w:pPr>
        <w:spacing w:before="100" w:beforeAutospacing="1" w:after="100" w:afterAutospacing="1"/>
        <w:rPr>
          <w:rFonts w:ascii="Arial" w:hAnsi="Arial"/>
          <w:color w:val="666666"/>
          <w:szCs w:val="20"/>
        </w:rPr>
      </w:pPr>
      <w:r>
        <w:rPr>
          <w:rFonts w:ascii="Arial" w:hAnsi="Arial"/>
          <w:color w:val="666666"/>
          <w:szCs w:val="20"/>
        </w:rPr>
        <w:t xml:space="preserve">                   </w:t>
      </w:r>
      <w:r w:rsidR="00893F8A">
        <w:rPr>
          <w:rFonts w:ascii="Arial" w:hAnsi="Arial"/>
          <w:color w:val="666666"/>
          <w:szCs w:val="20"/>
        </w:rPr>
        <w:t xml:space="preserve">                                 </w:t>
      </w:r>
      <w:r w:rsidR="00792BC5" w:rsidRPr="00CE62AF">
        <w:rPr>
          <w:b/>
          <w:color w:val="000000"/>
          <w:szCs w:val="20"/>
        </w:rPr>
        <w:t>Wyszków</w:t>
      </w:r>
      <w:r w:rsidR="006D3A83">
        <w:rPr>
          <w:b/>
          <w:color w:val="000000"/>
          <w:szCs w:val="20"/>
        </w:rPr>
        <w:t>,</w:t>
      </w:r>
      <w:r w:rsidR="006D3A83" w:rsidRPr="00A10B59">
        <w:rPr>
          <w:b/>
          <w:color w:val="000000" w:themeColor="text1"/>
          <w:szCs w:val="20"/>
        </w:rPr>
        <w:t xml:space="preserve"> </w:t>
      </w:r>
      <w:r w:rsidR="00823400" w:rsidRPr="00A10B59">
        <w:rPr>
          <w:b/>
          <w:color w:val="000000" w:themeColor="text1"/>
          <w:szCs w:val="20"/>
        </w:rPr>
        <w:t>kwiecień</w:t>
      </w:r>
      <w:r w:rsidR="006D3A83" w:rsidRPr="00A10B59">
        <w:rPr>
          <w:b/>
          <w:color w:val="000000" w:themeColor="text1"/>
          <w:szCs w:val="20"/>
        </w:rPr>
        <w:t xml:space="preserve"> </w:t>
      </w:r>
      <w:r w:rsidR="006549AA">
        <w:rPr>
          <w:b/>
          <w:color w:val="000000"/>
          <w:szCs w:val="20"/>
        </w:rPr>
        <w:t>202</w:t>
      </w:r>
      <w:r w:rsidR="00332BF2">
        <w:rPr>
          <w:b/>
          <w:color w:val="000000"/>
          <w:szCs w:val="20"/>
        </w:rPr>
        <w:t>3</w:t>
      </w:r>
    </w:p>
    <w:p w14:paraId="5CC41DF6" w14:textId="77777777" w:rsidR="002E4161" w:rsidRDefault="002E4161" w:rsidP="002F55C3">
      <w:pPr>
        <w:tabs>
          <w:tab w:val="left" w:pos="0"/>
        </w:tabs>
        <w:spacing w:line="360" w:lineRule="auto"/>
        <w:ind w:firstLine="708"/>
        <w:jc w:val="both"/>
      </w:pPr>
    </w:p>
    <w:p w14:paraId="7F4A5DC2" w14:textId="6D0B1226" w:rsidR="008255D1" w:rsidRPr="006061F7" w:rsidRDefault="002C1E82" w:rsidP="002F55C3">
      <w:pPr>
        <w:tabs>
          <w:tab w:val="left" w:pos="0"/>
        </w:tabs>
        <w:spacing w:line="360" w:lineRule="auto"/>
        <w:ind w:firstLine="708"/>
        <w:jc w:val="both"/>
      </w:pPr>
      <w:r>
        <w:lastRenderedPageBreak/>
        <w:t xml:space="preserve">Niniejsza </w:t>
      </w:r>
      <w:r w:rsidR="00CE62AF">
        <w:t>lista zawodów i</w:t>
      </w:r>
      <w:r>
        <w:t xml:space="preserve"> </w:t>
      </w:r>
      <w:r w:rsidR="000D5170">
        <w:t>specjalności</w:t>
      </w:r>
      <w:r w:rsidR="00CE62AF">
        <w:t xml:space="preserve">, z uwzględnieniem kwalifikacji i umiejętności zawodowych, </w:t>
      </w:r>
      <w:r>
        <w:t>na</w:t>
      </w:r>
      <w:r w:rsidR="00804AD1">
        <w:t xml:space="preserve"> które istni</w:t>
      </w:r>
      <w:r w:rsidR="006C0127">
        <w:t>ało</w:t>
      </w:r>
      <w:r w:rsidR="00804AD1">
        <w:t xml:space="preserve"> zapotrzebowanie na lokalnym rynku pracy</w:t>
      </w:r>
      <w:r w:rsidR="00F8584D">
        <w:t xml:space="preserve">, </w:t>
      </w:r>
      <w:r w:rsidR="00804AD1">
        <w:t>zgodnie</w:t>
      </w:r>
      <w:r w:rsidR="002959AE">
        <w:t xml:space="preserve">                </w:t>
      </w:r>
      <w:r w:rsidR="000E483A">
        <w:t xml:space="preserve">                   </w:t>
      </w:r>
      <w:r w:rsidR="00804AD1">
        <w:t xml:space="preserve"> z klasyfikacją zawodów i specjalności,</w:t>
      </w:r>
      <w:r w:rsidR="000D5170">
        <w:t xml:space="preserve"> </w:t>
      </w:r>
      <w:r w:rsidR="008255D1" w:rsidRPr="006061F7">
        <w:t>został</w:t>
      </w:r>
      <w:r w:rsidR="008255D1">
        <w:t>a</w:t>
      </w:r>
      <w:r w:rsidR="008255D1" w:rsidRPr="006061F7">
        <w:t xml:space="preserve"> opracowan</w:t>
      </w:r>
      <w:r w:rsidR="008255D1">
        <w:t>a</w:t>
      </w:r>
      <w:r w:rsidR="008255D1" w:rsidRPr="006061F7">
        <w:t xml:space="preserve"> </w:t>
      </w:r>
      <w:r w:rsidR="005F6ECC">
        <w:t>na podstawie</w:t>
      </w:r>
      <w:r w:rsidR="008255D1" w:rsidRPr="006061F7">
        <w:t xml:space="preserve"> </w:t>
      </w:r>
      <w:r w:rsidR="00CC5C3F">
        <w:rPr>
          <w:rFonts w:ascii="Arial" w:hAnsi="Arial" w:cs="Arial"/>
        </w:rPr>
        <w:t>§</w:t>
      </w:r>
      <w:r w:rsidR="00CC5C3F">
        <w:t xml:space="preserve"> </w:t>
      </w:r>
      <w:r w:rsidR="00C3755F">
        <w:t>66</w:t>
      </w:r>
      <w:r w:rsidR="00CC5C3F">
        <w:t xml:space="preserve"> ust</w:t>
      </w:r>
      <w:r w:rsidR="009D548F">
        <w:t xml:space="preserve">. </w:t>
      </w:r>
      <w:r w:rsidR="00CC5C3F">
        <w:t>1</w:t>
      </w:r>
      <w:r w:rsidR="008255D1" w:rsidRPr="006061F7">
        <w:t xml:space="preserve"> rozporządzeni</w:t>
      </w:r>
      <w:r w:rsidR="00CC5C3F">
        <w:t>a</w:t>
      </w:r>
      <w:r w:rsidR="008255D1" w:rsidRPr="006061F7">
        <w:t xml:space="preserve"> Ministra Pracy i Polityki Społecznej z dnia </w:t>
      </w:r>
      <w:r w:rsidR="00C3755F">
        <w:t>22 maja</w:t>
      </w:r>
      <w:r w:rsidR="008255D1">
        <w:t xml:space="preserve"> 201</w:t>
      </w:r>
      <w:r w:rsidR="00C3755F">
        <w:t>4</w:t>
      </w:r>
      <w:r w:rsidR="00486F02">
        <w:t xml:space="preserve"> </w:t>
      </w:r>
      <w:r w:rsidR="008255D1" w:rsidRPr="006061F7">
        <w:t>r</w:t>
      </w:r>
      <w:r w:rsidR="00486F02">
        <w:t>.</w:t>
      </w:r>
      <w:r w:rsidR="008255D1" w:rsidRPr="006061F7">
        <w:t xml:space="preserve"> w sprawie </w:t>
      </w:r>
      <w:r w:rsidR="00C3755F">
        <w:t>szczegółowych warunków realizacji oraz trybu i sposob</w:t>
      </w:r>
      <w:r w:rsidR="005F6ECC">
        <w:t>ów</w:t>
      </w:r>
      <w:r w:rsidR="00C3755F">
        <w:t xml:space="preserve"> prowadzenia usług rynku pracy</w:t>
      </w:r>
      <w:r w:rsidR="005F6ECC">
        <w:br/>
      </w:r>
      <w:r w:rsidR="008255D1" w:rsidRPr="006061F7">
        <w:t>(Dz. U. z 20</w:t>
      </w:r>
      <w:r w:rsidR="008255D1">
        <w:t>1</w:t>
      </w:r>
      <w:r w:rsidR="00C3755F">
        <w:t>4</w:t>
      </w:r>
      <w:r w:rsidR="008255D1" w:rsidRPr="006061F7">
        <w:t xml:space="preserve"> r., poz. </w:t>
      </w:r>
      <w:r w:rsidR="00C3755F">
        <w:t>667</w:t>
      </w:r>
      <w:r w:rsidR="008255D1" w:rsidRPr="006061F7">
        <w:t>) z wykorzystaniem:</w:t>
      </w:r>
    </w:p>
    <w:p w14:paraId="62FBC965" w14:textId="77777777" w:rsidR="000D5170" w:rsidRDefault="000D5170" w:rsidP="00FF5011">
      <w:pPr>
        <w:numPr>
          <w:ilvl w:val="0"/>
          <w:numId w:val="1"/>
        </w:numPr>
        <w:spacing w:line="360" w:lineRule="auto"/>
        <w:ind w:left="708"/>
        <w:jc w:val="both"/>
        <w:rPr>
          <w:b/>
        </w:rPr>
      </w:pPr>
      <w:r w:rsidRPr="00873FCC">
        <w:rPr>
          <w:b/>
        </w:rPr>
        <w:t xml:space="preserve">strategii rozwoju </w:t>
      </w:r>
      <w:r w:rsidR="005F6ECC">
        <w:rPr>
          <w:b/>
        </w:rPr>
        <w:t>województwa</w:t>
      </w:r>
      <w:r w:rsidR="00804AD1" w:rsidRPr="00873FCC">
        <w:rPr>
          <w:b/>
        </w:rPr>
        <w:t>,</w:t>
      </w:r>
    </w:p>
    <w:p w14:paraId="706A1383" w14:textId="77777777" w:rsidR="007914A2" w:rsidRPr="00873FCC" w:rsidRDefault="00C3755F" w:rsidP="00FF5011">
      <w:pPr>
        <w:numPr>
          <w:ilvl w:val="0"/>
          <w:numId w:val="1"/>
        </w:numPr>
        <w:spacing w:line="360" w:lineRule="auto"/>
        <w:ind w:left="708"/>
        <w:jc w:val="both"/>
        <w:rPr>
          <w:b/>
        </w:rPr>
      </w:pPr>
      <w:r w:rsidRPr="00873FCC">
        <w:rPr>
          <w:b/>
        </w:rPr>
        <w:t>wyników analiz ofert pracy zgłaszanych przez pracodawców krajowych oraz informacji o wolnych miejscach pracy, zamieszczanych w prasie</w:t>
      </w:r>
      <w:r>
        <w:rPr>
          <w:b/>
        </w:rPr>
        <w:t xml:space="preserve"> i Internecie, </w:t>
      </w:r>
    </w:p>
    <w:p w14:paraId="307B710B" w14:textId="77777777" w:rsidR="006A50A7" w:rsidRPr="00873FCC" w:rsidRDefault="006A50A7" w:rsidP="00FF5011">
      <w:pPr>
        <w:numPr>
          <w:ilvl w:val="0"/>
          <w:numId w:val="1"/>
        </w:numPr>
        <w:spacing w:line="360" w:lineRule="auto"/>
        <w:ind w:left="708"/>
        <w:jc w:val="both"/>
        <w:rPr>
          <w:b/>
        </w:rPr>
      </w:pPr>
      <w:r w:rsidRPr="00873FCC">
        <w:rPr>
          <w:b/>
        </w:rPr>
        <w:t xml:space="preserve">wyników analiz i prognoz rynku pracy </w:t>
      </w:r>
      <w:r w:rsidR="00C3755F">
        <w:rPr>
          <w:b/>
        </w:rPr>
        <w:t>oraz</w:t>
      </w:r>
      <w:r w:rsidRPr="00873FCC">
        <w:rPr>
          <w:b/>
        </w:rPr>
        <w:t xml:space="preserve"> bada</w:t>
      </w:r>
      <w:r w:rsidR="00A372F7" w:rsidRPr="00873FCC">
        <w:rPr>
          <w:b/>
        </w:rPr>
        <w:t xml:space="preserve">ń </w:t>
      </w:r>
      <w:r w:rsidRPr="00873FCC">
        <w:rPr>
          <w:b/>
        </w:rPr>
        <w:t xml:space="preserve"> popytu na prac</w:t>
      </w:r>
      <w:r w:rsidR="00A372F7" w:rsidRPr="00873FCC">
        <w:rPr>
          <w:b/>
        </w:rPr>
        <w:t>ę</w:t>
      </w:r>
      <w:r w:rsidRPr="00873FCC">
        <w:rPr>
          <w:b/>
        </w:rPr>
        <w:t xml:space="preserve">, </w:t>
      </w:r>
      <w:r w:rsidR="00C3755F">
        <w:rPr>
          <w:b/>
        </w:rPr>
        <w:t>kwalifikacje i</w:t>
      </w:r>
      <w:r w:rsidR="006F3BF8">
        <w:rPr>
          <w:b/>
        </w:rPr>
        <w:t xml:space="preserve"> </w:t>
      </w:r>
      <w:r w:rsidR="00C3755F">
        <w:rPr>
          <w:b/>
        </w:rPr>
        <w:t xml:space="preserve">umiejętności zawodowe, </w:t>
      </w:r>
      <w:r w:rsidRPr="00873FCC">
        <w:rPr>
          <w:b/>
        </w:rPr>
        <w:t xml:space="preserve">w tym monitoringu zawodów deficytowych </w:t>
      </w:r>
      <w:r w:rsidR="00364491">
        <w:rPr>
          <w:b/>
        </w:rPr>
        <w:br/>
      </w:r>
      <w:r w:rsidRPr="00873FCC">
        <w:rPr>
          <w:b/>
        </w:rPr>
        <w:t>i nadwyżkowych, prowadzonych przez samorząd województwa i samorząd powiatu,</w:t>
      </w:r>
    </w:p>
    <w:p w14:paraId="0AAC6E91" w14:textId="77777777" w:rsidR="00166B20" w:rsidRPr="00873FCC" w:rsidRDefault="006A50A7" w:rsidP="00FF5011">
      <w:pPr>
        <w:numPr>
          <w:ilvl w:val="0"/>
          <w:numId w:val="1"/>
        </w:numPr>
        <w:spacing w:line="360" w:lineRule="auto"/>
        <w:ind w:left="708"/>
        <w:jc w:val="both"/>
        <w:rPr>
          <w:b/>
        </w:rPr>
      </w:pPr>
      <w:r w:rsidRPr="00873FCC">
        <w:rPr>
          <w:b/>
        </w:rPr>
        <w:t xml:space="preserve">zgłoszeń pracodawców, </w:t>
      </w:r>
      <w:r w:rsidR="00D35B2B">
        <w:rPr>
          <w:b/>
        </w:rPr>
        <w:t>organizacji pracodawców i organizacji związkowych</w:t>
      </w:r>
      <w:r w:rsidR="006910B2">
        <w:rPr>
          <w:b/>
        </w:rPr>
        <w:t>,</w:t>
      </w:r>
    </w:p>
    <w:p w14:paraId="141A73AA" w14:textId="77777777" w:rsidR="00804AD1" w:rsidRPr="00873FCC" w:rsidRDefault="006A50A7" w:rsidP="00FF5011">
      <w:pPr>
        <w:numPr>
          <w:ilvl w:val="0"/>
          <w:numId w:val="1"/>
        </w:numPr>
        <w:spacing w:line="360" w:lineRule="auto"/>
        <w:ind w:left="708"/>
        <w:jc w:val="both"/>
        <w:rPr>
          <w:b/>
        </w:rPr>
      </w:pPr>
      <w:r w:rsidRPr="00873FCC">
        <w:rPr>
          <w:b/>
        </w:rPr>
        <w:t xml:space="preserve">wyników analiz skuteczności </w:t>
      </w:r>
      <w:r w:rsidR="00166B20" w:rsidRPr="00873FCC">
        <w:rPr>
          <w:b/>
        </w:rPr>
        <w:t xml:space="preserve">i </w:t>
      </w:r>
      <w:r w:rsidRPr="00873FCC">
        <w:rPr>
          <w:b/>
        </w:rPr>
        <w:t>efektywności zakończonych szkoleń.</w:t>
      </w:r>
      <w:r w:rsidR="00804AD1" w:rsidRPr="00873FCC">
        <w:rPr>
          <w:b/>
        </w:rPr>
        <w:t xml:space="preserve"> </w:t>
      </w:r>
    </w:p>
    <w:p w14:paraId="55D40311" w14:textId="77777777" w:rsidR="000D5170" w:rsidRDefault="000D5170" w:rsidP="00FF5011">
      <w:pPr>
        <w:jc w:val="both"/>
      </w:pPr>
    </w:p>
    <w:p w14:paraId="418699DD" w14:textId="77777777" w:rsidR="0013743C" w:rsidRDefault="0013743C" w:rsidP="00FF5011">
      <w:pPr>
        <w:jc w:val="both"/>
      </w:pPr>
    </w:p>
    <w:p w14:paraId="63C98255" w14:textId="77777777" w:rsidR="000D5170" w:rsidRDefault="00C6096A" w:rsidP="00E03D13">
      <w:pPr>
        <w:numPr>
          <w:ilvl w:val="0"/>
          <w:numId w:val="2"/>
        </w:numPr>
        <w:tabs>
          <w:tab w:val="left" w:pos="284"/>
        </w:tabs>
        <w:ind w:left="284" w:hanging="502"/>
        <w:jc w:val="both"/>
        <w:rPr>
          <w:b/>
        </w:rPr>
      </w:pPr>
      <w:r w:rsidRPr="003A5BCC">
        <w:rPr>
          <w:b/>
        </w:rPr>
        <w:t>STRATEGIA ROZWOJU REGIONALNEGO.</w:t>
      </w:r>
    </w:p>
    <w:p w14:paraId="4499E8EB" w14:textId="77777777" w:rsidR="0013743C" w:rsidRPr="003A5BCC" w:rsidRDefault="0013743C" w:rsidP="0013743C">
      <w:pPr>
        <w:tabs>
          <w:tab w:val="left" w:pos="284"/>
        </w:tabs>
        <w:ind w:left="284"/>
        <w:jc w:val="both"/>
        <w:rPr>
          <w:b/>
        </w:rPr>
      </w:pPr>
    </w:p>
    <w:p w14:paraId="5F896ABE" w14:textId="77777777" w:rsidR="00015D6C" w:rsidRPr="000D5170" w:rsidRDefault="00015D6C" w:rsidP="00FF5011">
      <w:pPr>
        <w:jc w:val="both"/>
        <w:rPr>
          <w:b/>
          <w:sz w:val="28"/>
          <w:szCs w:val="28"/>
          <w:u w:val="single"/>
        </w:rPr>
      </w:pPr>
    </w:p>
    <w:p w14:paraId="35D0E007" w14:textId="15E465D0" w:rsidR="00A27A5E" w:rsidRPr="00E64667" w:rsidRDefault="00256399" w:rsidP="003A5BC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E64667">
        <w:rPr>
          <w:rFonts w:ascii="Times New Roman" w:hAnsi="Times New Roman"/>
          <w:b/>
          <w:sz w:val="24"/>
          <w:szCs w:val="24"/>
        </w:rPr>
        <w:t>Strategia Rozwoju Województwa Mazowieckiego do roku 2030 Innowacyjne Mazowsze.</w:t>
      </w:r>
    </w:p>
    <w:p w14:paraId="480DBAC0" w14:textId="77777777" w:rsidR="00F925A7" w:rsidRPr="00F925A7" w:rsidRDefault="00F925A7" w:rsidP="000121F7">
      <w:pPr>
        <w:pStyle w:val="Akapitzlist"/>
        <w:spacing w:line="360" w:lineRule="auto"/>
        <w:ind w:left="0"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Strategia Rozwoju Województwa Mazowieckiego do 2030 roku </w:t>
      </w:r>
      <w:r w:rsidR="000121F7">
        <w:rPr>
          <w:rFonts w:ascii="Times New Roman" w:hAnsi="Times New Roman"/>
          <w:sz w:val="24"/>
          <w:szCs w:val="24"/>
        </w:rPr>
        <w:t xml:space="preserve">zakłada ułatwienie dostosowywania się mieszkańców województwa do wymogów rynku pracy. </w:t>
      </w:r>
      <w:r w:rsidR="006B4FC9">
        <w:rPr>
          <w:rFonts w:ascii="Times New Roman" w:hAnsi="Times New Roman"/>
          <w:sz w:val="24"/>
          <w:szCs w:val="24"/>
        </w:rPr>
        <w:t xml:space="preserve">Powyższa strategia zakłada </w:t>
      </w:r>
      <w:r w:rsidR="00D4639A" w:rsidRPr="00D4639A">
        <w:rPr>
          <w:rFonts w:ascii="Times New Roman" w:hAnsi="Times New Roman"/>
          <w:sz w:val="24"/>
          <w:szCs w:val="24"/>
        </w:rPr>
        <w:t>wdraża</w:t>
      </w:r>
      <w:r w:rsidR="00D4639A">
        <w:rPr>
          <w:rFonts w:ascii="Times New Roman" w:hAnsi="Times New Roman"/>
          <w:sz w:val="24"/>
          <w:szCs w:val="24"/>
        </w:rPr>
        <w:t xml:space="preserve">nie programów </w:t>
      </w:r>
      <w:r w:rsidR="00D4639A" w:rsidRPr="00D4639A">
        <w:rPr>
          <w:rFonts w:ascii="Times New Roman" w:hAnsi="Times New Roman"/>
          <w:sz w:val="24"/>
          <w:szCs w:val="24"/>
        </w:rPr>
        <w:t>reorientacji zawodowej dla osób poszukujących pracy oraz zagrożonych bezrobociem, jak też odchodzących z rolnictwa. Wspierane powinny być postawy przedsiębiorcze i samozatrudnienie. Osoby w wieku przedemerytalnym powinny móc skorzystać z rozwiązań ułatwiających pozostanie na rynku pracy, zaś młodzieży należy ułatwiać wejście na ten rynek, w tym poprzez wsparcie staży w przedsiębiorstwach</w:t>
      </w:r>
      <w:r w:rsidR="007D5CB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D4639A" w:rsidRPr="00D4639A">
        <w:rPr>
          <w:rFonts w:ascii="Times New Roman" w:hAnsi="Times New Roman"/>
          <w:sz w:val="24"/>
          <w:szCs w:val="24"/>
        </w:rPr>
        <w:t>.</w:t>
      </w:r>
    </w:p>
    <w:p w14:paraId="51C2394E" w14:textId="77777777" w:rsidR="006A50A7" w:rsidRDefault="00837194" w:rsidP="006110CC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0A3" w:rsidRPr="00D94094">
        <w:rPr>
          <w:rFonts w:ascii="Times New Roman" w:hAnsi="Times New Roman"/>
          <w:sz w:val="24"/>
          <w:szCs w:val="24"/>
        </w:rPr>
        <w:t xml:space="preserve">W realizacji </w:t>
      </w:r>
      <w:r w:rsidR="00194FC2" w:rsidRPr="00D94094">
        <w:rPr>
          <w:rFonts w:ascii="Times New Roman" w:hAnsi="Times New Roman"/>
          <w:sz w:val="24"/>
          <w:szCs w:val="24"/>
        </w:rPr>
        <w:t>rozwoju potencjału społecznego, zasobu stanowiącego ważny czynnik przewagi konkurencyjnej Mazowsza</w:t>
      </w:r>
      <w:r w:rsidR="007900A3" w:rsidRPr="00D94094">
        <w:rPr>
          <w:rFonts w:ascii="Times New Roman" w:hAnsi="Times New Roman"/>
          <w:sz w:val="24"/>
          <w:szCs w:val="24"/>
        </w:rPr>
        <w:t xml:space="preserve"> </w:t>
      </w:r>
      <w:r w:rsidR="00194FC2" w:rsidRPr="00D94094">
        <w:rPr>
          <w:rFonts w:ascii="Times New Roman" w:hAnsi="Times New Roman"/>
          <w:sz w:val="24"/>
          <w:szCs w:val="24"/>
        </w:rPr>
        <w:t>d</w:t>
      </w:r>
      <w:r w:rsidR="00C8084A" w:rsidRPr="00D94094">
        <w:rPr>
          <w:rFonts w:ascii="Times New Roman" w:hAnsi="Times New Roman"/>
          <w:sz w:val="24"/>
          <w:szCs w:val="24"/>
        </w:rPr>
        <w:t>użą rolę</w:t>
      </w:r>
      <w:r w:rsidR="00194FC2" w:rsidRPr="00D94094">
        <w:rPr>
          <w:rFonts w:ascii="Times New Roman" w:hAnsi="Times New Roman"/>
          <w:sz w:val="24"/>
          <w:szCs w:val="24"/>
        </w:rPr>
        <w:t xml:space="preserve"> odgrywają działania Powiatowych Urzędów Pracy.</w:t>
      </w:r>
      <w:r w:rsidR="0056140E" w:rsidRPr="00D94094">
        <w:rPr>
          <w:rFonts w:ascii="Times New Roman" w:hAnsi="Times New Roman"/>
          <w:sz w:val="24"/>
          <w:szCs w:val="24"/>
        </w:rPr>
        <w:t xml:space="preserve"> </w:t>
      </w:r>
      <w:r w:rsidR="00C8084A" w:rsidRPr="00D94094">
        <w:rPr>
          <w:rFonts w:ascii="Times New Roman" w:hAnsi="Times New Roman"/>
          <w:sz w:val="24"/>
          <w:szCs w:val="24"/>
        </w:rPr>
        <w:t>Szkolenia</w:t>
      </w:r>
      <w:r w:rsidR="00194FC2" w:rsidRPr="00D94094">
        <w:rPr>
          <w:rFonts w:ascii="Times New Roman" w:hAnsi="Times New Roman"/>
          <w:sz w:val="24"/>
          <w:szCs w:val="24"/>
        </w:rPr>
        <w:t xml:space="preserve"> organizowane przez urzędy pracy dla osób bezrobotnych </w:t>
      </w:r>
      <w:r w:rsidR="00C8084A" w:rsidRPr="00D94094">
        <w:rPr>
          <w:rFonts w:ascii="Times New Roman" w:hAnsi="Times New Roman"/>
          <w:sz w:val="24"/>
          <w:szCs w:val="24"/>
        </w:rPr>
        <w:t xml:space="preserve">bywają niejednokrotnie jedyną szansą na zdobycie nowych umiejętności </w:t>
      </w:r>
      <w:r w:rsidR="00194FC2" w:rsidRPr="00D94094">
        <w:rPr>
          <w:rFonts w:ascii="Times New Roman" w:hAnsi="Times New Roman"/>
          <w:sz w:val="24"/>
          <w:szCs w:val="24"/>
        </w:rPr>
        <w:t>oraz znalezienie zatrudnienia.</w:t>
      </w:r>
      <w:r w:rsidR="00D94094" w:rsidRPr="00D94094">
        <w:rPr>
          <w:rFonts w:ascii="Times New Roman" w:hAnsi="Times New Roman"/>
          <w:sz w:val="24"/>
          <w:szCs w:val="24"/>
        </w:rPr>
        <w:t xml:space="preserve"> Celem szkolenia bezrobotnych jest reagowanie na zmieniające się potrzeby rynku pracy oraz dostosowanie kwalifikacji bezrobotnych do tych potrzeb. Szkolenie może oznaczać</w:t>
      </w:r>
      <w:r w:rsidR="00D94094">
        <w:rPr>
          <w:rFonts w:ascii="Times New Roman" w:hAnsi="Times New Roman"/>
          <w:sz w:val="24"/>
          <w:szCs w:val="24"/>
        </w:rPr>
        <w:t xml:space="preserve"> </w:t>
      </w:r>
      <w:r w:rsidR="00D94094" w:rsidRPr="00D94094">
        <w:rPr>
          <w:rFonts w:ascii="Times New Roman" w:hAnsi="Times New Roman"/>
          <w:sz w:val="24"/>
          <w:szCs w:val="24"/>
        </w:rPr>
        <w:t xml:space="preserve">przyuczenie do zawodu, przekwalifikowanie, podwyższenie kwalifikacji zawodowych lub naukę umiejętności poszukiwania i uzyskania zatrudnienia. Szkolenie osób bezrobotnych ma </w:t>
      </w:r>
      <w:r w:rsidR="00D94094" w:rsidRPr="00D94094">
        <w:rPr>
          <w:rFonts w:ascii="Times New Roman" w:hAnsi="Times New Roman"/>
          <w:sz w:val="24"/>
          <w:szCs w:val="24"/>
        </w:rPr>
        <w:lastRenderedPageBreak/>
        <w:t>przede wszystkim na celu ułatwienie powrotu na rynek pracy. Stanowi także formę pomocy, która ma zwiększyć szanse na znalez</w:t>
      </w:r>
      <w:r w:rsidR="00D94094">
        <w:rPr>
          <w:rFonts w:ascii="Times New Roman" w:hAnsi="Times New Roman"/>
          <w:sz w:val="24"/>
          <w:szCs w:val="24"/>
        </w:rPr>
        <w:t>ienie pracy lub samozatrudnienie</w:t>
      </w:r>
      <w:r w:rsidR="00D94094" w:rsidRPr="00D94094">
        <w:rPr>
          <w:rFonts w:ascii="Times New Roman" w:hAnsi="Times New Roman"/>
          <w:sz w:val="24"/>
          <w:szCs w:val="24"/>
        </w:rPr>
        <w:t xml:space="preserve">. </w:t>
      </w:r>
      <w:r w:rsidR="005951D0" w:rsidRPr="00D94094">
        <w:rPr>
          <w:rFonts w:ascii="Times New Roman" w:hAnsi="Times New Roman"/>
          <w:sz w:val="24"/>
          <w:szCs w:val="24"/>
        </w:rPr>
        <w:t xml:space="preserve"> </w:t>
      </w:r>
      <w:r w:rsidR="00C8084A" w:rsidRPr="00D94094">
        <w:rPr>
          <w:rFonts w:ascii="Times New Roman" w:hAnsi="Times New Roman"/>
          <w:sz w:val="24"/>
          <w:szCs w:val="24"/>
        </w:rPr>
        <w:t>Profesjonalne wsparcie doradców zawodowych i dostęp do informacji zawodowej wp</w:t>
      </w:r>
      <w:r w:rsidR="00EE53CB" w:rsidRPr="00D94094">
        <w:rPr>
          <w:rFonts w:ascii="Times New Roman" w:hAnsi="Times New Roman"/>
          <w:sz w:val="24"/>
          <w:szCs w:val="24"/>
        </w:rPr>
        <w:t>ływa korzystnie na postawę oraz</w:t>
      </w:r>
      <w:r w:rsidR="00C8084A" w:rsidRPr="00D94094">
        <w:rPr>
          <w:rFonts w:ascii="Times New Roman" w:hAnsi="Times New Roman"/>
          <w:sz w:val="24"/>
          <w:szCs w:val="24"/>
        </w:rPr>
        <w:t xml:space="preserve"> motywację beneficjentów do aktywnego uczestnictwa w rynku pracy.</w:t>
      </w:r>
    </w:p>
    <w:p w14:paraId="231D5235" w14:textId="77777777" w:rsidR="006110CC" w:rsidRPr="006110CC" w:rsidRDefault="006110CC" w:rsidP="006110CC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6E7922C" w14:textId="460D2D2D" w:rsidR="00015D6C" w:rsidRPr="008D7CBA" w:rsidRDefault="00A0794C" w:rsidP="00E03D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7CBA">
        <w:rPr>
          <w:rFonts w:ascii="Times New Roman" w:hAnsi="Times New Roman"/>
          <w:b/>
          <w:sz w:val="24"/>
          <w:szCs w:val="24"/>
        </w:rPr>
        <w:t xml:space="preserve">Strategia </w:t>
      </w:r>
      <w:r w:rsidR="00B97D7C" w:rsidRPr="008D7CBA">
        <w:rPr>
          <w:rFonts w:ascii="Times New Roman" w:hAnsi="Times New Roman"/>
          <w:b/>
          <w:sz w:val="24"/>
          <w:szCs w:val="24"/>
        </w:rPr>
        <w:t xml:space="preserve">Rozwiązywania Problemów Społecznych w Powiecie Wyszkowskim na lata </w:t>
      </w:r>
      <w:r w:rsidR="00D154F3" w:rsidRPr="008D7CBA">
        <w:rPr>
          <w:rFonts w:ascii="Times New Roman" w:hAnsi="Times New Roman"/>
          <w:b/>
          <w:sz w:val="24"/>
          <w:szCs w:val="24"/>
        </w:rPr>
        <w:t xml:space="preserve"> </w:t>
      </w:r>
      <w:r w:rsidR="00B97D7C" w:rsidRPr="008D7CBA">
        <w:rPr>
          <w:rFonts w:ascii="Times New Roman" w:hAnsi="Times New Roman"/>
          <w:b/>
          <w:sz w:val="24"/>
          <w:szCs w:val="24"/>
        </w:rPr>
        <w:t>20</w:t>
      </w:r>
      <w:r w:rsidR="008D7CBA">
        <w:rPr>
          <w:rFonts w:ascii="Times New Roman" w:hAnsi="Times New Roman"/>
          <w:b/>
          <w:sz w:val="24"/>
          <w:szCs w:val="24"/>
        </w:rPr>
        <w:t>16</w:t>
      </w:r>
      <w:r w:rsidR="00D154F3" w:rsidRPr="008D7CBA">
        <w:rPr>
          <w:rFonts w:ascii="Times New Roman" w:hAnsi="Times New Roman"/>
          <w:b/>
          <w:sz w:val="24"/>
          <w:szCs w:val="24"/>
        </w:rPr>
        <w:t xml:space="preserve"> </w:t>
      </w:r>
      <w:r w:rsidR="002E4161">
        <w:rPr>
          <w:rFonts w:ascii="Times New Roman" w:hAnsi="Times New Roman"/>
          <w:b/>
          <w:sz w:val="24"/>
          <w:szCs w:val="24"/>
        </w:rPr>
        <w:t>–</w:t>
      </w:r>
      <w:r w:rsidR="008D7CBA">
        <w:rPr>
          <w:rFonts w:ascii="Times New Roman" w:hAnsi="Times New Roman"/>
          <w:b/>
          <w:sz w:val="24"/>
          <w:szCs w:val="24"/>
        </w:rPr>
        <w:t xml:space="preserve"> 202</w:t>
      </w:r>
      <w:r w:rsidR="00B97D7C" w:rsidRPr="008D7CBA">
        <w:rPr>
          <w:rFonts w:ascii="Times New Roman" w:hAnsi="Times New Roman"/>
          <w:b/>
          <w:sz w:val="24"/>
          <w:szCs w:val="24"/>
        </w:rPr>
        <w:t>5</w:t>
      </w:r>
      <w:r w:rsidR="00015D6C" w:rsidRPr="008D7CBA">
        <w:rPr>
          <w:rFonts w:ascii="Times New Roman" w:hAnsi="Times New Roman"/>
          <w:b/>
          <w:sz w:val="24"/>
          <w:szCs w:val="24"/>
        </w:rPr>
        <w:t>.</w:t>
      </w:r>
    </w:p>
    <w:p w14:paraId="6CDF706F" w14:textId="23D7E0F2" w:rsidR="008D7CBA" w:rsidRPr="008D7CBA" w:rsidRDefault="004058FB" w:rsidP="004058FB">
      <w:pPr>
        <w:pStyle w:val="p0"/>
        <w:shd w:val="clear" w:color="auto" w:fill="FFFFFF"/>
        <w:spacing w:after="0" w:line="360" w:lineRule="auto"/>
        <w:ind w:firstLine="0"/>
        <w:jc w:val="both"/>
      </w:pPr>
      <w:r>
        <w:tab/>
      </w:r>
      <w:r w:rsidR="008D7CBA" w:rsidRPr="008D7CBA">
        <w:t xml:space="preserve">Do zadań samorządu powiatu w zakresie polityki rynku pracy należy </w:t>
      </w:r>
      <w:r w:rsidR="008D7CBA">
        <w:t>opracowanie</w:t>
      </w:r>
      <w:r w:rsidR="008D7CBA">
        <w:br/>
      </w:r>
      <w:r w:rsidR="008D7CBA" w:rsidRPr="008D7CBA">
        <w:t xml:space="preserve">i realizacja programu promocji zatrudnienia oraz aktywizacji lokalnego rynku pracy stanowiącego część powiatowej strategii rozwiązywania problemów społecznych, o której mowa w odrębnych przepisach. </w:t>
      </w:r>
      <w:r w:rsidR="008D7CBA" w:rsidRPr="00AB4DED">
        <w:t>Strategia Rozwiązywania Problemów Społecznych</w:t>
      </w:r>
      <w:r w:rsidR="008D7CBA" w:rsidRPr="00AB4DED">
        <w:br/>
        <w:t>w Powiecie Wyszkowskim na lata 2016-2025 została przyjęta Uchwałą Nr XVIII/121/2016 Rady Powiatu w Wyszkowie z dnia 27 stycznia 2016 roku.</w:t>
      </w:r>
    </w:p>
    <w:p w14:paraId="52E932FB" w14:textId="77777777" w:rsidR="008D7CBA" w:rsidRPr="008D7CBA" w:rsidRDefault="008D7CBA" w:rsidP="008D7CBA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D7CBA">
        <w:t xml:space="preserve">Przeciwdziałanie bezrobociu jest jednym z najważniejszych celów działania powiatu wyszkowskiego. </w:t>
      </w:r>
      <w:r w:rsidRPr="008D7CBA">
        <w:rPr>
          <w:rFonts w:eastAsia="Calibri"/>
          <w:lang w:eastAsia="en-US"/>
        </w:rPr>
        <w:t xml:space="preserve">Rozmiar zjawiska bezrobocia, jego skutki i istota problematyki z nim związanej rodzi priorytetową potrzebę przeciwdziałania jego powstawaniu. Podstawowe narzędzia i możliwości związane z przeciwdziałaniem zjawisku bezrobocia są dostępne dla właściwych organów samorządu terytorialnego, ale również dla społeczności lokalnych. </w:t>
      </w:r>
    </w:p>
    <w:p w14:paraId="5755AD4F" w14:textId="77777777" w:rsidR="008D7CBA" w:rsidRPr="008D7CBA" w:rsidRDefault="008D7CBA" w:rsidP="008D7CBA">
      <w:pPr>
        <w:spacing w:line="360" w:lineRule="auto"/>
        <w:ind w:firstLine="708"/>
        <w:jc w:val="both"/>
      </w:pPr>
      <w:r w:rsidRPr="008D7CBA">
        <w:t>Łagodzenie skutków bezrobocia jest trudnym i długotrwałym przedsięwzięciem, które wymaga współpracy wielu instytucji, firm, organizacji pozarządowych oraz samorządów. Poprzez pojęcie walki z bezrobociem należy rozumieć tworzenie nowych miejsc pracy, a tym samym zapobieganie ubóstwu lokalnej społeczności.</w:t>
      </w:r>
    </w:p>
    <w:p w14:paraId="0CE69FA5" w14:textId="77777777" w:rsidR="008D7CBA" w:rsidRPr="008D7CBA" w:rsidRDefault="008D7CBA" w:rsidP="008D7CBA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D7CBA">
        <w:tab/>
        <w:t xml:space="preserve">Program Promocji Zatrudnienia oraz Aktywizacji Lokalnego Rynku Pracy określa zadania kierowane do: osób bezrobotnych znajdujących się </w:t>
      </w:r>
      <w:r w:rsidRPr="008D7CBA">
        <w:rPr>
          <w:iCs/>
        </w:rPr>
        <w:t>w szczególnie trudnej sytuacji na rynku pracy oraz</w:t>
      </w:r>
      <w:r w:rsidRPr="008D7CBA">
        <w:t xml:space="preserve"> pracodawców i pracowników Powiatowego Urzędu Pracy w Wyszkowie. </w:t>
      </w:r>
    </w:p>
    <w:p w14:paraId="06873EA8" w14:textId="77777777" w:rsidR="008D7CBA" w:rsidRPr="008D7CBA" w:rsidRDefault="008D7CBA" w:rsidP="008D7CB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D7CBA">
        <w:t xml:space="preserve">Głównym zadaniem </w:t>
      </w:r>
      <w:r w:rsidRPr="008D7CBA">
        <w:rPr>
          <w:i/>
          <w:iCs/>
        </w:rPr>
        <w:t xml:space="preserve">Programu </w:t>
      </w:r>
      <w:r w:rsidRPr="008D7CBA">
        <w:t>jest wyznaczenie priorytetowych działa</w:t>
      </w:r>
      <w:r w:rsidRPr="008D7CBA">
        <w:rPr>
          <w:rFonts w:eastAsia="TimesNewRoman"/>
        </w:rPr>
        <w:t>ń</w:t>
      </w:r>
      <w:r w:rsidRPr="008D7CBA">
        <w:t>, które zmierzałyby do zwi</w:t>
      </w:r>
      <w:r w:rsidRPr="008D7CBA">
        <w:rPr>
          <w:rFonts w:eastAsia="TimesNewRoman"/>
        </w:rPr>
        <w:t>ę</w:t>
      </w:r>
      <w:r w:rsidRPr="008D7CBA">
        <w:t>kszenia stopnia zatrudnienia i aktywno</w:t>
      </w:r>
      <w:r w:rsidRPr="008D7CBA">
        <w:rPr>
          <w:rFonts w:eastAsia="TimesNewRoman"/>
        </w:rPr>
        <w:t>ś</w:t>
      </w:r>
      <w:r w:rsidRPr="008D7CBA">
        <w:t xml:space="preserve">ci zawodowej osób bezrobotnych, a co za tym idzie do poprawy sytuacji na lokalnym rynku pracy. </w:t>
      </w:r>
    </w:p>
    <w:p w14:paraId="0D7B71F9" w14:textId="77777777" w:rsidR="008D7CBA" w:rsidRPr="008D7CBA" w:rsidRDefault="008D7CBA" w:rsidP="008D7CBA">
      <w:pPr>
        <w:spacing w:line="360" w:lineRule="auto"/>
        <w:ind w:firstLine="708"/>
        <w:jc w:val="both"/>
      </w:pPr>
      <w:r w:rsidRPr="008D7CBA">
        <w:t>Strategia Rozwiązywania Problemów Społecznych w Powiecie Wyszkowskim na lata 2016-2025 wskazuje kierunki działań, które pozw</w:t>
      </w:r>
      <w:r>
        <w:t xml:space="preserve">olą osiągnąć założone trzy CELE </w:t>
      </w:r>
      <w:r w:rsidRPr="008D7CBA">
        <w:t>STRATEGICZNE:</w:t>
      </w:r>
    </w:p>
    <w:p w14:paraId="53D0271C" w14:textId="77777777" w:rsidR="008D7CBA" w:rsidRPr="008D7CBA" w:rsidRDefault="008D7CBA" w:rsidP="008D7CBA">
      <w:pPr>
        <w:spacing w:line="360" w:lineRule="auto"/>
        <w:jc w:val="both"/>
      </w:pPr>
      <w:r w:rsidRPr="008D7CBA">
        <w:t>CEL STRATEGICZNY 1: Zwiększenie poczucia bezpieczeństwa społecznego,</w:t>
      </w:r>
    </w:p>
    <w:p w14:paraId="73794C36" w14:textId="77777777" w:rsidR="008D7CBA" w:rsidRPr="008D7CBA" w:rsidRDefault="008D7CBA" w:rsidP="008D7CBA">
      <w:pPr>
        <w:spacing w:line="360" w:lineRule="auto"/>
        <w:jc w:val="both"/>
      </w:pPr>
      <w:r w:rsidRPr="008D7CBA">
        <w:t>CEL STRATEGICZNY 2: Zwiększenie jakości oraz dost</w:t>
      </w:r>
      <w:r w:rsidR="00521A80">
        <w:t>ępności systemu ochrony zdrowia</w:t>
      </w:r>
      <w:r w:rsidR="00521A80">
        <w:br/>
      </w:r>
      <w:r w:rsidRPr="008D7CBA">
        <w:t>w Powiecie</w:t>
      </w:r>
    </w:p>
    <w:p w14:paraId="0F6DBB2A" w14:textId="77777777" w:rsidR="008D7CBA" w:rsidRPr="008D7CBA" w:rsidRDefault="008D7CBA" w:rsidP="008D7CBA">
      <w:pPr>
        <w:spacing w:line="360" w:lineRule="auto"/>
        <w:jc w:val="both"/>
        <w:rPr>
          <w:b/>
        </w:rPr>
      </w:pPr>
      <w:r w:rsidRPr="008D7CBA">
        <w:rPr>
          <w:b/>
        </w:rPr>
        <w:t>CEL STRATEGICZNY 3: Zmniejszenie poziomu bezrobocia oraz aktywizacj</w:t>
      </w:r>
      <w:r>
        <w:rPr>
          <w:b/>
        </w:rPr>
        <w:t xml:space="preserve">a społeczna </w:t>
      </w:r>
      <w:r w:rsidRPr="008D7CBA">
        <w:rPr>
          <w:b/>
        </w:rPr>
        <w:t>i gospodarcza mieszkańców Powiatu.</w:t>
      </w:r>
    </w:p>
    <w:p w14:paraId="7FB2045C" w14:textId="77777777" w:rsidR="008D7CBA" w:rsidRPr="008D7CBA" w:rsidRDefault="008D7CBA" w:rsidP="008D7CBA">
      <w:pPr>
        <w:spacing w:line="360" w:lineRule="auto"/>
        <w:jc w:val="both"/>
      </w:pPr>
      <w:r w:rsidRPr="008D7CBA">
        <w:lastRenderedPageBreak/>
        <w:t>W ramach Celu strategicznego 3 zostało wskazanych 7 celów operacyjnych:</w:t>
      </w:r>
    </w:p>
    <w:p w14:paraId="6B5E2FE9" w14:textId="77777777" w:rsidR="008D7CBA" w:rsidRPr="008D7CBA" w:rsidRDefault="008D7CBA" w:rsidP="008D7CBA">
      <w:pPr>
        <w:numPr>
          <w:ilvl w:val="0"/>
          <w:numId w:val="40"/>
        </w:numPr>
        <w:spacing w:line="360" w:lineRule="auto"/>
        <w:ind w:left="709"/>
        <w:jc w:val="both"/>
      </w:pPr>
      <w:r w:rsidRPr="008D7CBA">
        <w:rPr>
          <w:b/>
        </w:rPr>
        <w:t>Cel operacyjny 1:</w:t>
      </w:r>
      <w:r w:rsidRPr="008D7CBA">
        <w:t xml:space="preserve"> Wspieranie osób poszukujących pracy,</w:t>
      </w:r>
    </w:p>
    <w:p w14:paraId="1760EC77" w14:textId="77777777" w:rsidR="008D7CBA" w:rsidRPr="008D7CBA" w:rsidRDefault="008D7CBA" w:rsidP="008D7CBA">
      <w:pPr>
        <w:numPr>
          <w:ilvl w:val="0"/>
          <w:numId w:val="40"/>
        </w:numPr>
        <w:spacing w:line="360" w:lineRule="auto"/>
        <w:ind w:left="709"/>
        <w:jc w:val="both"/>
      </w:pPr>
      <w:r w:rsidRPr="008D7CBA">
        <w:rPr>
          <w:b/>
        </w:rPr>
        <w:t>Cel operacyjny 2:</w:t>
      </w:r>
      <w:r w:rsidRPr="008D7CBA">
        <w:t xml:space="preserve"> Podniesienie stopnia świadomości dotyczącej możliwości na rynku pracy,</w:t>
      </w:r>
    </w:p>
    <w:p w14:paraId="7C5C5D94" w14:textId="77777777" w:rsidR="008D7CBA" w:rsidRPr="008D7CBA" w:rsidRDefault="008D7CBA" w:rsidP="008D7CBA">
      <w:pPr>
        <w:numPr>
          <w:ilvl w:val="0"/>
          <w:numId w:val="40"/>
        </w:numPr>
        <w:spacing w:line="360" w:lineRule="auto"/>
        <w:ind w:left="709"/>
        <w:jc w:val="both"/>
      </w:pPr>
      <w:r w:rsidRPr="008D7CBA">
        <w:rPr>
          <w:b/>
        </w:rPr>
        <w:t>Cel operacyjny 3:</w:t>
      </w:r>
      <w:r w:rsidRPr="008D7CBA">
        <w:t xml:space="preserve"> Niwelowanie skutków zjawiska bezrobocia długotrwałego oraz zjawiska dziedziczenia bezrobocia,</w:t>
      </w:r>
    </w:p>
    <w:p w14:paraId="7E7EFA7C" w14:textId="77777777" w:rsidR="008D7CBA" w:rsidRPr="008D7CBA" w:rsidRDefault="008D7CBA" w:rsidP="008D7CBA">
      <w:pPr>
        <w:numPr>
          <w:ilvl w:val="0"/>
          <w:numId w:val="40"/>
        </w:numPr>
        <w:spacing w:line="360" w:lineRule="auto"/>
        <w:ind w:left="709"/>
        <w:jc w:val="both"/>
      </w:pPr>
      <w:r w:rsidRPr="008D7CBA">
        <w:rPr>
          <w:b/>
        </w:rPr>
        <w:t>Cel operacyjny 4:</w:t>
      </w:r>
      <w:r w:rsidRPr="008D7CBA">
        <w:t xml:space="preserve"> Podniesienie poziomu aktywizacji zawodowej osób pobierających świadczenia społeczne,</w:t>
      </w:r>
    </w:p>
    <w:p w14:paraId="685C73D6" w14:textId="77777777" w:rsidR="008D7CBA" w:rsidRPr="008D7CBA" w:rsidRDefault="008D7CBA" w:rsidP="008D7CBA">
      <w:pPr>
        <w:numPr>
          <w:ilvl w:val="0"/>
          <w:numId w:val="40"/>
        </w:numPr>
        <w:spacing w:line="360" w:lineRule="auto"/>
        <w:ind w:left="709"/>
        <w:jc w:val="both"/>
      </w:pPr>
      <w:r w:rsidRPr="008D7CBA">
        <w:rPr>
          <w:b/>
        </w:rPr>
        <w:t>Cel operacyjny 5:</w:t>
      </w:r>
      <w:r w:rsidRPr="008D7CBA">
        <w:t xml:space="preserve"> Przyciągnięcie inwestora zewnętrznego,</w:t>
      </w:r>
    </w:p>
    <w:p w14:paraId="3DD4BE45" w14:textId="77777777" w:rsidR="008D7CBA" w:rsidRPr="008D7CBA" w:rsidRDefault="008D7CBA" w:rsidP="008D7CBA">
      <w:pPr>
        <w:numPr>
          <w:ilvl w:val="0"/>
          <w:numId w:val="40"/>
        </w:numPr>
        <w:spacing w:line="360" w:lineRule="auto"/>
        <w:ind w:left="709"/>
        <w:jc w:val="both"/>
        <w:rPr>
          <w:b/>
        </w:rPr>
      </w:pPr>
      <w:r w:rsidRPr="008D7CBA">
        <w:rPr>
          <w:b/>
        </w:rPr>
        <w:t xml:space="preserve">Cel operacyjny 6: </w:t>
      </w:r>
      <w:r w:rsidRPr="008D7CBA">
        <w:t>Wspieranie osób prowadzących oraz zakładających działalność gospodarczą,</w:t>
      </w:r>
    </w:p>
    <w:p w14:paraId="25943BA1" w14:textId="77777777" w:rsidR="006F3BF8" w:rsidRDefault="008D7CBA" w:rsidP="008D7CBA">
      <w:pPr>
        <w:numPr>
          <w:ilvl w:val="0"/>
          <w:numId w:val="40"/>
        </w:numPr>
        <w:spacing w:line="360" w:lineRule="auto"/>
        <w:ind w:left="709"/>
        <w:jc w:val="both"/>
        <w:rPr>
          <w:b/>
        </w:rPr>
      </w:pPr>
      <w:r w:rsidRPr="008D7CBA">
        <w:rPr>
          <w:b/>
        </w:rPr>
        <w:t xml:space="preserve">Cel operacyjny 7: </w:t>
      </w:r>
      <w:r w:rsidRPr="008D7CBA">
        <w:t xml:space="preserve">Aktywizacja </w:t>
      </w:r>
      <w:proofErr w:type="spellStart"/>
      <w:r w:rsidRPr="008D7CBA">
        <w:t>społ</w:t>
      </w:r>
      <w:r>
        <w:t>eczno</w:t>
      </w:r>
      <w:proofErr w:type="spellEnd"/>
      <w:r>
        <w:t xml:space="preserve"> – zawodowa osób starszych</w:t>
      </w:r>
      <w:r>
        <w:br/>
      </w:r>
      <w:r w:rsidRPr="008D7CBA">
        <w:t>i niepełnosprawnych.</w:t>
      </w:r>
    </w:p>
    <w:p w14:paraId="42C04BCE" w14:textId="77777777" w:rsidR="007F1D52" w:rsidRPr="007F1D52" w:rsidRDefault="007F1D52" w:rsidP="007F1D52">
      <w:pPr>
        <w:spacing w:line="360" w:lineRule="auto"/>
        <w:jc w:val="both"/>
        <w:rPr>
          <w:b/>
        </w:rPr>
      </w:pPr>
    </w:p>
    <w:p w14:paraId="23017A5A" w14:textId="28123847" w:rsidR="00033B28" w:rsidRPr="001B7527" w:rsidRDefault="00C6096A" w:rsidP="00B77E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7527">
        <w:rPr>
          <w:rFonts w:ascii="Times New Roman" w:hAnsi="Times New Roman"/>
          <w:b/>
          <w:sz w:val="24"/>
          <w:szCs w:val="24"/>
        </w:rPr>
        <w:t>WYNIKI ANALIZ OFERT PRACY ZGŁASZANYCH PRZEZ PRACODAWCÓW   KRAJOWYCH ORAZ INFORMACJI  O WOLNYCH MIEJSCACH PRACY,</w:t>
      </w:r>
      <w:r w:rsidR="001B7527" w:rsidRPr="001B7527">
        <w:rPr>
          <w:rFonts w:ascii="Times New Roman" w:hAnsi="Times New Roman"/>
          <w:b/>
          <w:sz w:val="24"/>
          <w:szCs w:val="24"/>
        </w:rPr>
        <w:t xml:space="preserve"> </w:t>
      </w:r>
      <w:r w:rsidRPr="001B7527">
        <w:rPr>
          <w:rFonts w:ascii="Times New Roman" w:hAnsi="Times New Roman"/>
          <w:b/>
          <w:sz w:val="24"/>
          <w:szCs w:val="24"/>
        </w:rPr>
        <w:t>ZAMIESZCZANYCH</w:t>
      </w:r>
      <w:r w:rsidR="001B7527">
        <w:rPr>
          <w:rFonts w:ascii="Times New Roman" w:hAnsi="Times New Roman"/>
          <w:b/>
          <w:sz w:val="24"/>
          <w:szCs w:val="24"/>
        </w:rPr>
        <w:t xml:space="preserve"> </w:t>
      </w:r>
      <w:r w:rsidRPr="001B7527">
        <w:rPr>
          <w:rFonts w:ascii="Times New Roman" w:hAnsi="Times New Roman"/>
          <w:b/>
          <w:sz w:val="24"/>
          <w:szCs w:val="24"/>
        </w:rPr>
        <w:t>W PRASIE I INTERNECIE.</w:t>
      </w:r>
    </w:p>
    <w:p w14:paraId="0ABFA0E5" w14:textId="77777777" w:rsidR="006D099F" w:rsidRPr="008D76EF" w:rsidRDefault="006D099F" w:rsidP="006D099F">
      <w:pPr>
        <w:spacing w:line="360" w:lineRule="auto"/>
        <w:jc w:val="both"/>
        <w:rPr>
          <w:b/>
          <w:u w:val="single"/>
        </w:rPr>
      </w:pPr>
    </w:p>
    <w:p w14:paraId="748C2EA1" w14:textId="77777777" w:rsidR="006D099F" w:rsidRDefault="00CE3A01" w:rsidP="00E03D13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1FAD">
        <w:rPr>
          <w:rFonts w:ascii="Times New Roman" w:hAnsi="Times New Roman"/>
          <w:b/>
          <w:sz w:val="24"/>
          <w:szCs w:val="24"/>
        </w:rPr>
        <w:t>Analiza ofert pracy zgłaszanych przez pracodawców krajowych</w:t>
      </w:r>
    </w:p>
    <w:p w14:paraId="40E5D498" w14:textId="77777777" w:rsidR="001D4964" w:rsidRPr="001D4964" w:rsidRDefault="001D4964" w:rsidP="001D4964">
      <w:pPr>
        <w:pStyle w:val="Akapitzlist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C1999AB" w14:textId="393F5788" w:rsidR="008A2072" w:rsidRPr="00C37948" w:rsidRDefault="001D6BAB" w:rsidP="00A6640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70DB6" w:rsidRPr="00ED1FAD">
        <w:rPr>
          <w:rFonts w:ascii="Times New Roman" w:hAnsi="Times New Roman"/>
          <w:sz w:val="24"/>
          <w:szCs w:val="24"/>
        </w:rPr>
        <w:t>W 20</w:t>
      </w:r>
      <w:r w:rsidR="007A5840">
        <w:rPr>
          <w:rFonts w:ascii="Times New Roman" w:hAnsi="Times New Roman"/>
          <w:sz w:val="24"/>
          <w:szCs w:val="24"/>
        </w:rPr>
        <w:t>2</w:t>
      </w:r>
      <w:r w:rsidR="00894838">
        <w:rPr>
          <w:rFonts w:ascii="Times New Roman" w:hAnsi="Times New Roman"/>
          <w:sz w:val="24"/>
          <w:szCs w:val="24"/>
        </w:rPr>
        <w:t>2</w:t>
      </w:r>
      <w:r w:rsidR="009D548F">
        <w:rPr>
          <w:rFonts w:ascii="Times New Roman" w:hAnsi="Times New Roman"/>
          <w:sz w:val="24"/>
          <w:szCs w:val="24"/>
        </w:rPr>
        <w:t xml:space="preserve"> </w:t>
      </w:r>
      <w:r w:rsidR="00070DB6" w:rsidRPr="00ED1FAD">
        <w:rPr>
          <w:rFonts w:ascii="Times New Roman" w:hAnsi="Times New Roman"/>
          <w:sz w:val="24"/>
          <w:szCs w:val="24"/>
        </w:rPr>
        <w:t>r</w:t>
      </w:r>
      <w:r w:rsidR="00871D6B">
        <w:rPr>
          <w:rFonts w:ascii="Times New Roman" w:hAnsi="Times New Roman"/>
          <w:sz w:val="24"/>
          <w:szCs w:val="24"/>
        </w:rPr>
        <w:t>oku</w:t>
      </w:r>
      <w:r w:rsidR="00EE10CC">
        <w:rPr>
          <w:rFonts w:ascii="Times New Roman" w:hAnsi="Times New Roman"/>
          <w:sz w:val="24"/>
          <w:szCs w:val="24"/>
        </w:rPr>
        <w:t xml:space="preserve"> </w:t>
      </w:r>
      <w:r w:rsidR="00070DB6" w:rsidRPr="00ED1FAD">
        <w:rPr>
          <w:rFonts w:ascii="Times New Roman" w:hAnsi="Times New Roman"/>
          <w:sz w:val="24"/>
          <w:szCs w:val="24"/>
        </w:rPr>
        <w:t xml:space="preserve">Powiatowy Urząd Pracy w </w:t>
      </w:r>
      <w:r w:rsidR="00E20ECC" w:rsidRPr="00ED1FAD">
        <w:rPr>
          <w:rFonts w:ascii="Times New Roman" w:hAnsi="Times New Roman"/>
          <w:sz w:val="24"/>
          <w:szCs w:val="24"/>
        </w:rPr>
        <w:t>Wyszkowie</w:t>
      </w:r>
      <w:r w:rsidR="00070DB6" w:rsidRPr="00ED1FAD">
        <w:rPr>
          <w:rFonts w:ascii="Times New Roman" w:hAnsi="Times New Roman"/>
          <w:sz w:val="24"/>
          <w:szCs w:val="24"/>
        </w:rPr>
        <w:t xml:space="preserve"> </w:t>
      </w:r>
      <w:r w:rsidR="00A10B59">
        <w:rPr>
          <w:rFonts w:ascii="Times New Roman" w:hAnsi="Times New Roman"/>
          <w:sz w:val="24"/>
          <w:szCs w:val="24"/>
        </w:rPr>
        <w:t>pozyskał</w:t>
      </w:r>
      <w:r w:rsidR="00070DB6" w:rsidRPr="00ED1FAD">
        <w:rPr>
          <w:rFonts w:ascii="Times New Roman" w:hAnsi="Times New Roman"/>
          <w:sz w:val="24"/>
          <w:szCs w:val="24"/>
        </w:rPr>
        <w:t xml:space="preserve"> </w:t>
      </w:r>
      <w:r w:rsidR="00894838">
        <w:rPr>
          <w:rFonts w:ascii="Times New Roman" w:hAnsi="Times New Roman"/>
          <w:b/>
          <w:sz w:val="24"/>
          <w:szCs w:val="24"/>
        </w:rPr>
        <w:t>200</w:t>
      </w:r>
      <w:r w:rsidR="00A10B59">
        <w:rPr>
          <w:rFonts w:ascii="Times New Roman" w:hAnsi="Times New Roman"/>
          <w:b/>
          <w:sz w:val="24"/>
          <w:szCs w:val="24"/>
        </w:rPr>
        <w:t>2</w:t>
      </w:r>
      <w:r w:rsidR="00070DB6" w:rsidRPr="00F60448">
        <w:rPr>
          <w:rFonts w:ascii="Times New Roman" w:hAnsi="Times New Roman"/>
          <w:b/>
          <w:sz w:val="24"/>
          <w:szCs w:val="24"/>
        </w:rPr>
        <w:t xml:space="preserve"> </w:t>
      </w:r>
      <w:r w:rsidR="00871D6B" w:rsidRPr="00871D6B">
        <w:rPr>
          <w:rFonts w:ascii="Times New Roman" w:hAnsi="Times New Roman"/>
          <w:sz w:val="24"/>
          <w:szCs w:val="24"/>
        </w:rPr>
        <w:t>woln</w:t>
      </w:r>
      <w:r w:rsidR="00A10B59">
        <w:rPr>
          <w:rFonts w:ascii="Times New Roman" w:hAnsi="Times New Roman"/>
          <w:sz w:val="24"/>
          <w:szCs w:val="24"/>
        </w:rPr>
        <w:t>e</w:t>
      </w:r>
      <w:r w:rsidR="00871D6B" w:rsidRPr="00871D6B">
        <w:rPr>
          <w:rFonts w:ascii="Times New Roman" w:hAnsi="Times New Roman"/>
          <w:sz w:val="24"/>
          <w:szCs w:val="24"/>
        </w:rPr>
        <w:t xml:space="preserve"> miejsca </w:t>
      </w:r>
      <w:r w:rsidR="00070DB6" w:rsidRPr="00ED1FAD">
        <w:rPr>
          <w:rFonts w:ascii="Times New Roman" w:hAnsi="Times New Roman"/>
          <w:sz w:val="24"/>
          <w:szCs w:val="24"/>
        </w:rPr>
        <w:t>pracy</w:t>
      </w:r>
      <w:r w:rsidR="00CE3B36" w:rsidRPr="00ED1FAD">
        <w:rPr>
          <w:rFonts w:ascii="Times New Roman" w:hAnsi="Times New Roman"/>
          <w:sz w:val="24"/>
          <w:szCs w:val="24"/>
        </w:rPr>
        <w:t xml:space="preserve"> w</w:t>
      </w:r>
      <w:r w:rsidR="00DE0F8B" w:rsidRPr="00ED1FAD">
        <w:rPr>
          <w:rFonts w:ascii="Times New Roman" w:hAnsi="Times New Roman"/>
          <w:sz w:val="24"/>
          <w:szCs w:val="24"/>
        </w:rPr>
        <w:t xml:space="preserve"> </w:t>
      </w:r>
      <w:r w:rsidR="00C151EA">
        <w:rPr>
          <w:rFonts w:ascii="Times New Roman" w:hAnsi="Times New Roman"/>
          <w:b/>
          <w:sz w:val="24"/>
          <w:szCs w:val="24"/>
        </w:rPr>
        <w:t>2</w:t>
      </w:r>
      <w:r w:rsidR="00894838">
        <w:rPr>
          <w:rFonts w:ascii="Times New Roman" w:hAnsi="Times New Roman"/>
          <w:b/>
          <w:sz w:val="24"/>
          <w:szCs w:val="24"/>
        </w:rPr>
        <w:t>09</w:t>
      </w:r>
      <w:r w:rsidR="00CE3B36" w:rsidRPr="00F92C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3B36" w:rsidRPr="00ED1FAD">
        <w:rPr>
          <w:rFonts w:ascii="Times New Roman" w:hAnsi="Times New Roman"/>
          <w:sz w:val="24"/>
          <w:szCs w:val="24"/>
        </w:rPr>
        <w:t>zawodach</w:t>
      </w:r>
      <w:r w:rsidR="00EE10CC">
        <w:rPr>
          <w:rFonts w:ascii="Times New Roman" w:hAnsi="Times New Roman"/>
          <w:sz w:val="24"/>
          <w:szCs w:val="24"/>
        </w:rPr>
        <w:t xml:space="preserve">. </w:t>
      </w:r>
      <w:r w:rsidR="00E20ECC" w:rsidRPr="00ED1FAD">
        <w:rPr>
          <w:rFonts w:ascii="Times New Roman" w:hAnsi="Times New Roman"/>
          <w:sz w:val="24"/>
          <w:szCs w:val="24"/>
        </w:rPr>
        <w:t xml:space="preserve">Poniższa tabela przedstawia stanowiska pracy, </w:t>
      </w:r>
      <w:r w:rsidR="00A6640D">
        <w:rPr>
          <w:rFonts w:ascii="Times New Roman" w:hAnsi="Times New Roman"/>
          <w:sz w:val="24"/>
          <w:szCs w:val="24"/>
        </w:rPr>
        <w:br/>
      </w:r>
      <w:r w:rsidR="00E20ECC" w:rsidRPr="00ED1FAD">
        <w:rPr>
          <w:rFonts w:ascii="Times New Roman" w:hAnsi="Times New Roman"/>
          <w:sz w:val="24"/>
          <w:szCs w:val="24"/>
        </w:rPr>
        <w:t>na które istniało zapotrzebowanie</w:t>
      </w:r>
      <w:r w:rsidR="00CE3B36" w:rsidRPr="00ED1FAD">
        <w:rPr>
          <w:rFonts w:ascii="Times New Roman" w:hAnsi="Times New Roman"/>
          <w:sz w:val="24"/>
          <w:szCs w:val="24"/>
        </w:rPr>
        <w:t xml:space="preserve"> na lokalnym rynku pracy</w:t>
      </w:r>
      <w:r w:rsidR="00E20ECC" w:rsidRPr="00ED1FAD">
        <w:rPr>
          <w:rFonts w:ascii="Times New Roman" w:hAnsi="Times New Roman"/>
          <w:sz w:val="24"/>
          <w:szCs w:val="24"/>
        </w:rPr>
        <w:t>.</w:t>
      </w:r>
    </w:p>
    <w:p w14:paraId="0D2915C8" w14:textId="77777777" w:rsidR="00884A18" w:rsidRPr="00DC1AD0" w:rsidRDefault="00884A18" w:rsidP="00884A18">
      <w:pPr>
        <w:rPr>
          <w:b/>
        </w:rPr>
      </w:pPr>
    </w:p>
    <w:p w14:paraId="7C355944" w14:textId="77777777" w:rsidR="00C37948" w:rsidRPr="003711F8" w:rsidRDefault="00C37948" w:rsidP="00C37948">
      <w:pPr>
        <w:rPr>
          <w:b/>
        </w:rPr>
      </w:pPr>
      <w:r>
        <w:rPr>
          <w:b/>
        </w:rPr>
        <w:t xml:space="preserve">                     </w:t>
      </w:r>
      <w:r w:rsidRPr="00F92C79">
        <w:rPr>
          <w:b/>
          <w:color w:val="FF0000"/>
        </w:rPr>
        <w:t xml:space="preserve">   </w:t>
      </w:r>
      <w:r w:rsidRPr="003711F8">
        <w:rPr>
          <w:b/>
        </w:rPr>
        <w:t xml:space="preserve">Wykaz ofert pracy według zawodów i specjalności za okres                                                                     </w:t>
      </w:r>
    </w:p>
    <w:p w14:paraId="25AE8E13" w14:textId="19CE2DDA" w:rsidR="00C37948" w:rsidRDefault="00C37948" w:rsidP="00C37948">
      <w:pPr>
        <w:rPr>
          <w:b/>
        </w:rPr>
      </w:pPr>
      <w:r w:rsidRPr="003711F8">
        <w:rPr>
          <w:b/>
        </w:rPr>
        <w:t xml:space="preserve">                                             od 01.01.20</w:t>
      </w:r>
      <w:r w:rsidR="00C151EA">
        <w:rPr>
          <w:b/>
        </w:rPr>
        <w:t>2</w:t>
      </w:r>
      <w:r w:rsidR="00894838">
        <w:rPr>
          <w:b/>
        </w:rPr>
        <w:t>2</w:t>
      </w:r>
      <w:r w:rsidR="0026582C" w:rsidRPr="003711F8">
        <w:rPr>
          <w:b/>
        </w:rPr>
        <w:t xml:space="preserve"> </w:t>
      </w:r>
      <w:r w:rsidRPr="003711F8">
        <w:rPr>
          <w:b/>
        </w:rPr>
        <w:t>r. do 31.12.20</w:t>
      </w:r>
      <w:r w:rsidR="007A5840">
        <w:rPr>
          <w:b/>
        </w:rPr>
        <w:t>2</w:t>
      </w:r>
      <w:r w:rsidR="00894838">
        <w:rPr>
          <w:b/>
        </w:rPr>
        <w:t>2</w:t>
      </w:r>
      <w:r w:rsidR="0026582C" w:rsidRPr="003711F8">
        <w:rPr>
          <w:b/>
        </w:rPr>
        <w:t xml:space="preserve"> </w:t>
      </w:r>
      <w:r w:rsidRPr="003711F8">
        <w:rPr>
          <w:b/>
        </w:rPr>
        <w:t>r.</w:t>
      </w:r>
    </w:p>
    <w:p w14:paraId="15C1D2B9" w14:textId="77777777" w:rsidR="00894838" w:rsidRPr="003711F8" w:rsidRDefault="00894838" w:rsidP="00C37948">
      <w:pPr>
        <w:rPr>
          <w:b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440"/>
        <w:gridCol w:w="1240"/>
        <w:gridCol w:w="1300"/>
      </w:tblGrid>
      <w:tr w:rsidR="00D15E0C" w:rsidRPr="00D15E0C" w14:paraId="0A47F722" w14:textId="77777777" w:rsidTr="00D15E0C">
        <w:trPr>
          <w:trHeight w:val="1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2EB2A7" w14:textId="77777777" w:rsidR="00D15E0C" w:rsidRPr="00D15E0C" w:rsidRDefault="00D15E0C" w:rsidP="00D1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RANGE!A1:D210"/>
            <w:r w:rsidRPr="00D15E0C">
              <w:rPr>
                <w:b/>
                <w:bCs/>
                <w:color w:val="000000"/>
                <w:sz w:val="22"/>
                <w:szCs w:val="22"/>
              </w:rPr>
              <w:t>Lp.</w:t>
            </w:r>
            <w:bookmarkEnd w:id="6"/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88A94D" w14:textId="77777777" w:rsidR="00D15E0C" w:rsidRPr="00D15E0C" w:rsidRDefault="00D15E0C" w:rsidP="00D15E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5E0C">
              <w:rPr>
                <w:b/>
                <w:bCs/>
                <w:color w:val="000000"/>
                <w:sz w:val="22"/>
                <w:szCs w:val="22"/>
              </w:rPr>
              <w:t>Zawód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D3D9E5" w14:textId="77777777" w:rsidR="00D15E0C" w:rsidRPr="00D15E0C" w:rsidRDefault="00D15E0C" w:rsidP="00D1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0C">
              <w:rPr>
                <w:b/>
                <w:bCs/>
                <w:color w:val="000000"/>
                <w:sz w:val="22"/>
                <w:szCs w:val="22"/>
              </w:rPr>
              <w:t>Kod zawodu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75B07D3" w14:textId="77777777" w:rsidR="00D15E0C" w:rsidRPr="00D15E0C" w:rsidRDefault="00D15E0C" w:rsidP="00D1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0C">
              <w:rPr>
                <w:b/>
                <w:bCs/>
                <w:color w:val="000000"/>
                <w:sz w:val="22"/>
                <w:szCs w:val="22"/>
              </w:rPr>
              <w:t>Liczba miejsc pracy ogółem</w:t>
            </w:r>
          </w:p>
        </w:tc>
      </w:tr>
      <w:tr w:rsidR="00D15E0C" w:rsidRPr="00D15E0C" w14:paraId="7852993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E07FC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10D9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Pakowacz ręczny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B9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0AA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241</w:t>
            </w:r>
          </w:p>
        </w:tc>
      </w:tr>
      <w:tr w:rsidR="00D15E0C" w:rsidRPr="00D15E0C" w14:paraId="679A1BCB" w14:textId="77777777" w:rsidTr="00D15E0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CDA5C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B85C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pracownicy wykonujący prace proste gdzie indziej niesklasyfikowani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A2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962990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14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D15E0C" w:rsidRPr="00D15E0C" w14:paraId="1B68A595" w14:textId="77777777" w:rsidTr="00D15E0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293422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B9B8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pracownicy zajmujący się sprzątaniem gdzie indziej niesklasyfikowani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89D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912990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B7E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147</w:t>
            </w:r>
          </w:p>
        </w:tc>
      </w:tr>
      <w:tr w:rsidR="00D15E0C" w:rsidRPr="00D15E0C" w14:paraId="4CD6D05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A5136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5AF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Robotnik magazynowy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26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933304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73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133</w:t>
            </w:r>
          </w:p>
        </w:tc>
      </w:tr>
      <w:tr w:rsidR="00D15E0C" w:rsidRPr="00D15E0C" w14:paraId="7C3189E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03811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68C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biurowy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A37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411003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1B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76</w:t>
            </w:r>
          </w:p>
        </w:tc>
      </w:tr>
      <w:tr w:rsidR="00D15E0C" w:rsidRPr="00D15E0C" w14:paraId="7008819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851E85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8A7D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robotnicy wykonujący prace proste w przemyśle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C3C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932990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EE7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70</w:t>
            </w:r>
          </w:p>
        </w:tc>
      </w:tr>
      <w:tr w:rsidR="00D15E0C" w:rsidRPr="00D15E0C" w14:paraId="1CFC945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60F57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90D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Robotnik gospodarczy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F3D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515303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6F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67</w:t>
            </w:r>
          </w:p>
        </w:tc>
      </w:tr>
      <w:tr w:rsidR="00D15E0C" w:rsidRPr="00D15E0C" w14:paraId="20EDDD9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D31D21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40D2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magazynierzy i pokrewni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D3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432190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3A85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60</w:t>
            </w:r>
          </w:p>
        </w:tc>
      </w:tr>
      <w:tr w:rsidR="00D15E0C" w:rsidRPr="00D15E0C" w14:paraId="775451B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5B3C41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541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introligatorzy i pokrewni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27B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732390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345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</w:t>
            </w:r>
          </w:p>
        </w:tc>
      </w:tr>
      <w:tr w:rsidR="00D15E0C" w:rsidRPr="00D15E0C" w14:paraId="40D5557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D05D41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7D39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Sprzedawca*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23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A1E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15E0C" w:rsidRPr="00D15E0C" w14:paraId="7FD34CC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3D8130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F409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pracownicy administracyjni i sekretarze biura zarządu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92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334390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488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37</w:t>
            </w:r>
          </w:p>
        </w:tc>
      </w:tr>
      <w:tr w:rsidR="00D15E0C" w:rsidRPr="00D15E0C" w14:paraId="138552C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34E05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54A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5E0C">
              <w:rPr>
                <w:color w:val="000000"/>
                <w:sz w:val="22"/>
                <w:szCs w:val="22"/>
              </w:rPr>
              <w:t>Rozbieracz</w:t>
            </w:r>
            <w:proofErr w:type="spellEnd"/>
            <w:r w:rsidRPr="00D15E0C">
              <w:rPr>
                <w:color w:val="000000"/>
                <w:sz w:val="22"/>
                <w:szCs w:val="22"/>
              </w:rPr>
              <w:t>-wykrawacz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26B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751104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F3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36</w:t>
            </w:r>
          </w:p>
        </w:tc>
      </w:tr>
      <w:tr w:rsidR="00D15E0C" w:rsidRPr="00D15E0C" w14:paraId="050E1E3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C669C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374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maszyn czyszczących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8C2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912904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AD6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</w:t>
            </w:r>
          </w:p>
        </w:tc>
      </w:tr>
      <w:tr w:rsidR="00D15E0C" w:rsidRPr="00D15E0C" w14:paraId="31E40729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A9D6A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D699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pracownicy obsługi biurowej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8BF1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411090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66A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32</w:t>
            </w:r>
          </w:p>
        </w:tc>
      </w:tr>
      <w:tr w:rsidR="00D15E0C" w:rsidRPr="00D15E0C" w14:paraId="1A52177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F3785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E0F8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Magazynier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86D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432103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1D4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29</w:t>
            </w:r>
          </w:p>
        </w:tc>
      </w:tr>
      <w:tr w:rsidR="00D15E0C" w:rsidRPr="00D15E0C" w14:paraId="15C7A756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5A4FA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7F9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Sekretarka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F0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412001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57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D15E0C" w:rsidRPr="00D15E0C" w14:paraId="58A7B0A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6B4072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23B7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utrzymania czystości (sprzątaczka)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F63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911207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F0B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D15E0C" w:rsidRPr="00D15E0C" w14:paraId="5D13C62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307B1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F054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Ślusarz*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19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722204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6F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21</w:t>
            </w:r>
          </w:p>
        </w:tc>
      </w:tr>
      <w:tr w:rsidR="00D15E0C" w:rsidRPr="00D15E0C" w14:paraId="400CC62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A6840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4DC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Spawacz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59B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721204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4A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15E0C" w:rsidRPr="00D15E0C" w14:paraId="5944307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1BDB2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E74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maszyn introligatorskich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892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732304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A07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D15E0C" w:rsidRPr="00D15E0C" w14:paraId="44BBA30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048F1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5DE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Pomocniczy robotnik budowlany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9E8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461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D15E0C" w:rsidRPr="00D15E0C" w14:paraId="38714B3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6AA9C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7EB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Pomoc kuchenna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1FE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941201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A7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</w:t>
            </w:r>
          </w:p>
        </w:tc>
      </w:tr>
      <w:tr w:rsidR="00D15E0C" w:rsidRPr="00D15E0C" w14:paraId="285EFA49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5EE76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2844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urządzeń do nakładania powłok galwanicznych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E6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812203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0022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15E0C" w:rsidRPr="00D15E0C" w14:paraId="10906244" w14:textId="77777777" w:rsidTr="00D15E0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B48581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8E8A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specjaliści do spraw higieny, bezpieczeństwa pracy i ochrony środowiska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1475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229190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B8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15E0C" w:rsidRPr="00D15E0C" w14:paraId="693AB09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168FB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1E20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Przedstawiciel handlowy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5F6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332203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F1F2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15E0C" w:rsidRPr="00D15E0C" w14:paraId="7D682861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95B5B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5EE2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Spedytor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C930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333105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FC0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15E0C" w:rsidRPr="00D15E0C" w14:paraId="0451F5A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E21125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E51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maszyn do obróbki skrawaniem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3E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722303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03E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15E0C" w:rsidRPr="00D15E0C" w14:paraId="0067849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4AE25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CE91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Asystent nauczyciela przedszkola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872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531202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A4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15E0C" w:rsidRPr="00D15E0C" w14:paraId="4A4EDA05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57878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FA0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Doradca klienta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3D3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524902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43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15E0C" w:rsidRPr="00D15E0C" w14:paraId="02F168A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0EDC10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4162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piekarze, cukiernicy i pokrewni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11D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751290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24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15E0C" w:rsidRPr="00D15E0C" w14:paraId="6C512C66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491C3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8D39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Szwaczka maszynowa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9321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815301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1981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15E0C" w:rsidRPr="00D15E0C" w14:paraId="1B73870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212A4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F547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Kierowca operator wózków jezdniowych (widłowych)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9EE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834401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D252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15E0C" w:rsidRPr="00D15E0C" w14:paraId="4F93485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0FFF52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639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Robotnik placowy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C7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961302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83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15E0C" w:rsidRPr="00D15E0C" w14:paraId="47A1F20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4B015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D78C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Woźny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DC2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962906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97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15E0C" w:rsidRPr="00D15E0C" w14:paraId="16720A1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CEDD0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B6A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Księgowy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B5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331301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CFC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15E0C" w:rsidRPr="00D15E0C" w14:paraId="1CA720B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F902E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DBEA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ogrodnicy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B7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611390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35F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15E0C" w:rsidRPr="00D15E0C" w14:paraId="2B580E75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9FF4F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5656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murarze i pokrewni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A55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711290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679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15E0C" w:rsidRPr="00D15E0C" w14:paraId="22FDC9A9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2F68F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26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Elektromonter instalacji elektrycznych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67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741101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BB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15E0C" w:rsidRPr="00D15E0C" w14:paraId="2239BAE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2E24B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90BF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Kierowca samochodu dostawczego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D5D0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832202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721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15E0C" w:rsidRPr="00D15E0C" w14:paraId="47BCD066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C485B1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33E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Kierownik projektu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975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121904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BC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</w:t>
            </w:r>
          </w:p>
        </w:tc>
      </w:tr>
      <w:tr w:rsidR="00D15E0C" w:rsidRPr="00D15E0C" w14:paraId="46343A40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93BCE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B89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Ogrodnik terenów zieleni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105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611306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9D3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</w:t>
            </w:r>
          </w:p>
        </w:tc>
      </w:tr>
      <w:tr w:rsidR="00D15E0C" w:rsidRPr="00D15E0C" w14:paraId="43E53416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AB843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917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Asystent do spraw księgowości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A94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431101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761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</w:t>
            </w:r>
          </w:p>
        </w:tc>
      </w:tr>
      <w:tr w:rsidR="00D15E0C" w:rsidRPr="00D15E0C" w14:paraId="3ED81450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0C00D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1192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Kucharz*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E33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3C6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</w:t>
            </w:r>
          </w:p>
        </w:tc>
      </w:tr>
      <w:tr w:rsidR="00D15E0C" w:rsidRPr="00D15E0C" w14:paraId="662A18C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901E6D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FB82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Pozostały pomocniczy personel medyczny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81D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532190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0AB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</w:t>
            </w:r>
          </w:p>
        </w:tc>
      </w:tr>
      <w:tr w:rsidR="00D15E0C" w:rsidRPr="00D15E0C" w14:paraId="6CF3596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062FC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1E85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Pozostałe pomoce i sprzątaczki biurowe, hotelowe i podobne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86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911290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476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</w:t>
            </w:r>
          </w:p>
        </w:tc>
      </w:tr>
      <w:tr w:rsidR="00D15E0C" w:rsidRPr="00D15E0C" w14:paraId="2CCF5D7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B8FC30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362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kucharze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730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512090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C4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</w:t>
            </w:r>
          </w:p>
        </w:tc>
      </w:tr>
      <w:tr w:rsidR="00D15E0C" w:rsidRPr="00D15E0C" w14:paraId="0AED229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40A17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8E9B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Wydawca posiłków / bufetowy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762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524601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5F3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</w:t>
            </w:r>
          </w:p>
        </w:tc>
      </w:tr>
      <w:tr w:rsidR="00D15E0C" w:rsidRPr="00D15E0C" w14:paraId="3CA713E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54D19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A7A3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Opiekun medyczny*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011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532102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AC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</w:t>
            </w:r>
          </w:p>
        </w:tc>
      </w:tr>
      <w:tr w:rsidR="00D15E0C" w:rsidRPr="00D15E0C" w14:paraId="70C6201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B2DEA1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A74C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Cukiernik*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DC2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EAA8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</w:t>
            </w:r>
          </w:p>
        </w:tc>
      </w:tr>
      <w:tr w:rsidR="00D15E0C" w:rsidRPr="00D15E0C" w14:paraId="73E35E5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CA3C9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112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Fakturzystka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EE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431102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20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15E0C" w:rsidRPr="00D15E0C" w14:paraId="6D631080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A72D1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E9A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Dyspozytor transportu samochodowego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54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432302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51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15E0C" w:rsidRPr="00D15E0C" w14:paraId="40CC665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7CFA9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F82D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Sprzedawca w branży spożywczej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AC3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522304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99F6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15E0C" w:rsidRPr="00D15E0C" w14:paraId="3371783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7F91C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DF54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Stolarz*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78E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752205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47D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15E0C" w:rsidRPr="00D15E0C" w14:paraId="7C7D440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1D2B3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01DE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wtryskarki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804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814208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3C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15E0C" w:rsidRPr="00D15E0C" w14:paraId="221D669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A75A04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425D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Monter mebli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CDD0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821902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914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15E0C" w:rsidRPr="00D15E0C" w14:paraId="39587A2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F4F310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89A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Kierowca ciągnika siodłowego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2FA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833202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5227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15E0C" w:rsidRPr="00D15E0C" w14:paraId="28BA9211" w14:textId="77777777" w:rsidTr="00D15E0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524DA2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0D2D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Pomocniczy robotnik konserwacji terenów zieleni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293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921401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22F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15E0C" w:rsidRPr="00D15E0C" w14:paraId="15E51CA9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826A79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4B2" w14:textId="77777777" w:rsidR="00D15E0C" w:rsidRPr="00D15E0C" w:rsidRDefault="00D15E0C" w:rsidP="00D15E0C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Pomocnik mechanika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D81B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932908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5CAC" w14:textId="77777777" w:rsidR="00D15E0C" w:rsidRPr="00D15E0C" w:rsidRDefault="00D15E0C" w:rsidP="00D15E0C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</w:t>
            </w:r>
          </w:p>
        </w:tc>
      </w:tr>
      <w:tr w:rsidR="00A10B59" w:rsidRPr="00D15E0C" w14:paraId="71F44B72" w14:textId="77777777" w:rsidTr="00A10B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8941A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AD35" w14:textId="7EF3A46B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Animator rekreacji i organizacji czasu wolnego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9D6D" w14:textId="63F79F8B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342311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29E6" w14:textId="2DB08F4F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10B59" w:rsidRPr="00D15E0C" w14:paraId="4D963D6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FF4E0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E87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socjalny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1C6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341205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2AB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082111CA" w14:textId="77777777" w:rsidTr="00A10B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BF2AE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E0FE" w14:textId="5DEE8CA2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Nauczyciel przedszkola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2F4B" w14:textId="23960BAE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234201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FA82" w14:textId="4E4ACA1B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381FCC35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B42D9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D4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Florysta*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4D6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343203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DA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518262F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E9CD3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20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Recepcjonista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27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691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245BDB61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1C5B8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44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Kosmetyczka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FE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AA4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2F668F35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FBE88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AB5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Manikiurzystka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DA8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AC1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668D2AC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90A05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43B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Sprzedawca w stacji paliw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4F2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524502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519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3AD54DA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AFCF5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B4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Asystent nauczyciela w szkole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2E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531204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33C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66CDC85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11033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39D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Ogrodnik*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B30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611303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C1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195C71B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8C5D3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FBF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Murarz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616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C5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0F9EE85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842FF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A59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Ubojowy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AA4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751106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915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214AD7A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43FF6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220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urządzeń do przetwórstwa drobiu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9BA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816026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EDA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1758823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40A27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2C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Prasowaczka ręczna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CA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912103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55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0B59" w:rsidRPr="00D15E0C" w14:paraId="0C1E7A4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87D63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C5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Statystyk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552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212004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62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41BDE72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46B0D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6C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Inżynier technologii żywności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906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214503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9B4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787EBB3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59C6D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1F3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nauczyciele szkół podstawowych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1C7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234190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ADC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2DB40781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E19DB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B39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specjaliści do spraw administracji i rozwoju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16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242290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CFF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6FEF670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90B28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0C7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Specjalista do spraw kadr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89D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242307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86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127A8DC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4F9A0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0AB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Psycholog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25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263401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C25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37D93A9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9DBCA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E0D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Laborant chemiczny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19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311101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2EC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37DEC7F5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A8C84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4D4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Agent ubezpieczeniowy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B3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332101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7A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0BE7EA5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A9CBE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AB0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agencji pracy tymczasowej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86D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333302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6B7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5BB1301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15C12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D6A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5E0C">
              <w:rPr>
                <w:color w:val="000000"/>
                <w:sz w:val="22"/>
                <w:szCs w:val="22"/>
              </w:rPr>
              <w:t>Windykator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A4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421403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4C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79FE51A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8FE2A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5F9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pracownicy do spraw rachunkowości i księgowości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D07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431190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357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6874ED73" w14:textId="77777777" w:rsidTr="00D15E0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90059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E825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Kelner*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F4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513101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115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16BFD93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C6537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57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Fryzjer*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4F2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514101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87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1247E1C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FDBB3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41A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Wizażystka / stylistka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88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514208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0A5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09906BE1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AE528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1C2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opiekunowie dziecięcy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ABF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531190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C0E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7EADE75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875F0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DB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Brukarz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AA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711205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F0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4A8E3CD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9075B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648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Dekarz*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EFC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D9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3BBF523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C0ECC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4F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Posadzkarz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03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A98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410D4A20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C14F6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43A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Tynkarz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66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887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2BB58F4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E18D3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7F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Hydraulik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9DE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88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75B2762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45E1F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BEC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Monter instalacji i urządzeń sanitarnych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066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3C7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26253C0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6C359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10A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mechanicy pojazdów samochodowych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1AA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65A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7D92EE1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7C2D7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0B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Elektryk*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2BC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741103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7FC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506BD2B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C56DC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1C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Pokojowa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99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911203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0C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45ACD59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7FCC6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3B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Sortowacz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39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932913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5FD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3AB511F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8A63E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BC20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przygotowujący posiłki typu fast food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0E7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941101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A1D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1DDF192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80406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47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pomocniczy gastronomii*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89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941203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4C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062270D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D5644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9F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Robotnik oczyszczania miasta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7FF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961301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84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10B59" w:rsidRPr="00D15E0C" w14:paraId="79F03A89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503E7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BA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Specjalista kontroli jakości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F42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214109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65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5E045D8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0298A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F988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Pielęgniarka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B43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222101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BB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346C8F3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857FB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E16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Nauczyciel przedmiotu w szkole podstawowej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112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234102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D6F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7420F648" w14:textId="77777777" w:rsidTr="00D15E0C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BFDD3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80D1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Wychowawca w placówkach oświatowych, wsparcia dziennego, wychowawczych i opiekuńczych oraz instytucjach pieczy zastępczej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2B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235914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B1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60DCC49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9512B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689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Specjalista do spraw rekrutacji pracowników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E7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242309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2E9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20F9CE20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6E08F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6968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Specjalista do spraw marketingu i handlu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A2C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243106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0F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3DA45CD2" w14:textId="77777777" w:rsidTr="00D15E0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6570E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0824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Specjalista do spraw kluczowych klientów (</w:t>
            </w:r>
            <w:proofErr w:type="spellStart"/>
            <w:r w:rsidRPr="00D15E0C">
              <w:rPr>
                <w:color w:val="000000"/>
                <w:sz w:val="22"/>
                <w:szCs w:val="22"/>
              </w:rPr>
              <w:t>key</w:t>
            </w:r>
            <w:proofErr w:type="spellEnd"/>
            <w:r w:rsidRPr="00D15E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E0C">
              <w:rPr>
                <w:color w:val="000000"/>
                <w:sz w:val="22"/>
                <w:szCs w:val="22"/>
              </w:rPr>
              <w:t>account</w:t>
            </w:r>
            <w:proofErr w:type="spellEnd"/>
            <w:r w:rsidRPr="00D15E0C">
              <w:rPr>
                <w:color w:val="000000"/>
                <w:sz w:val="22"/>
                <w:szCs w:val="22"/>
              </w:rPr>
              <w:t xml:space="preserve"> manager)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05B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243304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705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568C356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89CC8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0D4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Specjalista do spraw sprzedaży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9CC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243305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E14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50C32121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EAAD5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137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Technik dentystyczny*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DE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321402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2A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3C3219D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DAC7A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0C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Terapeuta środowiskowy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211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325201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48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7E8F7C95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1762C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27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Opiekun osoby starszej*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440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94F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6176AFA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AB55D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00B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Rejestratorka medyczna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7C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422603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2C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6C8EE96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3CD02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ADD4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Barista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E4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513201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31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1AAA4F3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9D9C5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9F60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Ratownik wodny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87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541906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DB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68CD3526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AEAE7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6311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Monter reklam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59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711902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09B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1E51998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7CEF3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CBF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Glazurnik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BB0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904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3239504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7B11A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1B8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Monter sieci wodnych i kanalizacyjnych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477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11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09023227" w14:textId="77777777" w:rsidTr="00D15E0C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C98B3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55A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robotnicy budowlani robót wykończeniowych i pokrewni gdzie indziej niesklasyfikowani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1E9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94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43808F2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4AAEF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8F1E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Malarz budowlany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87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713102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8F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5C37391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000D4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354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Tokarz w metalu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8D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722314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9A0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1359A7F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96F25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CCA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Mechanik pojazdów samochodowych*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7B4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723103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E1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64EF55D9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8CD13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72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Drukarz offsetowy*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672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732210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62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74B30FC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BD645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32E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Elektryk budowlany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3C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741104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098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0A98143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724AC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7F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rozbioru mięsa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F91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160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632F2559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4C68D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827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Piekarz*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A7B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751204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9F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7E785BC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B8B68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21C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maszyn do produkcji opakowań z papieru i tektury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774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814302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0B3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4ADA1AD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65F71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71A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5E0C">
              <w:rPr>
                <w:color w:val="000000"/>
                <w:sz w:val="22"/>
                <w:szCs w:val="22"/>
              </w:rPr>
              <w:t>Tartacznik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5CF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817211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F5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261BA647" w14:textId="77777777" w:rsidTr="00D15E0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45180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AD0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operatorzy urządzeń do produkcji wyrobów szklanych i ceramicznych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27D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818190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F01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40777D6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C6AD1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0C4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Kierowca samochodu ciężarowego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45A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833203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30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0B59" w:rsidRPr="00D15E0C" w14:paraId="564010E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12D02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4C0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Dyrektor produkcji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71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112012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47C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EACED6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D49BA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835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specjaliści do spraw ochrony środowiska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FF6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213390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708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7958B50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1BD7B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5EC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Grafik komputerowy DTP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9CD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216601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6FF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1061529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0E264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22D8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Fizjoterapeuta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77C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229201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202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3F43C5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AAE75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B99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Nauczyciel przedmiotu w szkole ponadpodstawowej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E74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233001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6B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5D977356" w14:textId="77777777" w:rsidTr="00D15E0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BAF4F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DBF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nauczyciele pracujący z osobami o specjalnych potrzebach edukacyjnych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ED8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235290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F02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64DA40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30976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9E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Nauczyciel bibliotekarz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A2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235904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0C5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5F665D96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9B164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A62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Specjalista do spraw zarządzania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44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242116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257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193243A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211A0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9D3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specjaliści do spraw zarządzania i organizacji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29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242190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2D1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473541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59A93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9D7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Specjalista do spraw organizacji i rozwoju transportu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9D9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242221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F01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164DA822" w14:textId="77777777" w:rsidTr="00D15E0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6E810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AEA0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specjaliści do spraw sprzedaży (z wyłączeniem technologii informacyjno-komunikacyjnych)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C4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243390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AD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146508E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37D6E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186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 xml:space="preserve">Analityk baz danych (data </w:t>
            </w:r>
            <w:proofErr w:type="spellStart"/>
            <w:r w:rsidRPr="00D15E0C">
              <w:rPr>
                <w:color w:val="000000"/>
                <w:sz w:val="22"/>
                <w:szCs w:val="22"/>
              </w:rPr>
              <w:t>scientist</w:t>
            </w:r>
            <w:proofErr w:type="spellEnd"/>
            <w:r w:rsidRPr="00D15E0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7D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252102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70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9E8DAF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13777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BE4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Asystent sędziego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ABA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261903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17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D7AFBE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25A67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613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Referendarz sądowy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04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261908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91E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383049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1F5EA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4C8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Archiwista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C4E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262101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EF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4E9080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542B0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EC3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Technik stylista*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5A9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311946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284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50A7BA8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E70B7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4AF7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Protetyk słuchu*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B6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321401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AA0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D881A6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AC501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9C1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Technik masażysta*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6B7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325402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7D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5EC8A80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698EF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115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Weterynaryjny kontroler sanitarny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D84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325512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C0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6828F6E0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8A536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67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Sekretarka medyczna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922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334402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07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13C0A3B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93EF6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12B1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Pozostały średni personel z dziedziny prawa i pokrewny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84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341190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92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4B99A21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5634F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77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Opiekun w domu pomocy społecznej*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E4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341203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F2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45E93B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5AA57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09B8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Opiekunka środowiskowa*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DF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341204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9EB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4E4D2F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56C1F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6FE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do spraw kultury fizycznej i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09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342310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5AD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DCB90E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7E8C8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F8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Kasjer walutowy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33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421104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129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1BCD8B9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83DA2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95A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do spraw ubezpieczeń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39A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431202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62C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7F6036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72264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C7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obsługi płacowej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84F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431301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99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5F1146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EE636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675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Pomocnik biblioteczny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5E3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441101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2E0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C7F63D9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A91E1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54A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Archiwista zakładowy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BE5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441402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25D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5B93C11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26654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5E54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pracownicy działów kadr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60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441590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DC0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00B525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62C92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8914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5E0C">
              <w:rPr>
                <w:color w:val="000000"/>
                <w:sz w:val="22"/>
                <w:szCs w:val="22"/>
              </w:rPr>
              <w:t>Pizzer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8A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87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55D24A9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62D02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43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fryzjerzy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68C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514190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CB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E04081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85415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DFA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Jeździec*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91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516408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05A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826CC71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B8846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FB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Sprzedawca w branży przemysłowej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D5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522303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21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3F7E5D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7DF93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D7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sprzedawcy sklepowi (ekspedienci)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B04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522390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BB0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CF7ECD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391FB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C5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Kasjer handlowy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E4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523002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B0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4304D67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45D10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694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Dzienny opiekun małego dziecka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DF6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531108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9A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795535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160D3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8B37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asystenci nauczycieli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21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531290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75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360FEB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AABA5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37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Strażak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7D0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541101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AD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C2111B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18A44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E1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obsługi monitoringu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A04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541317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A1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4778AB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B1B6F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8DA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Robotnik budowlany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259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711104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532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9E6ABD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1240A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8E1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Cieśla szalunkowy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29A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711502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AE7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39A9FC0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5A980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AD8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Stolarz budowlany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6A1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711503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25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6496173" w14:textId="77777777" w:rsidTr="00D15E0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36E13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4C00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 xml:space="preserve">Pozostali robotnicy budowlani robót stanu surowego i pokrewni gdzie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7A1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711990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636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22EB1A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2C5C5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84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Parkieciarz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D6B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030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63B851B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62731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0DC1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Monter sieci i instalacji sanitarnych*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865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BB8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E3105CB" w14:textId="77777777" w:rsidTr="00D15E0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233A5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D35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Monter / konserwator instalacji wentylacyjnych i klimatyzacyjnych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DCD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712703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4B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63D8A29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B7F9E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5BB1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zgrzewarek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A8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721203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F0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59AF0225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E1C07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4224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Monter konstrukcji aluminiowych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4AE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20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8685299" w14:textId="77777777" w:rsidTr="00D15E0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F220E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1BF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Tokarz / frezer obrabiarek sterowanych numerycznie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E0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722313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C7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56E5ED4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358A9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9A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Mechanik samochodów ciężarowych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D29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723104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F04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6520C725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CD1D8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ADB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Mechanik samochodów osobowych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74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723105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9B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A5FC98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84D09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7417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Mechanik motocyklowy*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644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723107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46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8B868BC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C2AC5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41D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Grawer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D2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731611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49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6EB468F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96CA0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D7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Drukarz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D5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732201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5F2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62FA25D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2C1F8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13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Monter instalacji fotowoltaicznych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9C6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741105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FB7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EA818B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89C83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1DF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Elektromechanik pojazdów samochodowych*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F5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741203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10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4CB841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C99C3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lastRenderedPageBreak/>
              <w:t>187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F0F9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Elektromonter (elektryk) zakładowy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4CE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741207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5E6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13552068" w14:textId="77777777" w:rsidTr="00D15E0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984AC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03B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monterzy i serwisanci instalacji i urządzeń teleinformatycznych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51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742290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E0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698409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C9006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2B1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Przetwórca mięsa*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3BE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751108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288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35B38C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F3213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5F6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robotnicy przygotowujący drewno i pokrewni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70F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752190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67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42FD7F5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9F0BC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B6E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Krawiec*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AD1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753105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59C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751F4F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7C746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2ED7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Tapicer*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DA6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753402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80C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6639D73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30453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E0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Wiertacz*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31B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811305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4B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76DB732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02D61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A2A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Wulkanizator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D8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814104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38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584F441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DEB6B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F2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urządzeń do produkcji makaronu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B9B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816009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EE4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D05F3F9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F36E8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4B3E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Pilarz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2D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817210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022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D5324A1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6D699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2F9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operatorzy maszyn i urządzeń do obróbki drewna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02E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817290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6D1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17B82EBE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B10D3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021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Kierowca samochodu osobowego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C7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832203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703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60CF388F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E5FD2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6C23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kierowcy samochodów osobowych i dostawczych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47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832290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04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6902466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B9B03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5DB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Kierowca autobusu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A8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833101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C6F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3D7366D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54778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4CD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kierowcy samochodów ciężarowych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D2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833290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483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2590D592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4FB70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9A06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Czyściciel pojazdów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DC9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912201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F21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1D4F9F2B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5DFAC3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D192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Operator myjni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9D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912202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157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FE1EE4D" w14:textId="77777777" w:rsidTr="00D15E0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99E5B4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DCE5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Pozostali robotnicy wykonujący prace proste w budownictwie drogowym, wodnym i pokrewni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010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931290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459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4D0DC90A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7FD338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D9E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Konserwator części / sprzętu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BACE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932901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AD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F40E568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E65AC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3FF8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Pomocnik lakiernika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A3D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932907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206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5D4D934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AD78C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8A3C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Pomocnik piekarza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EE2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932910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EAD5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5943D66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9D61FA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959B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Pracownik pomocniczy stolarza*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05C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932918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63F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58AB28E3" w14:textId="77777777" w:rsidTr="00D15E0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0421F0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AA48" w14:textId="77777777" w:rsidR="00A10B59" w:rsidRPr="00D15E0C" w:rsidRDefault="00A10B59" w:rsidP="00A10B59">
            <w:pPr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Asystent fryzjera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91E7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932919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2D99" w14:textId="77777777" w:rsidR="00A10B59" w:rsidRPr="00D15E0C" w:rsidRDefault="00A10B59" w:rsidP="00A10B59">
            <w:pPr>
              <w:jc w:val="center"/>
              <w:rPr>
                <w:color w:val="000000"/>
                <w:sz w:val="22"/>
                <w:szCs w:val="22"/>
              </w:rPr>
            </w:pPr>
            <w:r w:rsidRPr="00D15E0C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0B59" w:rsidRPr="00D15E0C" w14:paraId="008CA4A0" w14:textId="77777777" w:rsidTr="00D15E0C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94C724B" w14:textId="77777777" w:rsidR="00A10B59" w:rsidRPr="00D15E0C" w:rsidRDefault="00A10B59" w:rsidP="00A1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0C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C97B51" w14:textId="04397BAB" w:rsidR="00A10B59" w:rsidRPr="00D15E0C" w:rsidRDefault="00A10B59" w:rsidP="00A10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0C">
              <w:rPr>
                <w:b/>
                <w:bCs/>
                <w:color w:val="000000"/>
                <w:sz w:val="22"/>
                <w:szCs w:val="22"/>
              </w:rPr>
              <w:t>200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14:paraId="348D38DC" w14:textId="77777777" w:rsidR="00C37948" w:rsidRPr="00DC1AD0" w:rsidRDefault="00C37948" w:rsidP="00C37948">
      <w:pPr>
        <w:rPr>
          <w:b/>
        </w:rPr>
      </w:pPr>
    </w:p>
    <w:p w14:paraId="28CB0E1D" w14:textId="77777777" w:rsidR="00C37948" w:rsidRPr="00DC1AD0" w:rsidRDefault="00C37948" w:rsidP="00C37948">
      <w:pPr>
        <w:rPr>
          <w:b/>
        </w:rPr>
      </w:pPr>
    </w:p>
    <w:p w14:paraId="6E714DE5" w14:textId="77777777" w:rsidR="005D6DE5" w:rsidRDefault="005D6DE5" w:rsidP="003D7ED9">
      <w:pPr>
        <w:pStyle w:val="Tekstpodstawowy"/>
        <w:spacing w:line="360" w:lineRule="auto"/>
        <w:ind w:firstLine="708"/>
      </w:pPr>
    </w:p>
    <w:p w14:paraId="5040A086" w14:textId="3D98AFCD" w:rsidR="0010001F" w:rsidRDefault="0046649D" w:rsidP="008B2C76">
      <w:pPr>
        <w:pStyle w:val="Tekstpodstawowy"/>
        <w:spacing w:line="360" w:lineRule="auto"/>
        <w:ind w:firstLine="708"/>
      </w:pPr>
      <w:r w:rsidRPr="001C7B85">
        <w:t xml:space="preserve">Biorąc </w:t>
      </w:r>
      <w:r>
        <w:t>pod uwagę oferty pracy, którymi dysponował Powiatowy Urząd Pracy</w:t>
      </w:r>
      <w:r w:rsidR="00F92C79">
        <w:t xml:space="preserve"> </w:t>
      </w:r>
      <w:r w:rsidR="00F92C79">
        <w:br/>
      </w:r>
      <w:r>
        <w:t>w Wyszkowie w 20</w:t>
      </w:r>
      <w:r w:rsidR="009A762D">
        <w:t>2</w:t>
      </w:r>
      <w:r w:rsidR="00D418B0">
        <w:t>2</w:t>
      </w:r>
      <w:r>
        <w:t xml:space="preserve"> roku, należy stwierdzić, iż najwię</w:t>
      </w:r>
      <w:r w:rsidR="005D6DE5">
        <w:t>ksza liczba</w:t>
      </w:r>
      <w:r>
        <w:t xml:space="preserve"> ofert </w:t>
      </w:r>
      <w:r w:rsidR="005D6DE5">
        <w:t>jaka wpłynęła do tut. Urzędu</w:t>
      </w:r>
      <w:r>
        <w:t xml:space="preserve"> d</w:t>
      </w:r>
      <w:r w:rsidR="00B32F35">
        <w:t>otyczyła</w:t>
      </w:r>
      <w:r>
        <w:t xml:space="preserve"> osób posiadających kwalifikacje lub staż pracy w następujących zawodach</w:t>
      </w:r>
      <w:r w:rsidR="00B44B40">
        <w:t xml:space="preserve"> </w:t>
      </w:r>
      <w:r w:rsidR="005D6DE5">
        <w:t xml:space="preserve"> </w:t>
      </w:r>
      <w:r w:rsidR="00F92C79">
        <w:br/>
      </w:r>
      <w:r w:rsidR="00B44B40">
        <w:t>i specjalnościach</w:t>
      </w:r>
      <w:r>
        <w:t>:</w:t>
      </w:r>
      <w:r w:rsidR="003D7ED9">
        <w:t xml:space="preserve">       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627"/>
      </w:tblGrid>
      <w:tr w:rsidR="00FE231E" w14:paraId="1CDA0107" w14:textId="77777777" w:rsidTr="00FE231E">
        <w:trPr>
          <w:trHeight w:val="300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14:paraId="347B3F67" w14:textId="77777777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Pakowacz ręczny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572AB7CC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E231E" w14:paraId="7CAD445D" w14:textId="77777777" w:rsidTr="00FE231E">
        <w:trPr>
          <w:trHeight w:val="600"/>
        </w:trPr>
        <w:tc>
          <w:tcPr>
            <w:tcW w:w="5440" w:type="dxa"/>
            <w:shd w:val="clear" w:color="auto" w:fill="auto"/>
            <w:vAlign w:val="bottom"/>
            <w:hideMark/>
          </w:tcPr>
          <w:p w14:paraId="72661CF1" w14:textId="77777777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Pozostali pracownicy wykonujący prace proste gdzie indziej niesklasyfikowani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5CE29CFC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</w:tr>
      <w:tr w:rsidR="00FE231E" w14:paraId="7A6219D6" w14:textId="77777777" w:rsidTr="00FE231E">
        <w:trPr>
          <w:trHeight w:val="666"/>
        </w:trPr>
        <w:tc>
          <w:tcPr>
            <w:tcW w:w="5440" w:type="dxa"/>
            <w:shd w:val="clear" w:color="auto" w:fill="auto"/>
            <w:vAlign w:val="bottom"/>
            <w:hideMark/>
          </w:tcPr>
          <w:p w14:paraId="1E24954E" w14:textId="77777777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Pozostali pracownicy zajmujący się sprzątaniem gdzie indziej niesklasyfikowani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6A87E4D1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</w:tr>
      <w:tr w:rsidR="00FE231E" w14:paraId="11EF91E9" w14:textId="77777777" w:rsidTr="00FE231E">
        <w:trPr>
          <w:trHeight w:val="300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14:paraId="208626DF" w14:textId="77777777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Robotnik magazynowy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443720BB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</w:tr>
      <w:tr w:rsidR="00FE231E" w14:paraId="510FE0A4" w14:textId="77777777" w:rsidTr="00FE231E">
        <w:trPr>
          <w:trHeight w:val="300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14:paraId="2EBD414E" w14:textId="77777777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Pracownik biurowy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02033B8A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 w:rsidR="00FE231E" w14:paraId="75916774" w14:textId="77777777" w:rsidTr="00FE231E">
        <w:trPr>
          <w:trHeight w:val="300"/>
        </w:trPr>
        <w:tc>
          <w:tcPr>
            <w:tcW w:w="5440" w:type="dxa"/>
            <w:shd w:val="clear" w:color="auto" w:fill="auto"/>
            <w:vAlign w:val="bottom"/>
            <w:hideMark/>
          </w:tcPr>
          <w:p w14:paraId="6929E6AB" w14:textId="77777777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Pozostali robotnicy wykonujący prace proste w przemyśle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4C47B256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FE231E" w14:paraId="110D88BB" w14:textId="77777777" w:rsidTr="00FE231E">
        <w:trPr>
          <w:trHeight w:val="300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14:paraId="663AC1A7" w14:textId="77777777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Robotnik gospodarczy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3D5C17E5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FE231E" w14:paraId="70EA3C83" w14:textId="77777777" w:rsidTr="00FE231E">
        <w:trPr>
          <w:trHeight w:val="300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14:paraId="4F432DEC" w14:textId="77777777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Pozostali magazynierzy i pokrewni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0B7A610F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FE231E" w14:paraId="6B07F3F5" w14:textId="77777777" w:rsidTr="00FE231E">
        <w:trPr>
          <w:trHeight w:val="300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14:paraId="6520530A" w14:textId="77777777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Pozostali introligatorzy i pokrewni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46A2B509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FE231E" w14:paraId="59482ED1" w14:textId="77777777" w:rsidTr="00FE231E">
        <w:trPr>
          <w:trHeight w:val="300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14:paraId="2B26E81B" w14:textId="1A960499" w:rsidR="00FE231E" w:rsidRDefault="00FE2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Sprzedawca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14:paraId="20863FBE" w14:textId="77777777" w:rsidR="00FE231E" w:rsidRDefault="00FE2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</w:tbl>
    <w:p w14:paraId="39F58036" w14:textId="6DEC51CB" w:rsidR="0010001F" w:rsidRDefault="001175F1" w:rsidP="009A74BA">
      <w:pPr>
        <w:pStyle w:val="Tekstpodstawowy"/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E0AD49B" wp14:editId="208AFB87">
            <wp:extent cx="5457826" cy="6900863"/>
            <wp:effectExtent l="0" t="0" r="9525" b="1460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CCA2713-0386-8E71-DAA9-E3BB24F88D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4462FF" w14:textId="77777777" w:rsidR="0010001F" w:rsidRDefault="0010001F" w:rsidP="004D1FB1"/>
    <w:p w14:paraId="4C96A023" w14:textId="77777777" w:rsidR="00E65CA3" w:rsidRPr="004D1FB1" w:rsidRDefault="00E65CA3" w:rsidP="004D1FB1"/>
    <w:p w14:paraId="498A2DD7" w14:textId="77777777" w:rsidR="00A6640D" w:rsidRPr="006D12C7" w:rsidRDefault="00C36263" w:rsidP="00A6640D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  <w:r w:rsidRPr="006D12C7">
        <w:rPr>
          <w:rFonts w:ascii="Times New Roman" w:hAnsi="Times New Roman"/>
          <w:b/>
        </w:rPr>
        <w:t>Analiza</w:t>
      </w:r>
      <w:r w:rsidR="007D2357" w:rsidRPr="006D12C7">
        <w:rPr>
          <w:rFonts w:ascii="Times New Roman" w:hAnsi="Times New Roman"/>
          <w:b/>
        </w:rPr>
        <w:t xml:space="preserve"> informacji o wolnych miejscach pracy</w:t>
      </w:r>
      <w:r w:rsidR="00051E76" w:rsidRPr="006D12C7">
        <w:rPr>
          <w:rFonts w:ascii="Times New Roman" w:hAnsi="Times New Roman"/>
          <w:b/>
        </w:rPr>
        <w:t xml:space="preserve"> zamieszczanych w prasie</w:t>
      </w:r>
      <w:r w:rsidR="007D2357" w:rsidRPr="006D12C7">
        <w:rPr>
          <w:rFonts w:ascii="Times New Roman" w:hAnsi="Times New Roman"/>
          <w:b/>
        </w:rPr>
        <w:t>.</w:t>
      </w:r>
    </w:p>
    <w:p w14:paraId="550D63C0" w14:textId="0B288789" w:rsidR="009D055B" w:rsidRDefault="009D055B" w:rsidP="00A6640D">
      <w:pPr>
        <w:shd w:val="clear" w:color="auto" w:fill="FFFFFF"/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Powiatowy </w:t>
      </w:r>
      <w:r w:rsidR="00F82347">
        <w:rPr>
          <w:color w:val="000000"/>
        </w:rPr>
        <w:t>U</w:t>
      </w:r>
      <w:r>
        <w:rPr>
          <w:color w:val="000000"/>
        </w:rPr>
        <w:t xml:space="preserve">rząd Pracy w Wyszkowie gromadził informacje o wolnych miejscach pracy zamieszczanych </w:t>
      </w:r>
      <w:r w:rsidR="001D768F">
        <w:rPr>
          <w:color w:val="000000"/>
        </w:rPr>
        <w:t xml:space="preserve">w </w:t>
      </w:r>
      <w:r w:rsidR="000A6ECF">
        <w:rPr>
          <w:color w:val="000000"/>
        </w:rPr>
        <w:t>20</w:t>
      </w:r>
      <w:r w:rsidR="00C756FE">
        <w:rPr>
          <w:color w:val="000000"/>
        </w:rPr>
        <w:t>2</w:t>
      </w:r>
      <w:r w:rsidR="00937725">
        <w:rPr>
          <w:color w:val="000000"/>
        </w:rPr>
        <w:t>2</w:t>
      </w:r>
      <w:r w:rsidR="000A6ECF">
        <w:rPr>
          <w:color w:val="000000"/>
        </w:rPr>
        <w:t xml:space="preserve"> </w:t>
      </w:r>
      <w:r w:rsidR="001D768F">
        <w:rPr>
          <w:color w:val="000000"/>
        </w:rPr>
        <w:t xml:space="preserve">roku </w:t>
      </w:r>
      <w:r>
        <w:rPr>
          <w:color w:val="000000"/>
        </w:rPr>
        <w:t>przez pracodawców w lokalnej prasie – „NOWYM WYSZKOWIAKU”</w:t>
      </w:r>
      <w:r w:rsidR="0010001F">
        <w:rPr>
          <w:color w:val="000000"/>
        </w:rPr>
        <w:t xml:space="preserve"> </w:t>
      </w:r>
      <w:r>
        <w:rPr>
          <w:color w:val="000000"/>
        </w:rPr>
        <w:t>i „WYSZKOWIAKU”. Z informacji tych wynika, iż pracodawcy samodzielnie poszukiwali następujących pracowników:</w:t>
      </w:r>
    </w:p>
    <w:p w14:paraId="7DB8A3FF" w14:textId="77777777" w:rsidR="00CB689A" w:rsidRDefault="00CB689A" w:rsidP="00D47209">
      <w:pPr>
        <w:shd w:val="clear" w:color="auto" w:fill="FFFFFF"/>
        <w:spacing w:line="360" w:lineRule="auto"/>
        <w:ind w:firstLine="360"/>
        <w:jc w:val="both"/>
        <w:rPr>
          <w:color w:val="000000"/>
        </w:rPr>
      </w:pPr>
    </w:p>
    <w:p w14:paraId="2F787961" w14:textId="77777777" w:rsidR="00366D5E" w:rsidRPr="008B7C78" w:rsidRDefault="00366D5E" w:rsidP="00D47209">
      <w:pPr>
        <w:shd w:val="clear" w:color="auto" w:fill="FFFFFF"/>
        <w:spacing w:line="360" w:lineRule="auto"/>
        <w:ind w:firstLine="360"/>
        <w:jc w:val="both"/>
        <w:rPr>
          <w:color w:val="000000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380"/>
        <w:gridCol w:w="1460"/>
      </w:tblGrid>
      <w:tr w:rsidR="00937725" w:rsidRPr="008C7DDB" w14:paraId="79637473" w14:textId="77777777" w:rsidTr="0085549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857E" w14:textId="77777777" w:rsidR="00937725" w:rsidRPr="008C7DDB" w:rsidRDefault="00937725">
            <w:pPr>
              <w:jc w:val="center"/>
              <w:rPr>
                <w:b/>
                <w:bCs/>
                <w:color w:val="000000"/>
              </w:rPr>
            </w:pPr>
            <w:r w:rsidRPr="008C7DDB">
              <w:rPr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0220" w14:textId="77777777" w:rsidR="00937725" w:rsidRPr="008C7DDB" w:rsidRDefault="00937725">
            <w:pPr>
              <w:jc w:val="center"/>
              <w:rPr>
                <w:b/>
                <w:bCs/>
                <w:color w:val="000000"/>
              </w:rPr>
            </w:pPr>
            <w:r w:rsidRPr="008C7DDB">
              <w:rPr>
                <w:b/>
                <w:bCs/>
                <w:color w:val="000000"/>
              </w:rPr>
              <w:t>Stanowisko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46D0" w14:textId="77777777" w:rsidR="00937725" w:rsidRPr="008C7DDB" w:rsidRDefault="00937725">
            <w:pPr>
              <w:jc w:val="center"/>
              <w:rPr>
                <w:b/>
                <w:bCs/>
                <w:color w:val="000000"/>
              </w:rPr>
            </w:pPr>
            <w:r w:rsidRPr="00A10B59">
              <w:rPr>
                <w:b/>
                <w:bCs/>
                <w:color w:val="000000" w:themeColor="text1"/>
              </w:rPr>
              <w:t>Liczba ofert</w:t>
            </w:r>
          </w:p>
        </w:tc>
      </w:tr>
      <w:tr w:rsidR="00937725" w:rsidRPr="008C7DDB" w14:paraId="63229DD3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464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FE37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Kierowca kat C+E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578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24</w:t>
            </w:r>
          </w:p>
        </w:tc>
      </w:tr>
      <w:tr w:rsidR="00937725" w:rsidRPr="008C7DDB" w14:paraId="643F1447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1F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FAC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Sprzedawca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BA2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16</w:t>
            </w:r>
          </w:p>
        </w:tc>
      </w:tr>
      <w:tr w:rsidR="00937725" w:rsidRPr="008C7DDB" w14:paraId="1F5FBC4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C4C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F018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Pomocniczy robotnik budowlany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E7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15</w:t>
            </w:r>
          </w:p>
        </w:tc>
      </w:tr>
      <w:tr w:rsidR="00937725" w:rsidRPr="008C7DDB" w14:paraId="1EC06C7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774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A0E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budowlany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178E" w14:textId="160156A0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  <w:r w:rsidR="00855497">
              <w:rPr>
                <w:color w:val="000000"/>
              </w:rPr>
              <w:t>2</w:t>
            </w:r>
          </w:p>
        </w:tc>
      </w:tr>
      <w:tr w:rsidR="00937725" w:rsidRPr="008C7DDB" w14:paraId="25D68D1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ED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CBF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fizyczny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68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11</w:t>
            </w:r>
          </w:p>
        </w:tc>
      </w:tr>
      <w:tr w:rsidR="00937725" w:rsidRPr="008C7DDB" w14:paraId="5DAECA09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86D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DDFE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Kierowca kat B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4B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10</w:t>
            </w:r>
          </w:p>
        </w:tc>
      </w:tr>
      <w:tr w:rsidR="00937725" w:rsidRPr="008C7DDB" w14:paraId="06A2053A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CC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BFA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Murarz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014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10</w:t>
            </w:r>
          </w:p>
        </w:tc>
      </w:tr>
      <w:tr w:rsidR="00937725" w:rsidRPr="008C7DDB" w14:paraId="44968067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272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265D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Magazynier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8C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9</w:t>
            </w:r>
          </w:p>
        </w:tc>
      </w:tr>
      <w:tr w:rsidR="00937725" w:rsidRPr="008C7DDB" w14:paraId="301414A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32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994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Sprzątaczka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E54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9</w:t>
            </w:r>
          </w:p>
        </w:tc>
      </w:tr>
      <w:tr w:rsidR="00937725" w:rsidRPr="008C7DDB" w14:paraId="539937AB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84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EC2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 kuchenna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641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</w:t>
            </w:r>
          </w:p>
        </w:tc>
      </w:tr>
      <w:tr w:rsidR="00937725" w:rsidRPr="008C7DDB" w14:paraId="60FE9DD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43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8A7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Cukiernik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61B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</w:t>
            </w:r>
          </w:p>
        </w:tc>
      </w:tr>
      <w:tr w:rsidR="00937725" w:rsidRPr="008C7DDB" w14:paraId="249D536B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4A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F8C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Brukarz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C3F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</w:t>
            </w:r>
          </w:p>
        </w:tc>
      </w:tr>
      <w:tr w:rsidR="00937725" w:rsidRPr="008C7DDB" w14:paraId="0021FE2B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048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05B7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Florysta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0050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</w:t>
            </w:r>
          </w:p>
        </w:tc>
      </w:tr>
      <w:tr w:rsidR="00937725" w:rsidRPr="008C7DDB" w14:paraId="6878BF16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9E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1D2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>Pracownik produkcji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8A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</w:t>
            </w:r>
          </w:p>
        </w:tc>
      </w:tr>
      <w:tr w:rsidR="00937725" w:rsidRPr="008C7DDB" w14:paraId="3C80C3F7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214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979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Dekarz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A25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</w:t>
            </w:r>
          </w:p>
        </w:tc>
      </w:tr>
      <w:tr w:rsidR="00937725" w:rsidRPr="008C7DDB" w14:paraId="299107F3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4D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1DE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Elektryk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07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</w:t>
            </w:r>
          </w:p>
        </w:tc>
      </w:tr>
      <w:tr w:rsidR="00937725" w:rsidRPr="008C7DDB" w14:paraId="13AF08E7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C4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DFB5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Mechanik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FA4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</w:t>
            </w:r>
          </w:p>
        </w:tc>
      </w:tr>
      <w:tr w:rsidR="00937725" w:rsidRPr="008C7DDB" w14:paraId="3FA453A0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459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3449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Mechanik pojazdów samochodowych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9A5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</w:t>
            </w:r>
          </w:p>
        </w:tc>
      </w:tr>
      <w:tr w:rsidR="00937725" w:rsidRPr="008C7DDB" w14:paraId="313F282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E4E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DD43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Mechanik samochodów ciężarowych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C4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</w:t>
            </w:r>
          </w:p>
        </w:tc>
      </w:tr>
      <w:tr w:rsidR="00937725" w:rsidRPr="008C7DDB" w14:paraId="75E5D4A9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5F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847C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Opiekun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04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</w:t>
            </w:r>
          </w:p>
        </w:tc>
      </w:tr>
      <w:tr w:rsidR="00937725" w:rsidRPr="008C7DDB" w14:paraId="4E5DE336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DE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8B17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ochrony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ACD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</w:t>
            </w:r>
          </w:p>
        </w:tc>
      </w:tr>
      <w:tr w:rsidR="00937725" w:rsidRPr="008C7DDB" w14:paraId="1D0F0831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B6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175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>Kierowca kat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981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</w:t>
            </w:r>
          </w:p>
        </w:tc>
      </w:tr>
      <w:tr w:rsidR="00937725" w:rsidRPr="008C7DDB" w14:paraId="0D9F05D5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F9DE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B115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Kucharz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610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</w:t>
            </w:r>
          </w:p>
        </w:tc>
      </w:tr>
      <w:tr w:rsidR="00937725" w:rsidRPr="008C7DDB" w14:paraId="6E5FFACA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852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5D00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>Pracownik biurowy asystentka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3E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</w:t>
            </w:r>
          </w:p>
        </w:tc>
      </w:tr>
      <w:tr w:rsidR="00937725" w:rsidRPr="008C7DDB" w14:paraId="4D2EF405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113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24E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na hali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6C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</w:t>
            </w:r>
          </w:p>
        </w:tc>
      </w:tr>
      <w:tr w:rsidR="00937725" w:rsidRPr="008C7DDB" w14:paraId="683E96D4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51F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24A8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Spedytor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62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</w:t>
            </w:r>
          </w:p>
        </w:tc>
      </w:tr>
      <w:tr w:rsidR="00937725" w:rsidRPr="008C7DDB" w14:paraId="7278225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9D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3D2F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Stolarza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78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</w:t>
            </w:r>
          </w:p>
        </w:tc>
      </w:tr>
      <w:tr w:rsidR="00937725" w:rsidRPr="008C7DDB" w14:paraId="334A5D65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E4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A4B1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Brygadzista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052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0CB8BE19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B652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E55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Hydraulik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4D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11F83A2D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82D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A5E8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Informatyk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32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6E099C8B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85FE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6392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Mechanik do maszyn budowlanych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37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5B8FB68B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826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1DF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Monter okien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3A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3BF948E9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D80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3CBD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Operator koparki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015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43FEDA8A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F87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E06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Operator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F4BE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7170C2A4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BED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EBA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Pakowacz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494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6E582DD5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00F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972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 cukiernika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4B9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62C1851C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2AE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E628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Pomocnik elektryka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865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047FC6BF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F8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0DD2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Pomocnik murarza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F63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5E9793A8" w14:textId="77777777" w:rsidTr="0085549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3F4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D2AD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>Pomocnik montera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F3B0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798B631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835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D090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przygotowujący posiłki typu fast food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AA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68A5D8C6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76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2CB3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Przedstawiciel handlowy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870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520F30D1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29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5C4A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Robotnik placowy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B2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7CC79243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01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85F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Stolarz mebli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B6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</w:t>
            </w:r>
          </w:p>
        </w:tc>
      </w:tr>
      <w:tr w:rsidR="00937725" w:rsidRPr="008C7DDB" w14:paraId="7CD9492C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0F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AC13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Bufetowa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174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3708AF48" w14:textId="77777777" w:rsidTr="0085549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E5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65CB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Cieśla szalunkowy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E11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0EB663BA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300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257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Elektromechanik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864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3AB4DFAE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0A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lastRenderedPageBreak/>
              <w:t>47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4A7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Farmaceuta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2A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6844A59F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DEF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91E2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Fryzjer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10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67BADF01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42E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49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2660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Inspektor ds. rozliczeń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64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298B3FE5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AB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26A2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Inspektor ds. technicznych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1C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44DF08FB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90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3ECA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Kadrowa / asystentka prezesa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A7C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5AABA99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6BE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A49C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Kasjer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BBC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565B01AC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001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4978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Kelner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4A6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29BD039B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FC6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AC60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Kierowca kat. 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C38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77D9D451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FA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643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Kierowca/dostawca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327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24B5CBF1" w14:textId="77777777" w:rsidTr="0085549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1B4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2A6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Księgowa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072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2AD26B85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AA8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C06F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Konserwator budynków i stanu technicznego pomieszczeń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AA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203C45C3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60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F45E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>Kosmetolog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7F9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468A4C2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056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59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5021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Krawcowa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EAA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742ABF43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708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8C7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Masarz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F60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388A19A4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12E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F4A9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Mechanik/elektromechanik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DC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53AE1ACE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7AB4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01DE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Monter bram przemysłowych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572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0AE9521B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E0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5AB4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Monter okien i drzwi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64C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60337649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9C8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45F4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Monter sieci i urządzeń telekomunikacyjnych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8A1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36C23F5F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B7D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854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Ogrodnik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487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7B3C843C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B4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5BAE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Operator / ustawiacza tokarek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0318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1123D424" w14:textId="77777777" w:rsidTr="0085549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EDC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C2FE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Operator maszyn budowlanych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44DE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6035F3DD" w14:textId="77777777" w:rsidTr="0085549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143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339D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Operator urządzeń do nakładania powłok galwanicznych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48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579C5CBD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5EA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69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A9D9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Pielęgniarka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0F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74464A64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A5E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C105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 krawcowej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D3CE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6484ECEC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E63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EBE9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Pomocnik dekarza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822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08CAA834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22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EB4F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Pomocnik dekarza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15A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563F1E17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D42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09EC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masarni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09E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09735A0C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3963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D6D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palcowy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95A4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47AC9220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2AF2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3C50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porządkowy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DF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526D2909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27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34BB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pomocniczy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7EF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7A1D502A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69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3E6D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>Pracownik pomocniczy  montażysty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10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5986209C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E0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06B1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>Pracownik pomocniczy w zakładzie krawieckim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701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06E7110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87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BD1C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>Pracownik pomocniczy do montażu mebli kuchennych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896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4832A13C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26D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C6A6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serwisu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A64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31C1A274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4BA5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D267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Prasowaczka ręczna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B4FA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26221CBF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087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A722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Prasowaczka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9C7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5FAB5FA6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2F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7A0" w14:textId="3AB73DBB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>Prezes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0B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7AFD5D78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BF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AC82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Rękodzielnik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64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3B78E7B9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2BAE" w14:textId="00EBC658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</w:t>
            </w:r>
            <w:r w:rsidR="00855497">
              <w:rPr>
                <w:color w:val="000000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AED" w14:textId="77777777" w:rsidR="00937725" w:rsidRPr="008C7DDB" w:rsidRDefault="00937725">
            <w:pPr>
              <w:rPr>
                <w:color w:val="000000"/>
              </w:rPr>
            </w:pPr>
            <w:proofErr w:type="spellStart"/>
            <w:r w:rsidRPr="008C7DDB">
              <w:rPr>
                <w:color w:val="000000"/>
              </w:rPr>
              <w:t>Serwisant</w:t>
            </w:r>
            <w:proofErr w:type="spellEnd"/>
            <w:r w:rsidRPr="008C7DDB">
              <w:rPr>
                <w:color w:val="000000"/>
              </w:rPr>
              <w:t xml:space="preserve"> komputerowy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8256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6FD30332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CD0" w14:textId="5121C1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</w:t>
            </w:r>
            <w:r w:rsidR="00855497">
              <w:rPr>
                <w:color w:val="000000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1C7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Sortowacz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3D71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495FE65F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BC7" w14:textId="7F602DB9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</w:t>
            </w:r>
            <w:r w:rsidR="00855497">
              <w:rPr>
                <w:color w:val="000000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973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Spawacz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278C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7F1B9A0E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368" w14:textId="1BE34ED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8</w:t>
            </w:r>
            <w:r w:rsidR="00855497">
              <w:rPr>
                <w:color w:val="000000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A85F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Specjalista ds. magazynowych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DA4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26512264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151A" w14:textId="5F29C987" w:rsidR="00937725" w:rsidRPr="008C7DDB" w:rsidRDefault="008554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6C3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Specjalista ds. planowania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FB64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60C23DFD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1EF" w14:textId="681F5C1B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9</w:t>
            </w:r>
            <w:r w:rsidR="00855497">
              <w:rPr>
                <w:color w:val="000000"/>
              </w:rPr>
              <w:t>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8BDD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Technik farmacji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669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5384E5E9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691" w14:textId="025E4A9B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9</w:t>
            </w:r>
            <w:r w:rsidR="00855497">
              <w:rPr>
                <w:color w:val="000000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27A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Technolog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F4D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3B285615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0CCA" w14:textId="781665F6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9</w:t>
            </w:r>
            <w:r w:rsidR="00855497">
              <w:rPr>
                <w:color w:val="000000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5F80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Tokarz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7B3B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6154A7A9" w14:textId="77777777" w:rsidTr="008554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40B1" w14:textId="1084C52B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9</w:t>
            </w:r>
            <w:r w:rsidR="00855497">
              <w:rPr>
                <w:color w:val="000000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0B5" w14:textId="77777777" w:rsidR="00937725" w:rsidRPr="008C7DDB" w:rsidRDefault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Wulkanizator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3164" w14:textId="77777777" w:rsidR="00937725" w:rsidRPr="008C7DDB" w:rsidRDefault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</w:p>
        </w:tc>
      </w:tr>
      <w:tr w:rsidR="00937725" w:rsidRPr="008C7DDB" w14:paraId="22A1CF9C" w14:textId="77777777" w:rsidTr="00855497">
        <w:trPr>
          <w:trHeight w:val="300"/>
        </w:trPr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F28A" w14:textId="1641C8DF" w:rsidR="00937725" w:rsidRPr="00A10B59" w:rsidRDefault="00937725">
            <w:pPr>
              <w:jc w:val="center"/>
              <w:rPr>
                <w:color w:val="000000" w:themeColor="text1"/>
              </w:rPr>
            </w:pPr>
            <w:r w:rsidRPr="00A10B59">
              <w:rPr>
                <w:color w:val="000000" w:themeColor="text1"/>
              </w:rPr>
              <w:t>RAZEM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A14" w14:textId="1B127CC0" w:rsidR="00937725" w:rsidRPr="00A10B59" w:rsidRDefault="00937725">
            <w:pPr>
              <w:rPr>
                <w:color w:val="000000" w:themeColor="text1"/>
              </w:rPr>
            </w:pPr>
            <w:r w:rsidRPr="00A10B59">
              <w:rPr>
                <w:color w:val="000000" w:themeColor="text1"/>
              </w:rPr>
              <w:t>                272</w:t>
            </w:r>
          </w:p>
        </w:tc>
      </w:tr>
    </w:tbl>
    <w:p w14:paraId="029EE915" w14:textId="77777777" w:rsidR="00A6640D" w:rsidRPr="008C7DDB" w:rsidRDefault="00A6640D" w:rsidP="00590F4E">
      <w:pPr>
        <w:shd w:val="clear" w:color="auto" w:fill="FFFFFF"/>
        <w:spacing w:line="360" w:lineRule="auto"/>
        <w:jc w:val="both"/>
        <w:rPr>
          <w:color w:val="000000"/>
        </w:rPr>
      </w:pPr>
    </w:p>
    <w:p w14:paraId="25607CE8" w14:textId="77777777" w:rsidR="00CF359D" w:rsidRPr="008C7DDB" w:rsidRDefault="000146CA" w:rsidP="00590F4E">
      <w:pPr>
        <w:shd w:val="clear" w:color="auto" w:fill="FFFFFF"/>
        <w:spacing w:line="360" w:lineRule="auto"/>
        <w:jc w:val="both"/>
        <w:rPr>
          <w:color w:val="000000"/>
        </w:rPr>
      </w:pPr>
      <w:r w:rsidRPr="008C7DDB">
        <w:rPr>
          <w:color w:val="000000"/>
        </w:rPr>
        <w:t xml:space="preserve">        </w:t>
      </w:r>
      <w:r w:rsidR="00CD5DD4" w:rsidRPr="008C7DDB">
        <w:rPr>
          <w:color w:val="000000"/>
        </w:rPr>
        <w:t xml:space="preserve">Analizując powyższe dane należy stwierdzić, iż pracodawcy </w:t>
      </w:r>
      <w:r w:rsidR="009C4755" w:rsidRPr="008C7DDB">
        <w:rPr>
          <w:color w:val="000000"/>
        </w:rPr>
        <w:t xml:space="preserve">zgłosili we własnym zakresie w prasie lokalnej </w:t>
      </w:r>
      <w:r w:rsidR="008E76AC" w:rsidRPr="008C7DDB">
        <w:rPr>
          <w:color w:val="000000"/>
        </w:rPr>
        <w:t xml:space="preserve">największą ilość </w:t>
      </w:r>
      <w:r w:rsidR="00F106CE" w:rsidRPr="008C7DDB">
        <w:rPr>
          <w:color w:val="000000"/>
        </w:rPr>
        <w:t>ofert</w:t>
      </w:r>
      <w:r w:rsidR="009C4755" w:rsidRPr="008C7DDB">
        <w:rPr>
          <w:color w:val="000000"/>
        </w:rPr>
        <w:t xml:space="preserve">, które dotyczyły osób </w:t>
      </w:r>
      <w:r w:rsidR="001664A0" w:rsidRPr="008C7DDB">
        <w:rPr>
          <w:color w:val="000000"/>
        </w:rPr>
        <w:t xml:space="preserve">posiadających kwalifikacje </w:t>
      </w:r>
      <w:r w:rsidR="003711F8" w:rsidRPr="008C7DDB">
        <w:rPr>
          <w:color w:val="000000"/>
        </w:rPr>
        <w:br/>
      </w:r>
      <w:r w:rsidR="001664A0" w:rsidRPr="008C7DDB">
        <w:rPr>
          <w:color w:val="000000"/>
        </w:rPr>
        <w:t xml:space="preserve">w następujących zawodach: </w:t>
      </w:r>
    </w:p>
    <w:p w14:paraId="01A4A58E" w14:textId="77777777" w:rsidR="0034363E" w:rsidRPr="008C7DDB" w:rsidRDefault="0034363E" w:rsidP="00590F4E">
      <w:pPr>
        <w:shd w:val="clear" w:color="auto" w:fill="FFFFFF"/>
        <w:spacing w:line="360" w:lineRule="auto"/>
        <w:jc w:val="both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65"/>
        <w:gridCol w:w="2162"/>
      </w:tblGrid>
      <w:tr w:rsidR="00937725" w:rsidRPr="008C7DDB" w14:paraId="241BB1C6" w14:textId="77777777" w:rsidTr="0006362F">
        <w:trPr>
          <w:trHeight w:val="383"/>
          <w:jc w:val="center"/>
        </w:trPr>
        <w:tc>
          <w:tcPr>
            <w:tcW w:w="5965" w:type="dxa"/>
            <w:vAlign w:val="bottom"/>
          </w:tcPr>
          <w:p w14:paraId="246FF7D4" w14:textId="53BF1C22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Kierowca kat C+E </w:t>
            </w:r>
          </w:p>
        </w:tc>
        <w:tc>
          <w:tcPr>
            <w:tcW w:w="2162" w:type="dxa"/>
            <w:vAlign w:val="bottom"/>
          </w:tcPr>
          <w:p w14:paraId="76833F2E" w14:textId="59FE4FC9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24</w:t>
            </w:r>
          </w:p>
        </w:tc>
      </w:tr>
      <w:tr w:rsidR="00937725" w:rsidRPr="008C7DDB" w14:paraId="25519433" w14:textId="77777777" w:rsidTr="0006362F">
        <w:trPr>
          <w:trHeight w:val="405"/>
          <w:jc w:val="center"/>
        </w:trPr>
        <w:tc>
          <w:tcPr>
            <w:tcW w:w="5965" w:type="dxa"/>
            <w:vAlign w:val="bottom"/>
          </w:tcPr>
          <w:p w14:paraId="557FC3EF" w14:textId="3872DC3C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Sprzedawca </w:t>
            </w:r>
          </w:p>
        </w:tc>
        <w:tc>
          <w:tcPr>
            <w:tcW w:w="2162" w:type="dxa"/>
            <w:vAlign w:val="bottom"/>
          </w:tcPr>
          <w:p w14:paraId="218C7AD9" w14:textId="736AEC71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16</w:t>
            </w:r>
          </w:p>
        </w:tc>
      </w:tr>
      <w:tr w:rsidR="00937725" w:rsidRPr="008C7DDB" w14:paraId="2B4901E9" w14:textId="77777777" w:rsidTr="0006362F">
        <w:trPr>
          <w:trHeight w:val="383"/>
          <w:jc w:val="center"/>
        </w:trPr>
        <w:tc>
          <w:tcPr>
            <w:tcW w:w="5965" w:type="dxa"/>
            <w:vAlign w:val="bottom"/>
          </w:tcPr>
          <w:p w14:paraId="45AF394D" w14:textId="0A7744BD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Pomocniczy robotnik budowlany </w:t>
            </w:r>
          </w:p>
        </w:tc>
        <w:tc>
          <w:tcPr>
            <w:tcW w:w="2162" w:type="dxa"/>
            <w:vAlign w:val="bottom"/>
          </w:tcPr>
          <w:p w14:paraId="6E361177" w14:textId="1267AEDD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15</w:t>
            </w:r>
          </w:p>
        </w:tc>
      </w:tr>
      <w:tr w:rsidR="00937725" w:rsidRPr="008C7DDB" w14:paraId="56E7CE59" w14:textId="77777777" w:rsidTr="0006362F">
        <w:trPr>
          <w:trHeight w:val="405"/>
          <w:jc w:val="center"/>
        </w:trPr>
        <w:tc>
          <w:tcPr>
            <w:tcW w:w="5965" w:type="dxa"/>
            <w:vAlign w:val="bottom"/>
          </w:tcPr>
          <w:p w14:paraId="2ADB0EE7" w14:textId="175C84E7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budowlany </w:t>
            </w:r>
          </w:p>
        </w:tc>
        <w:tc>
          <w:tcPr>
            <w:tcW w:w="2162" w:type="dxa"/>
            <w:vAlign w:val="bottom"/>
          </w:tcPr>
          <w:p w14:paraId="30D783CB" w14:textId="57F13622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</w:t>
            </w:r>
            <w:r w:rsidR="00855497">
              <w:rPr>
                <w:color w:val="000000"/>
              </w:rPr>
              <w:t>2</w:t>
            </w:r>
          </w:p>
        </w:tc>
      </w:tr>
      <w:tr w:rsidR="00937725" w:rsidRPr="008C7DDB" w14:paraId="12083402" w14:textId="77777777" w:rsidTr="0006362F">
        <w:trPr>
          <w:trHeight w:val="383"/>
          <w:jc w:val="center"/>
        </w:trPr>
        <w:tc>
          <w:tcPr>
            <w:tcW w:w="5965" w:type="dxa"/>
            <w:vAlign w:val="bottom"/>
          </w:tcPr>
          <w:p w14:paraId="15E410BD" w14:textId="0A533EAB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Pracownik fizyczny </w:t>
            </w:r>
          </w:p>
        </w:tc>
        <w:tc>
          <w:tcPr>
            <w:tcW w:w="2162" w:type="dxa"/>
            <w:vAlign w:val="bottom"/>
          </w:tcPr>
          <w:p w14:paraId="6962E56B" w14:textId="7CAB7B6C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11</w:t>
            </w:r>
          </w:p>
        </w:tc>
      </w:tr>
      <w:tr w:rsidR="00937725" w:rsidRPr="008C7DDB" w14:paraId="5438D58C" w14:textId="77777777" w:rsidTr="0006362F">
        <w:trPr>
          <w:trHeight w:val="405"/>
          <w:jc w:val="center"/>
        </w:trPr>
        <w:tc>
          <w:tcPr>
            <w:tcW w:w="5965" w:type="dxa"/>
            <w:vAlign w:val="bottom"/>
          </w:tcPr>
          <w:p w14:paraId="5FBFE70C" w14:textId="077B2A99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Kierowca kat B </w:t>
            </w:r>
          </w:p>
        </w:tc>
        <w:tc>
          <w:tcPr>
            <w:tcW w:w="2162" w:type="dxa"/>
            <w:vAlign w:val="bottom"/>
          </w:tcPr>
          <w:p w14:paraId="600FABA5" w14:textId="65B35B93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10</w:t>
            </w:r>
          </w:p>
        </w:tc>
      </w:tr>
      <w:tr w:rsidR="00937725" w:rsidRPr="008C7DDB" w14:paraId="7C1E5796" w14:textId="77777777" w:rsidTr="0006362F">
        <w:trPr>
          <w:trHeight w:val="383"/>
          <w:jc w:val="center"/>
        </w:trPr>
        <w:tc>
          <w:tcPr>
            <w:tcW w:w="5965" w:type="dxa"/>
            <w:vAlign w:val="bottom"/>
          </w:tcPr>
          <w:p w14:paraId="23653853" w14:textId="506DC690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Murarz </w:t>
            </w:r>
          </w:p>
        </w:tc>
        <w:tc>
          <w:tcPr>
            <w:tcW w:w="2162" w:type="dxa"/>
            <w:vAlign w:val="bottom"/>
          </w:tcPr>
          <w:p w14:paraId="7D2E812B" w14:textId="7CB787D0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10</w:t>
            </w:r>
          </w:p>
        </w:tc>
      </w:tr>
      <w:tr w:rsidR="00937725" w:rsidRPr="008C7DDB" w14:paraId="4E262551" w14:textId="77777777" w:rsidTr="0006362F">
        <w:trPr>
          <w:trHeight w:val="405"/>
          <w:jc w:val="center"/>
        </w:trPr>
        <w:tc>
          <w:tcPr>
            <w:tcW w:w="5965" w:type="dxa"/>
            <w:vAlign w:val="bottom"/>
          </w:tcPr>
          <w:p w14:paraId="33131732" w14:textId="2BE5F454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Magazynier </w:t>
            </w:r>
          </w:p>
        </w:tc>
        <w:tc>
          <w:tcPr>
            <w:tcW w:w="2162" w:type="dxa"/>
            <w:vAlign w:val="bottom"/>
          </w:tcPr>
          <w:p w14:paraId="7E6D9CD2" w14:textId="014168E6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9</w:t>
            </w:r>
          </w:p>
        </w:tc>
      </w:tr>
      <w:tr w:rsidR="00937725" w:rsidRPr="008C7DDB" w14:paraId="261CA813" w14:textId="77777777" w:rsidTr="0006362F">
        <w:trPr>
          <w:trHeight w:val="383"/>
          <w:jc w:val="center"/>
        </w:trPr>
        <w:tc>
          <w:tcPr>
            <w:tcW w:w="5965" w:type="dxa"/>
            <w:vAlign w:val="bottom"/>
          </w:tcPr>
          <w:p w14:paraId="2872662D" w14:textId="5C199008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Sprzątaczka </w:t>
            </w:r>
          </w:p>
        </w:tc>
        <w:tc>
          <w:tcPr>
            <w:tcW w:w="2162" w:type="dxa"/>
            <w:vAlign w:val="bottom"/>
          </w:tcPr>
          <w:p w14:paraId="47C68658" w14:textId="26C3C229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9</w:t>
            </w:r>
          </w:p>
        </w:tc>
      </w:tr>
      <w:tr w:rsidR="00937725" w:rsidRPr="008C7DDB" w14:paraId="0359C011" w14:textId="77777777" w:rsidTr="0006362F">
        <w:trPr>
          <w:trHeight w:val="383"/>
          <w:jc w:val="center"/>
        </w:trPr>
        <w:tc>
          <w:tcPr>
            <w:tcW w:w="5965" w:type="dxa"/>
            <w:vAlign w:val="bottom"/>
          </w:tcPr>
          <w:p w14:paraId="3468AD08" w14:textId="74A56D81" w:rsidR="00937725" w:rsidRPr="008C7DDB" w:rsidRDefault="00937725" w:rsidP="00937725">
            <w:pPr>
              <w:rPr>
                <w:color w:val="000000"/>
              </w:rPr>
            </w:pPr>
            <w:r w:rsidRPr="008C7DDB">
              <w:rPr>
                <w:color w:val="000000"/>
              </w:rPr>
              <w:t xml:space="preserve">Pomoc kuchenna </w:t>
            </w:r>
          </w:p>
        </w:tc>
        <w:tc>
          <w:tcPr>
            <w:tcW w:w="2162" w:type="dxa"/>
            <w:vAlign w:val="bottom"/>
          </w:tcPr>
          <w:p w14:paraId="2EC2D45D" w14:textId="4A217271" w:rsidR="00937725" w:rsidRPr="008C7DDB" w:rsidRDefault="00937725" w:rsidP="00937725">
            <w:pPr>
              <w:jc w:val="right"/>
              <w:rPr>
                <w:color w:val="000000"/>
              </w:rPr>
            </w:pPr>
            <w:r w:rsidRPr="008C7DDB">
              <w:rPr>
                <w:color w:val="000000"/>
              </w:rPr>
              <w:t>7</w:t>
            </w:r>
          </w:p>
        </w:tc>
      </w:tr>
      <w:tr w:rsidR="00937725" w:rsidRPr="008C7DDB" w14:paraId="357E8B06" w14:textId="77777777" w:rsidTr="0006362F">
        <w:trPr>
          <w:trHeight w:val="405"/>
          <w:jc w:val="center"/>
        </w:trPr>
        <w:tc>
          <w:tcPr>
            <w:tcW w:w="5965" w:type="dxa"/>
            <w:vAlign w:val="bottom"/>
          </w:tcPr>
          <w:p w14:paraId="2529FC35" w14:textId="69F9EDEB" w:rsidR="00937725" w:rsidRPr="008C7DDB" w:rsidRDefault="00937725" w:rsidP="00937725">
            <w:pPr>
              <w:rPr>
                <w:color w:val="000000"/>
              </w:rPr>
            </w:pPr>
          </w:p>
        </w:tc>
        <w:tc>
          <w:tcPr>
            <w:tcW w:w="2162" w:type="dxa"/>
            <w:vAlign w:val="bottom"/>
          </w:tcPr>
          <w:p w14:paraId="56BD414A" w14:textId="4A95A579" w:rsidR="00937725" w:rsidRPr="008C7DDB" w:rsidRDefault="00937725" w:rsidP="00937725">
            <w:pPr>
              <w:jc w:val="right"/>
              <w:rPr>
                <w:color w:val="000000"/>
              </w:rPr>
            </w:pPr>
          </w:p>
        </w:tc>
      </w:tr>
      <w:tr w:rsidR="00937725" w:rsidRPr="00937725" w14:paraId="451E40EA" w14:textId="77777777" w:rsidTr="0006362F">
        <w:trPr>
          <w:trHeight w:val="405"/>
          <w:jc w:val="center"/>
        </w:trPr>
        <w:tc>
          <w:tcPr>
            <w:tcW w:w="5965" w:type="dxa"/>
            <w:vAlign w:val="bottom"/>
          </w:tcPr>
          <w:p w14:paraId="52A84889" w14:textId="2D364968" w:rsidR="00937725" w:rsidRPr="00937725" w:rsidRDefault="00937725" w:rsidP="00937725">
            <w:pPr>
              <w:rPr>
                <w:color w:val="000000"/>
              </w:rPr>
            </w:pPr>
          </w:p>
        </w:tc>
        <w:tc>
          <w:tcPr>
            <w:tcW w:w="2162" w:type="dxa"/>
            <w:vAlign w:val="bottom"/>
          </w:tcPr>
          <w:p w14:paraId="1CF38411" w14:textId="34293DD8" w:rsidR="00937725" w:rsidRPr="00937725" w:rsidRDefault="00937725" w:rsidP="00937725">
            <w:pPr>
              <w:jc w:val="right"/>
              <w:rPr>
                <w:color w:val="000000"/>
              </w:rPr>
            </w:pPr>
          </w:p>
        </w:tc>
      </w:tr>
      <w:tr w:rsidR="00937725" w:rsidRPr="00937725" w14:paraId="768729C0" w14:textId="77777777" w:rsidTr="0006362F">
        <w:trPr>
          <w:trHeight w:val="405"/>
          <w:jc w:val="center"/>
        </w:trPr>
        <w:tc>
          <w:tcPr>
            <w:tcW w:w="5965" w:type="dxa"/>
            <w:vAlign w:val="bottom"/>
          </w:tcPr>
          <w:p w14:paraId="34AD2873" w14:textId="369153C8" w:rsidR="00937725" w:rsidRPr="00937725" w:rsidRDefault="00937725" w:rsidP="00937725">
            <w:pPr>
              <w:rPr>
                <w:color w:val="000000"/>
              </w:rPr>
            </w:pPr>
          </w:p>
        </w:tc>
        <w:tc>
          <w:tcPr>
            <w:tcW w:w="2162" w:type="dxa"/>
            <w:vAlign w:val="bottom"/>
          </w:tcPr>
          <w:p w14:paraId="71F59CA4" w14:textId="16AAEEA1" w:rsidR="00937725" w:rsidRPr="00937725" w:rsidRDefault="00937725" w:rsidP="00937725">
            <w:pPr>
              <w:jc w:val="right"/>
              <w:rPr>
                <w:color w:val="000000"/>
              </w:rPr>
            </w:pPr>
          </w:p>
        </w:tc>
      </w:tr>
    </w:tbl>
    <w:p w14:paraId="41443C97" w14:textId="77777777" w:rsidR="0034363E" w:rsidRDefault="0034363E" w:rsidP="00590F4E">
      <w:pPr>
        <w:shd w:val="clear" w:color="auto" w:fill="FFFFFF"/>
        <w:spacing w:line="360" w:lineRule="auto"/>
        <w:jc w:val="both"/>
        <w:rPr>
          <w:color w:val="000000"/>
        </w:rPr>
      </w:pPr>
    </w:p>
    <w:p w14:paraId="71D5323D" w14:textId="6A36E944" w:rsidR="006F3E7E" w:rsidRPr="00982526" w:rsidRDefault="00855497" w:rsidP="00982526">
      <w:pPr>
        <w:shd w:val="clear" w:color="auto" w:fill="FFFFFF"/>
        <w:spacing w:line="360" w:lineRule="auto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579FD2FB" wp14:editId="1F9F0A05">
            <wp:extent cx="5761355" cy="4070985"/>
            <wp:effectExtent l="0" t="0" r="10795" b="5715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2B05A6CF-C430-CDB7-629A-7BBC514266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F52FA5" w14:textId="77777777" w:rsidR="00FE0A02" w:rsidRDefault="00FE0A02" w:rsidP="00A75D00">
      <w:pPr>
        <w:spacing w:line="360" w:lineRule="auto"/>
        <w:jc w:val="both"/>
      </w:pPr>
    </w:p>
    <w:p w14:paraId="6B117CD4" w14:textId="6A7D2A53" w:rsidR="0010001F" w:rsidRPr="009B2144" w:rsidRDefault="00C36263" w:rsidP="009B2144">
      <w:pPr>
        <w:spacing w:line="360" w:lineRule="auto"/>
        <w:jc w:val="both"/>
      </w:pPr>
      <w:r w:rsidRPr="00C36263">
        <w:lastRenderedPageBreak/>
        <w:t xml:space="preserve">Informacje o ofertach pracy zamieszczane w prasie, świadczą o tym, iż na lokalnym rynku pracy poszukiwani są przede wszystkim </w:t>
      </w:r>
      <w:r w:rsidR="00CF6F28">
        <w:t>pracownicy</w:t>
      </w:r>
      <w:r w:rsidRPr="00C36263">
        <w:t xml:space="preserve"> z </w:t>
      </w:r>
      <w:r w:rsidR="008C7DDB">
        <w:t xml:space="preserve">branży </w:t>
      </w:r>
      <w:r w:rsidR="003D7AC4">
        <w:t>transportowej</w:t>
      </w:r>
      <w:r w:rsidR="008C7DDB">
        <w:t>, handlu oraz branży budowlanej.</w:t>
      </w:r>
    </w:p>
    <w:p w14:paraId="1255727E" w14:textId="77777777" w:rsidR="0010001F" w:rsidRDefault="0010001F" w:rsidP="00C36263">
      <w:pPr>
        <w:jc w:val="both"/>
        <w:rPr>
          <w:b/>
        </w:rPr>
      </w:pPr>
    </w:p>
    <w:p w14:paraId="7315F50E" w14:textId="77777777" w:rsidR="0034363E" w:rsidRDefault="0034363E" w:rsidP="00C36263">
      <w:pPr>
        <w:jc w:val="both"/>
        <w:rPr>
          <w:b/>
        </w:rPr>
      </w:pPr>
    </w:p>
    <w:p w14:paraId="2C671D83" w14:textId="79710749" w:rsidR="00B0238B" w:rsidRDefault="00C6096A" w:rsidP="001F198F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187901">
        <w:rPr>
          <w:b/>
        </w:rPr>
        <w:t xml:space="preserve">WYNIKI ANALIZ I PROGNOZ RYNKU PRACY ORAZ BADAŃ POPYTU NA PRACĘ, KWALIFIKACJE I UMIEJĘTNOŚCI ZAWODOWE, W TYM MONITORINGU ZAWODÓW DEFICYTOWYCH </w:t>
      </w:r>
      <w:r w:rsidR="007071DE" w:rsidRPr="00187901">
        <w:rPr>
          <w:b/>
        </w:rPr>
        <w:t>I NADWYŻKOWYCH, PROWADZONYCH PRZEZ SAMORZĄD WOJEWÓDZTWA I SAMORZ</w:t>
      </w:r>
      <w:r w:rsidR="00346995" w:rsidRPr="00187901">
        <w:rPr>
          <w:b/>
        </w:rPr>
        <w:t>Ą</w:t>
      </w:r>
      <w:r w:rsidR="007071DE" w:rsidRPr="00187901">
        <w:rPr>
          <w:b/>
        </w:rPr>
        <w:t>D POWIATU.</w:t>
      </w:r>
    </w:p>
    <w:p w14:paraId="003174AF" w14:textId="77777777" w:rsidR="00187901" w:rsidRPr="00187901" w:rsidRDefault="00187901" w:rsidP="00187901">
      <w:pPr>
        <w:spacing w:line="360" w:lineRule="auto"/>
        <w:ind w:left="360"/>
        <w:jc w:val="both"/>
        <w:rPr>
          <w:b/>
        </w:rPr>
      </w:pPr>
    </w:p>
    <w:p w14:paraId="177C846D" w14:textId="1EF104DE" w:rsidR="00187901" w:rsidRPr="00187901" w:rsidRDefault="006E68A1" w:rsidP="009D4FE0">
      <w:pPr>
        <w:pStyle w:val="NormalnyWeb"/>
        <w:spacing w:before="0" w:beforeAutospacing="0" w:line="360" w:lineRule="auto"/>
        <w:jc w:val="both"/>
      </w:pPr>
      <w:r>
        <w:tab/>
      </w:r>
      <w:r w:rsidR="00187901" w:rsidRPr="00187901">
        <w:t>Barometr zawodów to jednoroczna prognoza sytuacji w zawodach. Barometr dzieli zawody na trzy grupy: deficytowe, zrównoważone i nadwyżkowe.</w:t>
      </w:r>
    </w:p>
    <w:p w14:paraId="7E563393" w14:textId="0C875EB2" w:rsidR="009D4FE0" w:rsidRDefault="009D4FE0" w:rsidP="009D4FE0">
      <w:pPr>
        <w:spacing w:line="360" w:lineRule="auto"/>
        <w:jc w:val="both"/>
      </w:pPr>
      <w:r>
        <w:rPr>
          <w:b/>
          <w:bCs/>
        </w:rPr>
        <w:tab/>
      </w:r>
      <w:r w:rsidR="00187901" w:rsidRPr="00187901">
        <w:rPr>
          <w:b/>
          <w:bCs/>
        </w:rPr>
        <w:t>Zawody deficytowe</w:t>
      </w:r>
      <w:r w:rsidR="00187901" w:rsidRPr="00187901">
        <w:t xml:space="preserve"> to takie, w których liczba wolnych miejsc pracy jest większa niż liczba osób zainteresowanych podjęciem pracy i spełniających wymagania pracodawców (najtrudniej pracodawcom znaleźć kandydatów do pracy)</w:t>
      </w:r>
      <w:r w:rsidR="00187901">
        <w:t>.</w:t>
      </w:r>
    </w:p>
    <w:p w14:paraId="7CF2508F" w14:textId="4048949A" w:rsidR="009D4FE0" w:rsidRDefault="009D4FE0" w:rsidP="009D4FE0">
      <w:pPr>
        <w:spacing w:line="360" w:lineRule="auto"/>
        <w:jc w:val="both"/>
      </w:pPr>
      <w:r>
        <w:tab/>
      </w:r>
      <w:r w:rsidR="00187901" w:rsidRPr="00187901">
        <w:rPr>
          <w:b/>
          <w:bCs/>
        </w:rPr>
        <w:t>Zawody zrównoważone</w:t>
      </w:r>
      <w:r w:rsidR="00187901" w:rsidRPr="00187901">
        <w:t xml:space="preserve"> to te, w których liczba wolnych miejsc pracy jest zbliżona do liczby osób zainteresowanych podjęciem pracy i spełniających wymagania pracodawców</w:t>
      </w:r>
      <w:r w:rsidR="00187901">
        <w:t>.</w:t>
      </w:r>
      <w:r>
        <w:br/>
      </w:r>
      <w:r>
        <w:rPr>
          <w:b/>
          <w:bCs/>
        </w:rPr>
        <w:tab/>
      </w:r>
      <w:r w:rsidR="00187901" w:rsidRPr="00187901">
        <w:rPr>
          <w:b/>
          <w:bCs/>
        </w:rPr>
        <w:t>Zawody nadwyżkowe</w:t>
      </w:r>
      <w:r w:rsidR="00187901" w:rsidRPr="00187901">
        <w:t>, w których liczba wolnych miejsc jest mniejsza niż liczba osób zainteresowanych podjęciem pracy i spełniających wymagania pracodawców (najtrudniej osobom poszukującym pracy znaleźć zatrudnienie)</w:t>
      </w:r>
      <w:r w:rsidR="00187901">
        <w:t>.</w:t>
      </w:r>
    </w:p>
    <w:p w14:paraId="7F094A75" w14:textId="77098784" w:rsidR="009D4FE0" w:rsidRDefault="009D4FE0" w:rsidP="009D4FE0">
      <w:pPr>
        <w:spacing w:line="360" w:lineRule="auto"/>
        <w:jc w:val="both"/>
      </w:pPr>
      <w:r>
        <w:tab/>
      </w:r>
      <w:r w:rsidR="00187901" w:rsidRPr="00187901">
        <w:t>Barometr pokazuje zapotrzebowanie na zawody w każdym z powiatów w Polsce oraz na poziomie województw i kraju.</w:t>
      </w:r>
    </w:p>
    <w:p w14:paraId="62968482" w14:textId="42214405" w:rsidR="009D4FE0" w:rsidRDefault="009D4FE0" w:rsidP="009D4FE0">
      <w:pPr>
        <w:spacing w:line="360" w:lineRule="auto"/>
        <w:jc w:val="both"/>
      </w:pPr>
      <w:r>
        <w:tab/>
      </w:r>
      <w:r w:rsidR="00187901" w:rsidRPr="00187901">
        <w:t>Metodologię badania wypracowano w Szwecji w latach dziewięćdziesiątych dwudziestego wieku, w ramach szerszego systemu prognozowania zmian na rynku pracy.</w:t>
      </w:r>
      <w:r>
        <w:br/>
      </w:r>
      <w:r w:rsidR="00187901" w:rsidRPr="00187901">
        <w:t>W 2007 roku Barometr zawodów zaadaptowali pracownicy publicznych służb zatrudnienia</w:t>
      </w:r>
      <w:r>
        <w:br/>
      </w:r>
      <w:r w:rsidR="00187901" w:rsidRPr="00187901">
        <w:t>z południowo-zachodniej Finlandii. Obecnie badanie jest prowadzone w całej Finlandii.</w:t>
      </w:r>
      <w:r w:rsidR="00187901">
        <w:br/>
      </w:r>
      <w:r>
        <w:tab/>
      </w:r>
      <w:r w:rsidR="00187901" w:rsidRPr="00187901">
        <w:t>Do Polski Barometr trafił za sprawą Wojewódzkiego Urzędu Pracy w Krakowie (WUP w Krakowie). W 2009 roku pracownicy Małopolskiego Obserwatorium Rynku Pracy i Edukacji (projekt WUP w Krakowie) poznali założenia badania podczas wizyty studyjnej w Turku,</w:t>
      </w:r>
      <w:r>
        <w:br/>
      </w:r>
      <w:r w:rsidR="00187901" w:rsidRPr="00187901">
        <w:t>w Finlandii. W tym samym roku przeprowadzono pilotaż w sześciu powiatach Małopolski,</w:t>
      </w:r>
      <w:r>
        <w:br/>
      </w:r>
      <w:r w:rsidR="00187901" w:rsidRPr="00187901">
        <w:t xml:space="preserve">a następnie rozszerzono Barometr na cały region. Od 2015 roku badanie odbywa się we wszystkich powiatach </w:t>
      </w:r>
      <w:r w:rsidR="00855497">
        <w:t xml:space="preserve">w </w:t>
      </w:r>
      <w:r w:rsidR="00187901" w:rsidRPr="00187901">
        <w:t>kraju.</w:t>
      </w:r>
    </w:p>
    <w:p w14:paraId="7230F669" w14:textId="320C8761" w:rsidR="00187901" w:rsidRPr="00187901" w:rsidRDefault="009D4FE0" w:rsidP="009D4FE0">
      <w:pPr>
        <w:spacing w:line="360" w:lineRule="auto"/>
        <w:jc w:val="both"/>
        <w:rPr>
          <w:b/>
          <w:bCs/>
        </w:rPr>
      </w:pPr>
      <w:r>
        <w:tab/>
      </w:r>
      <w:r w:rsidR="00187901" w:rsidRPr="00187901">
        <w:t>Do roku 2019 badanie Barometr zawodów realizowane było równolegle do prowadzonego w całej Polsce (na mocy zapisów ustawy z dnia 20 kwietnia 2004 roku</w:t>
      </w:r>
      <w:r>
        <w:br/>
      </w:r>
      <w:r w:rsidR="00187901" w:rsidRPr="00187901">
        <w:t xml:space="preserve">o promocji zatrudnienia i instytucjach rynku pracy) badania ilościowego pod nazwą Monitoring </w:t>
      </w:r>
      <w:r w:rsidR="00187901" w:rsidRPr="00187901">
        <w:lastRenderedPageBreak/>
        <w:t>zawodów deficytowych i nadwyżkowych (</w:t>
      </w:r>
      <w:proofErr w:type="spellStart"/>
      <w:r w:rsidR="00187901" w:rsidRPr="00187901">
        <w:t>MZDiN</w:t>
      </w:r>
      <w:proofErr w:type="spellEnd"/>
      <w:r w:rsidR="00187901" w:rsidRPr="00187901">
        <w:t xml:space="preserve">). </w:t>
      </w:r>
      <w:r w:rsidR="00187901" w:rsidRPr="00187901">
        <w:rPr>
          <w:b/>
          <w:bCs/>
        </w:rPr>
        <w:t>Decyzją Ministerstwa Rodziny, Pracy</w:t>
      </w:r>
      <w:r>
        <w:rPr>
          <w:b/>
          <w:bCs/>
        </w:rPr>
        <w:br/>
      </w:r>
      <w:r w:rsidR="00187901" w:rsidRPr="00187901">
        <w:rPr>
          <w:b/>
          <w:bCs/>
        </w:rPr>
        <w:t>i Polityki Społecznej, od roku 2020, z racji swojej komplementarności, badania te zostały połączone w jedno wspólne badanie pod nazwą Barometr zawodów.</w:t>
      </w:r>
    </w:p>
    <w:p w14:paraId="1A254628" w14:textId="77777777" w:rsidR="00A73124" w:rsidRDefault="00A73124" w:rsidP="00187901">
      <w:pPr>
        <w:spacing w:line="360" w:lineRule="auto"/>
        <w:jc w:val="both"/>
        <w:rPr>
          <w:b/>
        </w:rPr>
      </w:pPr>
    </w:p>
    <w:p w14:paraId="0ED88F3B" w14:textId="1C8B6234" w:rsidR="004F6558" w:rsidRDefault="00A73124" w:rsidP="00187901">
      <w:pPr>
        <w:spacing w:line="360" w:lineRule="auto"/>
        <w:jc w:val="both"/>
        <w:rPr>
          <w:b/>
        </w:rPr>
      </w:pPr>
      <w:r>
        <w:rPr>
          <w:b/>
        </w:rPr>
        <w:t>Barometr zawodów – prognoza na 202</w:t>
      </w:r>
      <w:r w:rsidR="00332BF2">
        <w:rPr>
          <w:b/>
        </w:rPr>
        <w:t>3</w:t>
      </w:r>
      <w:r>
        <w:rPr>
          <w:b/>
        </w:rPr>
        <w:t xml:space="preserve"> r. POWIAT WYSZKOWSKI</w:t>
      </w:r>
    </w:p>
    <w:p w14:paraId="27FF3112" w14:textId="77777777" w:rsidR="00A73124" w:rsidRDefault="00A73124" w:rsidP="00187901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7E3319" w14:paraId="2F34DF38" w14:textId="77777777" w:rsidTr="007E3319">
        <w:trPr>
          <w:trHeight w:val="580"/>
        </w:trPr>
        <w:tc>
          <w:tcPr>
            <w:tcW w:w="9063" w:type="dxa"/>
            <w:gridSpan w:val="2"/>
            <w:shd w:val="clear" w:color="auto" w:fill="FBD4B4" w:themeFill="accent6" w:themeFillTint="66"/>
            <w:vAlign w:val="center"/>
          </w:tcPr>
          <w:p w14:paraId="2B6DD298" w14:textId="2047309C" w:rsidR="007E3319" w:rsidRPr="00481FFF" w:rsidRDefault="007E3319" w:rsidP="007E33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3124">
              <w:rPr>
                <w:b/>
              </w:rPr>
              <w:t>DEFICYT</w:t>
            </w:r>
          </w:p>
        </w:tc>
      </w:tr>
      <w:tr w:rsidR="00A73124" w14:paraId="313CD2B7" w14:textId="77777777" w:rsidTr="00A73124">
        <w:tc>
          <w:tcPr>
            <w:tcW w:w="4531" w:type="dxa"/>
            <w:shd w:val="clear" w:color="auto" w:fill="FBD4B4" w:themeFill="accent6" w:themeFillTint="66"/>
          </w:tcPr>
          <w:p w14:paraId="4B0AF46F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Archiwiści i muzealnicy</w:t>
            </w:r>
          </w:p>
          <w:p w14:paraId="7E502208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Asystenci w edukacji</w:t>
            </w:r>
          </w:p>
          <w:p w14:paraId="633699B2" w14:textId="08C74823" w:rsid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Betoniarze i zbrojarze</w:t>
            </w:r>
          </w:p>
          <w:p w14:paraId="4A1178CA" w14:textId="77777777" w:rsidR="002A4C9D" w:rsidRPr="00A10EE4" w:rsidRDefault="002A4C9D" w:rsidP="002A4C9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Blacharze i lakiernicy samochodowi</w:t>
            </w:r>
          </w:p>
          <w:p w14:paraId="40B32731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Brukarze</w:t>
            </w:r>
          </w:p>
          <w:p w14:paraId="33F3615D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Cieśle i stolarze budowlani</w:t>
            </w:r>
          </w:p>
          <w:p w14:paraId="1AEAE91B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Cukiernicy</w:t>
            </w:r>
          </w:p>
          <w:p w14:paraId="40FD6CC0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Dekarze i blacharze budowlani</w:t>
            </w:r>
          </w:p>
          <w:p w14:paraId="5541E794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Elektrycy, elektromechanicy i elektromonterzy</w:t>
            </w:r>
          </w:p>
          <w:p w14:paraId="5C5DECD5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Fizjoterapeuci i masażyści</w:t>
            </w:r>
          </w:p>
          <w:p w14:paraId="1A539FF1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Fryzjerzy</w:t>
            </w:r>
          </w:p>
          <w:p w14:paraId="152B9DFF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Gospodarze obiektów, portierzy, woźni i dozorcy</w:t>
            </w:r>
          </w:p>
          <w:p w14:paraId="0F66DD7E" w14:textId="6ECA93D3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Kierowcy samochodów ciężarowych i ciągników</w:t>
            </w:r>
            <w:r w:rsidR="0071759B" w:rsidRPr="00243FB1">
              <w:rPr>
                <w:sz w:val="16"/>
                <w:szCs w:val="16"/>
              </w:rPr>
              <w:t xml:space="preserve"> siodłowych</w:t>
            </w:r>
          </w:p>
          <w:p w14:paraId="18CAB3B8" w14:textId="77777777" w:rsidR="00A73124" w:rsidRPr="00243FB1" w:rsidRDefault="00243FB1" w:rsidP="00243FB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Krawcy i pracownicy produkcji odzieży</w:t>
            </w:r>
          </w:p>
          <w:p w14:paraId="1F588548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Kucharze</w:t>
            </w:r>
          </w:p>
          <w:p w14:paraId="21FDEF9A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Lekarze</w:t>
            </w:r>
          </w:p>
          <w:p w14:paraId="25DDB59F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Magazynierzy</w:t>
            </w:r>
          </w:p>
          <w:p w14:paraId="458D63F6" w14:textId="6EA4E6EC" w:rsid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Mechanicy pojazdów samochodowych</w:t>
            </w:r>
          </w:p>
          <w:p w14:paraId="473BEC29" w14:textId="06074B24" w:rsidR="0018714F" w:rsidRPr="00243FB1" w:rsidRDefault="0018714F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Monterzy elektronicy</w:t>
            </w:r>
          </w:p>
          <w:p w14:paraId="5C40ADFB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Monterzy instalacji budowlanych</w:t>
            </w:r>
          </w:p>
          <w:p w14:paraId="385F5951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Murarze i tynkarze</w:t>
            </w:r>
          </w:p>
          <w:p w14:paraId="33541A07" w14:textId="7A49904D" w:rsid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Nauczyciele praktycznej nauki zawodu</w:t>
            </w:r>
          </w:p>
          <w:p w14:paraId="56DFCC4F" w14:textId="79EDE0A8" w:rsidR="0018714F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 xml:space="preserve">Nauczyciele przedmiotów </w:t>
            </w:r>
            <w:r>
              <w:rPr>
                <w:sz w:val="16"/>
                <w:szCs w:val="16"/>
              </w:rPr>
              <w:t>ogólnokształcących</w:t>
            </w:r>
          </w:p>
          <w:p w14:paraId="45C2D8AA" w14:textId="77777777" w:rsidR="0018714F" w:rsidRPr="00A10EE4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Nauczyciele przedmiotów zawodowych</w:t>
            </w:r>
          </w:p>
          <w:p w14:paraId="2D6484FC" w14:textId="77777777" w:rsidR="0018714F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Operatorzy i mechanicy sprzętu do robót ziemnych</w:t>
            </w:r>
          </w:p>
          <w:p w14:paraId="044E8D45" w14:textId="77777777" w:rsidR="0018714F" w:rsidRPr="00243FB1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 xml:space="preserve">Operatorzy </w:t>
            </w:r>
            <w:r>
              <w:rPr>
                <w:sz w:val="16"/>
                <w:szCs w:val="16"/>
              </w:rPr>
              <w:t>obrabiarek skrawających</w:t>
            </w:r>
          </w:p>
          <w:p w14:paraId="4C39709D" w14:textId="36614E77" w:rsidR="00243FB1" w:rsidRPr="00243FB1" w:rsidRDefault="00243FB1" w:rsidP="0018714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532" w:type="dxa"/>
            <w:shd w:val="clear" w:color="auto" w:fill="FBD4B4" w:themeFill="accent6" w:themeFillTint="66"/>
          </w:tcPr>
          <w:p w14:paraId="4B8FCAE7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Operatorzy urządzeń dźwigowo-transportowych</w:t>
            </w:r>
          </w:p>
          <w:p w14:paraId="37FA4615" w14:textId="786E67DA" w:rsid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Opiekunowie osoby starszej lub niepełnosprawnej</w:t>
            </w:r>
          </w:p>
          <w:p w14:paraId="28E69A39" w14:textId="77777777" w:rsidR="0018714F" w:rsidRPr="00A10EE4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Pedagodzy</w:t>
            </w:r>
          </w:p>
          <w:p w14:paraId="175F6321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Piekarze</w:t>
            </w:r>
          </w:p>
          <w:p w14:paraId="416AB81D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Pielęgniarki i położne</w:t>
            </w:r>
          </w:p>
          <w:p w14:paraId="1CB5C952" w14:textId="77777777" w:rsidR="0018714F" w:rsidRDefault="00243FB1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Pomoce kuchenne</w:t>
            </w:r>
            <w:r w:rsidR="0018714F" w:rsidRPr="00A10EE4">
              <w:rPr>
                <w:sz w:val="16"/>
                <w:szCs w:val="16"/>
              </w:rPr>
              <w:t xml:space="preserve"> </w:t>
            </w:r>
          </w:p>
          <w:p w14:paraId="60693713" w14:textId="35D08CC9" w:rsidR="0018714F" w:rsidRPr="00A10EE4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ds. ochrony środowiska i BHP</w:t>
            </w:r>
          </w:p>
          <w:p w14:paraId="6D885C15" w14:textId="77777777" w:rsid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Pracownicy ds. rachunkowości i księgowości</w:t>
            </w:r>
          </w:p>
          <w:p w14:paraId="70031599" w14:textId="780E8AB0" w:rsid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Pracownicy fizyczni w produkcji i pracach prostych</w:t>
            </w:r>
          </w:p>
          <w:p w14:paraId="42BEF559" w14:textId="77777777" w:rsidR="0018714F" w:rsidRPr="00A10EE4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przetwórstwa spożywczego</w:t>
            </w:r>
          </w:p>
          <w:p w14:paraId="2E1C4052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Pracownicy robót wykończeniowych w budownictwie</w:t>
            </w:r>
          </w:p>
          <w:p w14:paraId="0CDC50F9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Pracownicy służb mundurowych</w:t>
            </w:r>
          </w:p>
          <w:p w14:paraId="7B1B295C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Pracownicy socjalni</w:t>
            </w:r>
          </w:p>
          <w:p w14:paraId="5C0EA482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Przetwórcy mięsa i ryb</w:t>
            </w:r>
          </w:p>
          <w:p w14:paraId="38C9F342" w14:textId="64A7F4A9" w:rsid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Psycholodzy i psychoterapeuci</w:t>
            </w:r>
          </w:p>
          <w:p w14:paraId="3953920D" w14:textId="77777777" w:rsidR="0018714F" w:rsidRPr="00A10EE4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Ratownicy medyczni</w:t>
            </w:r>
          </w:p>
          <w:p w14:paraId="3685F143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Robotnicy budowlani</w:t>
            </w:r>
          </w:p>
          <w:p w14:paraId="55C1AC82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Robotnicy obróbki drewna i stolarze</w:t>
            </w:r>
          </w:p>
          <w:p w14:paraId="0203D6C4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Samodzielni księgowi</w:t>
            </w:r>
          </w:p>
          <w:p w14:paraId="6852C104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Spawacze</w:t>
            </w:r>
          </w:p>
          <w:p w14:paraId="49C3AFEA" w14:textId="7D9C6B66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Specjaliści ds. zarządzania zasobami ludzkimi</w:t>
            </w:r>
            <w:r w:rsidR="0071759B" w:rsidRPr="00243FB1">
              <w:rPr>
                <w:sz w:val="16"/>
                <w:szCs w:val="16"/>
              </w:rPr>
              <w:t xml:space="preserve"> i rekrutacji</w:t>
            </w:r>
          </w:p>
          <w:p w14:paraId="0C623CEC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Spedytorzy i logistycy</w:t>
            </w:r>
          </w:p>
          <w:p w14:paraId="2FC7D738" w14:textId="199D6A1C" w:rsid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Sprzątaczki i pokojowe</w:t>
            </w:r>
          </w:p>
          <w:p w14:paraId="5C4F1AE8" w14:textId="77777777" w:rsidR="0018714F" w:rsidRPr="00A10EE4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Szefowie kuchni</w:t>
            </w:r>
          </w:p>
          <w:p w14:paraId="20983CA3" w14:textId="77777777" w:rsidR="00243FB1" w:rsidRPr="00243FB1" w:rsidRDefault="00243FB1" w:rsidP="00243F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Ślusarze</w:t>
            </w:r>
          </w:p>
          <w:p w14:paraId="52A2239B" w14:textId="0B5B0306" w:rsidR="00A73124" w:rsidRPr="00243FB1" w:rsidRDefault="00243FB1" w:rsidP="00243F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Zaopatrzeniowcy i dostawcy</w:t>
            </w:r>
          </w:p>
        </w:tc>
      </w:tr>
      <w:tr w:rsidR="007E3319" w14:paraId="36501DCA" w14:textId="77777777" w:rsidTr="007E3319">
        <w:trPr>
          <w:trHeight w:val="572"/>
        </w:trPr>
        <w:tc>
          <w:tcPr>
            <w:tcW w:w="9063" w:type="dxa"/>
            <w:gridSpan w:val="2"/>
            <w:shd w:val="clear" w:color="auto" w:fill="BFBFBF" w:themeFill="background1" w:themeFillShade="BF"/>
            <w:vAlign w:val="center"/>
          </w:tcPr>
          <w:p w14:paraId="768A64F6" w14:textId="670B1D04" w:rsidR="007E3319" w:rsidRPr="00481FFF" w:rsidRDefault="007E3319" w:rsidP="007E33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3124">
              <w:rPr>
                <w:b/>
              </w:rPr>
              <w:t>RÓWNOWAGA</w:t>
            </w:r>
          </w:p>
        </w:tc>
      </w:tr>
      <w:tr w:rsidR="00A73124" w14:paraId="508087D2" w14:textId="77777777" w:rsidTr="00A73124">
        <w:tc>
          <w:tcPr>
            <w:tcW w:w="4531" w:type="dxa"/>
            <w:shd w:val="clear" w:color="auto" w:fill="BFBFBF" w:themeFill="background1" w:themeFillShade="BF"/>
          </w:tcPr>
          <w:p w14:paraId="53A77A92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Administratorzy stron internetowych</w:t>
            </w:r>
          </w:p>
          <w:p w14:paraId="5B16229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Agenci ubezpieczeniowi</w:t>
            </w:r>
          </w:p>
          <w:p w14:paraId="7B3A7FE7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Akustycy i realizatorzy dźwięku</w:t>
            </w:r>
          </w:p>
          <w:p w14:paraId="0E49BAD4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Analitycy, testerzy i operatorzy systemów</w:t>
            </w:r>
          </w:p>
          <w:p w14:paraId="3D911EDF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teleinformatycznych</w:t>
            </w:r>
          </w:p>
          <w:p w14:paraId="035A324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Animatorzy kultury i organizatorzy imprez</w:t>
            </w:r>
          </w:p>
          <w:p w14:paraId="36475211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Architekci i urbaniści</w:t>
            </w:r>
          </w:p>
          <w:p w14:paraId="6924173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Architekci krajobrazu</w:t>
            </w:r>
          </w:p>
          <w:p w14:paraId="289B65EF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Bibliotekoznawcy, bibliotekarze i specjaliści informacji</w:t>
            </w:r>
          </w:p>
          <w:p w14:paraId="6CA24A34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naukowej</w:t>
            </w:r>
          </w:p>
          <w:p w14:paraId="29059890" w14:textId="04F92184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 xml:space="preserve">Biolodzy, biotechnolodzy </w:t>
            </w:r>
          </w:p>
          <w:p w14:paraId="51A1B68C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Ceramicy przemysłowi</w:t>
            </w:r>
          </w:p>
          <w:p w14:paraId="43E4EF67" w14:textId="64876672" w:rsid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Dentyści</w:t>
            </w:r>
          </w:p>
          <w:p w14:paraId="397204AC" w14:textId="10A5E20A" w:rsidR="0018714F" w:rsidRPr="00A10EE4" w:rsidRDefault="0018714F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Diagności laboratoryjni medyczni</w:t>
            </w:r>
          </w:p>
          <w:p w14:paraId="40C11464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Diagności samochodowi</w:t>
            </w:r>
          </w:p>
          <w:p w14:paraId="4A380F3A" w14:textId="46DD605D" w:rsid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Dziennikarze i redaktorzy</w:t>
            </w:r>
          </w:p>
          <w:p w14:paraId="35C6BB9C" w14:textId="1DAB71D8" w:rsidR="0018714F" w:rsidRPr="00A10EE4" w:rsidRDefault="0018714F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Ekonomiści</w:t>
            </w:r>
          </w:p>
          <w:p w14:paraId="63AD082C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Farmaceuci</w:t>
            </w:r>
          </w:p>
          <w:p w14:paraId="001F739A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Filolodzy i tłumacze</w:t>
            </w:r>
          </w:p>
          <w:p w14:paraId="51A298D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Filozofowie, historycy, politolodzy i kulturoznawcy</w:t>
            </w:r>
          </w:p>
          <w:p w14:paraId="65CE24EE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Floryści</w:t>
            </w:r>
          </w:p>
          <w:p w14:paraId="306BA8DC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Fotografowie</w:t>
            </w:r>
          </w:p>
          <w:p w14:paraId="2D39D711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Geodeci i kartografowie</w:t>
            </w:r>
          </w:p>
          <w:p w14:paraId="1EFC642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Górnicy i operatorzy maszyn i urządzeń wydobywczych</w:t>
            </w:r>
          </w:p>
          <w:p w14:paraId="539B99EA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Graficy komputerowi</w:t>
            </w:r>
          </w:p>
          <w:p w14:paraId="136C8D1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Inspektorzy nadzoru budowlanego</w:t>
            </w:r>
          </w:p>
          <w:p w14:paraId="466E429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Instruktorzy nauki jazdy</w:t>
            </w:r>
          </w:p>
          <w:p w14:paraId="0EFE59E7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Instruktorzy rekreacji i sportu</w:t>
            </w:r>
          </w:p>
          <w:p w14:paraId="4ECBB6BA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Inżynierowie budownictwa</w:t>
            </w:r>
          </w:p>
          <w:p w14:paraId="782DE62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Inżynierowie chemicy i chemicy</w:t>
            </w:r>
          </w:p>
          <w:p w14:paraId="13E3EF5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Inżynierowie elektrycy i energetycy</w:t>
            </w:r>
          </w:p>
          <w:p w14:paraId="2A61AFDA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Inżynierowie inżynierii środowiska</w:t>
            </w:r>
          </w:p>
          <w:p w14:paraId="00A41079" w14:textId="553B33C6" w:rsid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Inżynierowie mechanicy</w:t>
            </w:r>
          </w:p>
          <w:p w14:paraId="5B3E17A2" w14:textId="40F75498" w:rsidR="0018714F" w:rsidRDefault="0018714F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Kamieniarze</w:t>
            </w:r>
          </w:p>
          <w:p w14:paraId="6B7529DA" w14:textId="7B36D538" w:rsidR="0018714F" w:rsidRDefault="0018714F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Kelnerzy i barmani</w:t>
            </w:r>
          </w:p>
          <w:p w14:paraId="019ECA45" w14:textId="229AC8D3" w:rsidR="0018714F" w:rsidRPr="00A10EE4" w:rsidRDefault="0018714F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Kierowcy autobusów</w:t>
            </w:r>
          </w:p>
          <w:p w14:paraId="31189001" w14:textId="271708F7" w:rsid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Kierowcy samochodów osobowych</w:t>
            </w:r>
          </w:p>
          <w:p w14:paraId="39BFBC0E" w14:textId="237FEC83" w:rsidR="0018714F" w:rsidRPr="00A10EE4" w:rsidRDefault="0018714F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Kierownicy budowy</w:t>
            </w:r>
          </w:p>
          <w:p w14:paraId="165949F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Kierownicy ds. logistyki</w:t>
            </w:r>
          </w:p>
          <w:p w14:paraId="7A7822C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Kierownicy ds. produkcji</w:t>
            </w:r>
          </w:p>
          <w:p w14:paraId="6DDBD0EC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Kierownicy ds. usług</w:t>
            </w:r>
          </w:p>
          <w:p w14:paraId="24EAEA0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Kierownicy ds. zarządzania i obsługi biznesu</w:t>
            </w:r>
          </w:p>
          <w:p w14:paraId="632168A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Kierownicy sprzedaży</w:t>
            </w:r>
          </w:p>
          <w:p w14:paraId="13B8EBDF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Kierownicy w instytucjach społecznych i kultury</w:t>
            </w:r>
          </w:p>
          <w:p w14:paraId="383D80A3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Kosmetyczki</w:t>
            </w:r>
          </w:p>
          <w:p w14:paraId="2A7CB0A7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Lakiernicy</w:t>
            </w:r>
          </w:p>
          <w:p w14:paraId="239A38DD" w14:textId="77777777" w:rsidR="00A7312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Listonosze i kurierzy</w:t>
            </w:r>
          </w:p>
          <w:p w14:paraId="6E84358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 xml:space="preserve">Logopedzi i </w:t>
            </w:r>
            <w:proofErr w:type="spellStart"/>
            <w:r w:rsidRPr="00A10EE4">
              <w:rPr>
                <w:sz w:val="16"/>
                <w:szCs w:val="16"/>
              </w:rPr>
              <w:t>audiofonolodzy</w:t>
            </w:r>
            <w:proofErr w:type="spellEnd"/>
          </w:p>
          <w:p w14:paraId="61063B35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Marynarze, pracownicy obsługi statków i portów</w:t>
            </w:r>
          </w:p>
          <w:p w14:paraId="471A3EE3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Maszyniści</w:t>
            </w:r>
          </w:p>
          <w:p w14:paraId="54EB741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Mechanicy maszyn i urządzeń</w:t>
            </w:r>
          </w:p>
          <w:p w14:paraId="67D25AB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Meteorolodzy, geolodzy, geografowie</w:t>
            </w:r>
          </w:p>
          <w:p w14:paraId="20ACD360" w14:textId="77777777" w:rsidR="0018714F" w:rsidRPr="00A10EE4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Monterzy konstrukcji metalowych</w:t>
            </w:r>
          </w:p>
          <w:p w14:paraId="212E173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Monterzy maszyn i urządzeń</w:t>
            </w:r>
          </w:p>
          <w:p w14:paraId="003E3EA1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Monterzy okien i szklarze</w:t>
            </w:r>
          </w:p>
          <w:p w14:paraId="6EF55431" w14:textId="508F1565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 xml:space="preserve">Nauczyciele nauczania </w:t>
            </w:r>
            <w:r w:rsidR="0018714F">
              <w:rPr>
                <w:sz w:val="16"/>
                <w:szCs w:val="16"/>
              </w:rPr>
              <w:t>wczesnoszkolnego</w:t>
            </w:r>
          </w:p>
          <w:p w14:paraId="5EFEBFB0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Nauczyciele przedszkoli</w:t>
            </w:r>
          </w:p>
          <w:p w14:paraId="6E0C9CD9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Nauczyciele szkół specjalnych i oddziałów</w:t>
            </w:r>
          </w:p>
          <w:p w14:paraId="74EA2FD5" w14:textId="5FD912DF" w:rsidR="00A10EE4" w:rsidRDefault="004975BA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A10EE4" w:rsidRPr="00A10EE4">
              <w:rPr>
                <w:sz w:val="16"/>
                <w:szCs w:val="16"/>
              </w:rPr>
              <w:t>ntegracyjnych</w:t>
            </w:r>
          </w:p>
          <w:p w14:paraId="060E6FF5" w14:textId="25B5CBC8" w:rsid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Obuwnicy</w:t>
            </w:r>
          </w:p>
          <w:p w14:paraId="4A57782B" w14:textId="453A7C76" w:rsidR="004975BA" w:rsidRPr="00A10EE4" w:rsidRDefault="004975BA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Ogrodnicy i sadownicy</w:t>
            </w:r>
          </w:p>
          <w:p w14:paraId="72E9C605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Operatorzy aparatury medycznej</w:t>
            </w:r>
          </w:p>
          <w:p w14:paraId="0D5E9A9E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Operatorzy maszyn do produkcji i przetwórstwa papieru</w:t>
            </w:r>
          </w:p>
          <w:p w14:paraId="015E48F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Operatorzy maszyn do produkcji wyrobów cementowych</w:t>
            </w:r>
          </w:p>
          <w:p w14:paraId="1922BE1F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 kamiennych</w:t>
            </w:r>
          </w:p>
          <w:p w14:paraId="75309F2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56C956B" w14:textId="664C9919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2" w:type="dxa"/>
            <w:shd w:val="clear" w:color="auto" w:fill="BFBFBF" w:themeFill="background1" w:themeFillShade="BF"/>
          </w:tcPr>
          <w:p w14:paraId="26441871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lastRenderedPageBreak/>
              <w:t>Operatorzy maszyn do produkcji wyrobów chemicznych</w:t>
            </w:r>
          </w:p>
          <w:p w14:paraId="1D6A738E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Operatorzy maszyn do produkcji wyrobów z gumy</w:t>
            </w:r>
          </w:p>
          <w:p w14:paraId="17DFD38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 tworzyw sztucznych</w:t>
            </w:r>
          </w:p>
          <w:p w14:paraId="63E2581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Operatorzy maszyn rolniczych i ogrodniczych</w:t>
            </w:r>
          </w:p>
          <w:p w14:paraId="7D5A6E60" w14:textId="3758DD0A" w:rsid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Operatorzy maszyn włókienniczych</w:t>
            </w:r>
          </w:p>
          <w:p w14:paraId="7F7A7BAA" w14:textId="77777777" w:rsidR="0018714F" w:rsidRPr="00243FB1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Opiekunki dziecięce</w:t>
            </w:r>
          </w:p>
          <w:p w14:paraId="4635E2A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Optycy i pracownicy wytwarzający protezy</w:t>
            </w:r>
          </w:p>
          <w:p w14:paraId="19B6282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Plastycy, dekoratorzy wnętrz i konserwatorzy zabytków</w:t>
            </w:r>
          </w:p>
          <w:p w14:paraId="7EA564B5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Pomoce w gospodarstwie domowym</w:t>
            </w:r>
          </w:p>
          <w:p w14:paraId="2A155E9A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Pozostali specjaliści edukacji</w:t>
            </w:r>
          </w:p>
          <w:p w14:paraId="10DB14B0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administracyjni i biurowi</w:t>
            </w:r>
          </w:p>
          <w:p w14:paraId="3FB55624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biur podróży i obsługi turystycznej</w:t>
            </w:r>
          </w:p>
          <w:p w14:paraId="2AB67161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ds. budownictwa drogowego i kolejowego</w:t>
            </w:r>
          </w:p>
          <w:p w14:paraId="342868F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ds. jakości</w:t>
            </w:r>
          </w:p>
          <w:p w14:paraId="3B1E04F7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ds. techniki dentystycznej</w:t>
            </w:r>
          </w:p>
          <w:p w14:paraId="09B148B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myjni, pralni i prasowalni</w:t>
            </w:r>
          </w:p>
          <w:p w14:paraId="713FEEF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obsługi ruchu lotniczego</w:t>
            </w:r>
          </w:p>
          <w:p w14:paraId="3CBF9369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obsługi ruchu szynowego</w:t>
            </w:r>
          </w:p>
          <w:p w14:paraId="1C86EB9A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ochrony fizycznej</w:t>
            </w:r>
          </w:p>
          <w:p w14:paraId="7F093F3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poczty</w:t>
            </w:r>
          </w:p>
          <w:p w14:paraId="4C39E514" w14:textId="77777777" w:rsidR="00A73124" w:rsidRPr="00A10EE4" w:rsidRDefault="00A10EE4" w:rsidP="00A10EE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przetwórstwa metali</w:t>
            </w:r>
          </w:p>
          <w:p w14:paraId="144C639F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sprzedaży internetowej</w:t>
            </w:r>
          </w:p>
          <w:p w14:paraId="51967D7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telefonicznej i elektronicznej obsługi</w:t>
            </w:r>
          </w:p>
          <w:p w14:paraId="1558FD21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 xml:space="preserve">klienta, ankieterzy, </w:t>
            </w:r>
            <w:proofErr w:type="spellStart"/>
            <w:r w:rsidRPr="00A10EE4">
              <w:rPr>
                <w:sz w:val="16"/>
                <w:szCs w:val="16"/>
              </w:rPr>
              <w:t>teleankieterzy</w:t>
            </w:r>
            <w:proofErr w:type="spellEnd"/>
          </w:p>
          <w:p w14:paraId="11F390D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usług pogrzebowych</w:t>
            </w:r>
          </w:p>
          <w:p w14:paraId="480938C4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Pracownicy zajmujący się zwierzętami</w:t>
            </w:r>
          </w:p>
          <w:p w14:paraId="24D37FD0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Prawnicy</w:t>
            </w:r>
          </w:p>
          <w:p w14:paraId="60DB0269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Projektanci i administratorzy baz danych, programiści</w:t>
            </w:r>
          </w:p>
          <w:p w14:paraId="4CF86AA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Projektanci wzornictwa przemysłowego i operatorzy CAD</w:t>
            </w:r>
          </w:p>
          <w:p w14:paraId="71209A2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Przedstawiciele handlowi</w:t>
            </w:r>
          </w:p>
          <w:p w14:paraId="285733C9" w14:textId="43C7F448" w:rsid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Recepcjoniści i rejestratorzy</w:t>
            </w:r>
          </w:p>
          <w:p w14:paraId="556072DD" w14:textId="77777777" w:rsidR="0018714F" w:rsidRPr="00243FB1" w:rsidRDefault="0018714F" w:rsidP="001871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3FB1">
              <w:rPr>
                <w:sz w:val="16"/>
                <w:szCs w:val="16"/>
              </w:rPr>
              <w:t>Robotnicy leśni</w:t>
            </w:r>
          </w:p>
          <w:p w14:paraId="346A5EA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Robotnicy obróbki skóry</w:t>
            </w:r>
          </w:p>
          <w:p w14:paraId="6FBE85E2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Rolnicy i hodowcy</w:t>
            </w:r>
          </w:p>
          <w:p w14:paraId="7B231F0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lastRenderedPageBreak/>
              <w:t>Rybacy</w:t>
            </w:r>
          </w:p>
          <w:p w14:paraId="0D6AD13A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Rzemieślnicy obróbki szkła i metali szlachetnych</w:t>
            </w:r>
          </w:p>
          <w:p w14:paraId="55E944A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Sekretarki i asystenci</w:t>
            </w:r>
          </w:p>
          <w:p w14:paraId="70FBCFC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Socjolodzy i specjaliści ds. badań społecznoekonomicznych</w:t>
            </w:r>
          </w:p>
          <w:p w14:paraId="075ECA9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administracji publicznej</w:t>
            </w:r>
          </w:p>
          <w:p w14:paraId="5A8F5088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ds. finansowych</w:t>
            </w:r>
          </w:p>
          <w:p w14:paraId="4711626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ds. organizacji produkcji</w:t>
            </w:r>
          </w:p>
          <w:p w14:paraId="00F8B99A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ds. PR, reklamy, marketingu i sprzedaży</w:t>
            </w:r>
          </w:p>
          <w:p w14:paraId="60F4F48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ds. projektowania, wdrażania i doskonalenia</w:t>
            </w:r>
          </w:p>
          <w:p w14:paraId="3056BA7D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produktów i usług cyfrowych</w:t>
            </w:r>
          </w:p>
          <w:p w14:paraId="0A3D169E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ds. rynku nieruchomości</w:t>
            </w:r>
          </w:p>
          <w:p w14:paraId="649970A1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elektroniki, automatyki i robotyki</w:t>
            </w:r>
          </w:p>
          <w:p w14:paraId="6D82CA65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rolnictwa i leśnictwa</w:t>
            </w:r>
          </w:p>
          <w:p w14:paraId="4D9B72D6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technologii żywności i żywienia</w:t>
            </w:r>
          </w:p>
          <w:p w14:paraId="5F91562E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Specjaliści telekomunikacji</w:t>
            </w:r>
          </w:p>
          <w:p w14:paraId="65A405C4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Sprzedawcy i kasjerzy</w:t>
            </w:r>
          </w:p>
          <w:p w14:paraId="607E0EFC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Szefowie kuchni</w:t>
            </w:r>
          </w:p>
          <w:p w14:paraId="5F11D121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Tapicerzy</w:t>
            </w:r>
          </w:p>
          <w:p w14:paraId="4990DB4B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Technicy budownictwa</w:t>
            </w:r>
          </w:p>
          <w:p w14:paraId="5539B332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Technicy informatycy</w:t>
            </w:r>
          </w:p>
          <w:p w14:paraId="219C7509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Technicy mechanicy</w:t>
            </w:r>
          </w:p>
          <w:p w14:paraId="0A429504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Weterynarze</w:t>
            </w:r>
          </w:p>
          <w:p w14:paraId="375B7D84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A10EE4">
              <w:rPr>
                <w:sz w:val="16"/>
                <w:szCs w:val="16"/>
              </w:rPr>
              <w:t>Windykatorzy</w:t>
            </w:r>
            <w:proofErr w:type="spellEnd"/>
          </w:p>
          <w:p w14:paraId="4BEAFA3C" w14:textId="77777777" w:rsidR="00A10EE4" w:rsidRPr="00A10EE4" w:rsidRDefault="00A10EE4" w:rsidP="00A10E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Wychowawcy w placówkach oświatowych</w:t>
            </w:r>
          </w:p>
          <w:p w14:paraId="31ACE2AB" w14:textId="108E9C01" w:rsidR="00A10EE4" w:rsidRPr="00A10EE4" w:rsidRDefault="00A10EE4" w:rsidP="00A10EE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A10EE4">
              <w:rPr>
                <w:sz w:val="16"/>
                <w:szCs w:val="16"/>
              </w:rPr>
              <w:t>i opiekuńczych</w:t>
            </w:r>
          </w:p>
        </w:tc>
      </w:tr>
    </w:tbl>
    <w:p w14:paraId="24FB85EE" w14:textId="643958C4" w:rsidR="00265658" w:rsidRDefault="00265658" w:rsidP="00265658">
      <w:pPr>
        <w:spacing w:line="276" w:lineRule="auto"/>
        <w:jc w:val="both"/>
        <w:rPr>
          <w:b/>
          <w:color w:val="FF0000"/>
        </w:rPr>
      </w:pPr>
    </w:p>
    <w:p w14:paraId="070F347E" w14:textId="77777777" w:rsidR="008A53D5" w:rsidRPr="00124D5F" w:rsidRDefault="008A53D5" w:rsidP="00265658">
      <w:pPr>
        <w:spacing w:line="276" w:lineRule="auto"/>
        <w:jc w:val="both"/>
        <w:rPr>
          <w:b/>
          <w:color w:val="FF0000"/>
        </w:rPr>
      </w:pPr>
    </w:p>
    <w:p w14:paraId="0ED69361" w14:textId="60E6E855" w:rsidR="00AB7716" w:rsidRDefault="00AB7716" w:rsidP="00AB7716">
      <w:pPr>
        <w:spacing w:line="360" w:lineRule="auto"/>
        <w:jc w:val="both"/>
        <w:rPr>
          <w:b/>
        </w:rPr>
      </w:pPr>
      <w:r>
        <w:rPr>
          <w:b/>
        </w:rPr>
        <w:t>Barometr zawodów – prognoza na 202</w:t>
      </w:r>
      <w:r w:rsidR="00E80335">
        <w:rPr>
          <w:b/>
        </w:rPr>
        <w:t>3</w:t>
      </w:r>
      <w:r>
        <w:rPr>
          <w:b/>
        </w:rPr>
        <w:t xml:space="preserve"> r. </w:t>
      </w:r>
      <w:r w:rsidR="00E80335">
        <w:rPr>
          <w:b/>
        </w:rPr>
        <w:t xml:space="preserve">REGION MAZOWIECKI REGIONALNY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AB7716" w14:paraId="10C18E54" w14:textId="77777777" w:rsidTr="00C45BD5">
        <w:trPr>
          <w:trHeight w:val="580"/>
        </w:trPr>
        <w:tc>
          <w:tcPr>
            <w:tcW w:w="9063" w:type="dxa"/>
            <w:gridSpan w:val="2"/>
            <w:shd w:val="clear" w:color="auto" w:fill="FBD4B4" w:themeFill="accent6" w:themeFillTint="66"/>
            <w:vAlign w:val="center"/>
          </w:tcPr>
          <w:p w14:paraId="2BE87AF3" w14:textId="77777777" w:rsidR="00AB7716" w:rsidRPr="00481FFF" w:rsidRDefault="00AB7716" w:rsidP="00C45B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3124">
              <w:rPr>
                <w:b/>
              </w:rPr>
              <w:t>DEFICYT</w:t>
            </w:r>
          </w:p>
        </w:tc>
      </w:tr>
      <w:tr w:rsidR="003F7CAE" w14:paraId="613DB94B" w14:textId="77777777" w:rsidTr="009944AD">
        <w:tc>
          <w:tcPr>
            <w:tcW w:w="4531" w:type="dxa"/>
            <w:shd w:val="clear" w:color="auto" w:fill="FBD4B4" w:themeFill="accent6" w:themeFillTint="66"/>
          </w:tcPr>
          <w:p w14:paraId="6783E802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Betoniarze i zbrojarze</w:t>
            </w:r>
          </w:p>
          <w:p w14:paraId="4A6886C4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Cieśle i stolarze budowlani</w:t>
            </w:r>
          </w:p>
          <w:p w14:paraId="517B0468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Elektrycy, elektromechanicy i elektromonterzy</w:t>
            </w:r>
          </w:p>
          <w:p w14:paraId="7764DDEC" w14:textId="03D21C8E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Kierowcy samochodów ciężarowych i ciągników</w:t>
            </w:r>
            <w:r w:rsidR="0071759B" w:rsidRPr="003F7CAE">
              <w:rPr>
                <w:sz w:val="16"/>
                <w:szCs w:val="16"/>
              </w:rPr>
              <w:t xml:space="preserve"> siodłowych</w:t>
            </w:r>
          </w:p>
          <w:p w14:paraId="41D1382C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Lekarze</w:t>
            </w:r>
          </w:p>
          <w:p w14:paraId="1264D61D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Magazynierzy</w:t>
            </w:r>
          </w:p>
          <w:p w14:paraId="73EF3E06" w14:textId="77777777" w:rsidR="00E80335" w:rsidRDefault="003F7CAE" w:rsidP="00E803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Monterzy instalacji budowlanych</w:t>
            </w:r>
            <w:r w:rsidR="00E80335" w:rsidRPr="003F7CAE">
              <w:rPr>
                <w:sz w:val="16"/>
                <w:szCs w:val="16"/>
              </w:rPr>
              <w:t xml:space="preserve"> </w:t>
            </w:r>
          </w:p>
          <w:p w14:paraId="1EF83AFC" w14:textId="7692AC77" w:rsidR="00E80335" w:rsidRPr="003F7CAE" w:rsidRDefault="00E80335" w:rsidP="00E803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Murarze i tynkarze</w:t>
            </w:r>
          </w:p>
          <w:p w14:paraId="2B1626B4" w14:textId="33FB96CF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2" w:type="dxa"/>
            <w:shd w:val="clear" w:color="auto" w:fill="FBD4B4" w:themeFill="accent6" w:themeFillTint="66"/>
          </w:tcPr>
          <w:p w14:paraId="5CBAF179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Nauczyciele praktycznej nauki zawodu</w:t>
            </w:r>
          </w:p>
          <w:p w14:paraId="0ACE9E01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Nauczyciele przedmiotów zawodowych</w:t>
            </w:r>
          </w:p>
          <w:p w14:paraId="3390472F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Operatorzy i mechanicy sprzętu do robót ziemnych</w:t>
            </w:r>
          </w:p>
          <w:p w14:paraId="4107A01B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Opiekunowie osoby starszej lub niepełnosprawnej</w:t>
            </w:r>
          </w:p>
          <w:p w14:paraId="5C95F0F7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Pielęgniarki i położne</w:t>
            </w:r>
          </w:p>
          <w:p w14:paraId="7F4A26AB" w14:textId="3C2B627E" w:rsid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Pracownicy robót wykończeniowych w budownictwie</w:t>
            </w:r>
          </w:p>
          <w:p w14:paraId="676E4E6B" w14:textId="6C7D8969" w:rsidR="00E80335" w:rsidRDefault="00E80335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Psycholodzy i p</w:t>
            </w:r>
            <w:r w:rsidR="0071759B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ychoterapeuci</w:t>
            </w:r>
          </w:p>
          <w:p w14:paraId="154CA4E0" w14:textId="77777777" w:rsidR="00E80335" w:rsidRPr="00EC651B" w:rsidRDefault="00E80335" w:rsidP="00E803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Samodzielni księgowi</w:t>
            </w:r>
          </w:p>
          <w:p w14:paraId="3B108FF4" w14:textId="77777777" w:rsidR="003F7CAE" w:rsidRPr="003F7CAE" w:rsidRDefault="003F7CAE" w:rsidP="003F7C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Spawacze</w:t>
            </w:r>
          </w:p>
          <w:p w14:paraId="19620A9C" w14:textId="1C482530" w:rsidR="003F7CAE" w:rsidRPr="001720DA" w:rsidRDefault="003F7CAE" w:rsidP="003F7CAE">
            <w:pPr>
              <w:rPr>
                <w:sz w:val="16"/>
                <w:szCs w:val="16"/>
              </w:rPr>
            </w:pPr>
          </w:p>
        </w:tc>
      </w:tr>
      <w:tr w:rsidR="00AB7716" w14:paraId="7AA9FE1D" w14:textId="77777777" w:rsidTr="00C45BD5">
        <w:trPr>
          <w:trHeight w:val="572"/>
        </w:trPr>
        <w:tc>
          <w:tcPr>
            <w:tcW w:w="9063" w:type="dxa"/>
            <w:gridSpan w:val="2"/>
            <w:shd w:val="clear" w:color="auto" w:fill="BFBFBF" w:themeFill="background1" w:themeFillShade="BF"/>
            <w:vAlign w:val="center"/>
          </w:tcPr>
          <w:p w14:paraId="17FA5C0C" w14:textId="77777777" w:rsidR="00AB7716" w:rsidRPr="00481FFF" w:rsidRDefault="00AB7716" w:rsidP="00C45B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3124">
              <w:rPr>
                <w:b/>
              </w:rPr>
              <w:t>RÓWNOWAGA</w:t>
            </w:r>
          </w:p>
        </w:tc>
      </w:tr>
      <w:tr w:rsidR="00AB7716" w14:paraId="0AE696C2" w14:textId="77777777" w:rsidTr="00C45BD5">
        <w:tc>
          <w:tcPr>
            <w:tcW w:w="4531" w:type="dxa"/>
            <w:shd w:val="clear" w:color="auto" w:fill="BFBFBF" w:themeFill="background1" w:themeFillShade="BF"/>
          </w:tcPr>
          <w:p w14:paraId="250DF78F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Administratorzy stron internetowych</w:t>
            </w:r>
          </w:p>
          <w:p w14:paraId="23DEF18F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Agenci ubezpieczeniowi</w:t>
            </w:r>
          </w:p>
          <w:p w14:paraId="3AE5AECD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Akustycy i realizatorzy dźwięku</w:t>
            </w:r>
          </w:p>
          <w:p w14:paraId="186FBCA0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Analitycy, testerzy i operatorzy systemów</w:t>
            </w:r>
          </w:p>
          <w:p w14:paraId="11A40AEA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teleinformatycznych</w:t>
            </w:r>
          </w:p>
          <w:p w14:paraId="5D435CBE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Animatorzy kultury i organizatorzy imprez</w:t>
            </w:r>
          </w:p>
          <w:p w14:paraId="7C49C587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Architekci i urbaniści</w:t>
            </w:r>
          </w:p>
          <w:p w14:paraId="352BCA73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Architekci krajobrazu</w:t>
            </w:r>
          </w:p>
          <w:p w14:paraId="6C0261BC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Archiwiści i muzealnicy</w:t>
            </w:r>
          </w:p>
          <w:p w14:paraId="326C5FD6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Asystenci w edukacji</w:t>
            </w:r>
          </w:p>
          <w:p w14:paraId="02A55602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Bibliotekoznawcy, bibliotekarze i specjaliści informacji</w:t>
            </w:r>
          </w:p>
          <w:p w14:paraId="1BE14639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naukowej</w:t>
            </w:r>
          </w:p>
          <w:p w14:paraId="2C4FB4BA" w14:textId="4E909B98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Biolodzy, biotechnolodzy</w:t>
            </w:r>
          </w:p>
          <w:p w14:paraId="08D52102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Blacharze i lakiernicy samochodowi</w:t>
            </w:r>
          </w:p>
          <w:p w14:paraId="7360109B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Brukarze</w:t>
            </w:r>
          </w:p>
          <w:p w14:paraId="476A0411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Ceramicy przemysłowi</w:t>
            </w:r>
          </w:p>
          <w:p w14:paraId="492AE075" w14:textId="6970E64D" w:rsidR="00DB631E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Cukiernicy</w:t>
            </w:r>
          </w:p>
          <w:p w14:paraId="54680DF8" w14:textId="77777777" w:rsidR="00E80335" w:rsidRPr="003F7CAE" w:rsidRDefault="00E80335" w:rsidP="00E803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Dekarze i blacharze budowlani</w:t>
            </w:r>
          </w:p>
          <w:p w14:paraId="0CF1D202" w14:textId="1CADF827" w:rsidR="00DB631E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Dentyści</w:t>
            </w:r>
          </w:p>
          <w:p w14:paraId="5915B327" w14:textId="6081D2D4" w:rsidR="00E80335" w:rsidRPr="00EC651B" w:rsidRDefault="00E80335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EC651B">
              <w:rPr>
                <w:sz w:val="16"/>
                <w:szCs w:val="16"/>
              </w:rPr>
              <w:t>iagności laboratoryjni</w:t>
            </w:r>
            <w:r>
              <w:rPr>
                <w:sz w:val="16"/>
                <w:szCs w:val="16"/>
              </w:rPr>
              <w:t xml:space="preserve"> medyczni</w:t>
            </w:r>
          </w:p>
          <w:p w14:paraId="3412409D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Diagności samochodowi</w:t>
            </w:r>
          </w:p>
          <w:p w14:paraId="3B458F1E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Dziennikarze i redaktorzy</w:t>
            </w:r>
          </w:p>
          <w:p w14:paraId="769041B2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Ekonomiści</w:t>
            </w:r>
          </w:p>
          <w:p w14:paraId="173534AA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Farmaceuci</w:t>
            </w:r>
          </w:p>
          <w:p w14:paraId="6F321FEB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Filolodzy i tłumacze</w:t>
            </w:r>
          </w:p>
          <w:p w14:paraId="70FF631E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Filozofowie, historycy, politolodzy i kulturoznawcy</w:t>
            </w:r>
          </w:p>
          <w:p w14:paraId="108A73B5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lastRenderedPageBreak/>
              <w:t>Fizjoterapeuci i masażyści</w:t>
            </w:r>
          </w:p>
          <w:p w14:paraId="2A859955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Floryści</w:t>
            </w:r>
          </w:p>
          <w:p w14:paraId="62581CA8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Fotografowie</w:t>
            </w:r>
          </w:p>
          <w:p w14:paraId="69503D82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Fryzjerzy</w:t>
            </w:r>
          </w:p>
          <w:p w14:paraId="46549452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Geodeci i kartografowie</w:t>
            </w:r>
          </w:p>
          <w:p w14:paraId="35CADD70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Gospodarze obiektów, portierzy, woźni i dozorcy</w:t>
            </w:r>
          </w:p>
          <w:p w14:paraId="3FDD0627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Graficy komputerowi</w:t>
            </w:r>
          </w:p>
          <w:p w14:paraId="1D41EE2C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Inspektorzy nadzoru budowlanego</w:t>
            </w:r>
          </w:p>
          <w:p w14:paraId="055AC5F6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Instruktorzy nauki jazdy</w:t>
            </w:r>
          </w:p>
          <w:p w14:paraId="066915C9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Instruktorzy rekreacji i sportu</w:t>
            </w:r>
          </w:p>
          <w:p w14:paraId="087561F7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Inżynierowie budownictwa</w:t>
            </w:r>
          </w:p>
          <w:p w14:paraId="1A3BFF13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Inżynierowie chemicy i chemicy</w:t>
            </w:r>
          </w:p>
          <w:p w14:paraId="0AB5342D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Inżynierowie elektrycy i energetycy</w:t>
            </w:r>
          </w:p>
          <w:p w14:paraId="649F65A2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Inżynierowie inżynierii środowiska</w:t>
            </w:r>
          </w:p>
          <w:p w14:paraId="520AD609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Inżynierowie mechanicy</w:t>
            </w:r>
          </w:p>
          <w:p w14:paraId="04C1FD7A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Kamieniarze</w:t>
            </w:r>
          </w:p>
          <w:p w14:paraId="2125DB82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Kelnerzy i barmani</w:t>
            </w:r>
          </w:p>
          <w:p w14:paraId="4462C7D1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Kierowcy autobusów</w:t>
            </w:r>
          </w:p>
          <w:p w14:paraId="1C98829B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Kierowcy samochodów osobowych</w:t>
            </w:r>
          </w:p>
          <w:p w14:paraId="21D73A72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Kierownicy budowy</w:t>
            </w:r>
          </w:p>
          <w:p w14:paraId="58E9DB7D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Kierownicy ds. logistyki</w:t>
            </w:r>
          </w:p>
          <w:p w14:paraId="1E962D78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Kierownicy ds. produkcji</w:t>
            </w:r>
          </w:p>
          <w:p w14:paraId="025B0D05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Kierownicy ds. usług</w:t>
            </w:r>
          </w:p>
          <w:p w14:paraId="7A0F23AC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Kierownicy ds. zarządzania i obsługi biznesu</w:t>
            </w:r>
          </w:p>
          <w:p w14:paraId="31D879CB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Kierownicy sprzedaży</w:t>
            </w:r>
          </w:p>
          <w:p w14:paraId="65700F7F" w14:textId="77777777" w:rsidR="00E80335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 xml:space="preserve">Kierownicy w instytucjach społecznych i kultury </w:t>
            </w:r>
          </w:p>
          <w:p w14:paraId="27323C4F" w14:textId="6F81E661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Kosmetyczki</w:t>
            </w:r>
          </w:p>
          <w:p w14:paraId="4D406C0E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Krawcy i pracownicy produkcji odzieży</w:t>
            </w:r>
          </w:p>
          <w:p w14:paraId="3B7E2842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Kucharze</w:t>
            </w:r>
          </w:p>
          <w:p w14:paraId="71DB3747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Lakiernicy</w:t>
            </w:r>
          </w:p>
          <w:p w14:paraId="01E48DB1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Listonosze i kurierzy</w:t>
            </w:r>
          </w:p>
          <w:p w14:paraId="381C6C2F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 xml:space="preserve">Logopedzi i </w:t>
            </w:r>
            <w:proofErr w:type="spellStart"/>
            <w:r w:rsidRPr="00EC651B">
              <w:rPr>
                <w:sz w:val="16"/>
                <w:szCs w:val="16"/>
              </w:rPr>
              <w:t>audiofonolodzy</w:t>
            </w:r>
            <w:proofErr w:type="spellEnd"/>
          </w:p>
          <w:p w14:paraId="356F1959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Maszyniści</w:t>
            </w:r>
          </w:p>
          <w:p w14:paraId="022C46C0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Mechanicy maszyn i urządzeń</w:t>
            </w:r>
          </w:p>
          <w:p w14:paraId="5B888AD7" w14:textId="77777777" w:rsidR="00E80335" w:rsidRPr="003F7CAE" w:rsidRDefault="00E80335" w:rsidP="00E803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Mechanicy pojazdów samochodowych</w:t>
            </w:r>
          </w:p>
          <w:p w14:paraId="77A2D7F0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Meteorolodzy, geolodzy, geografowie</w:t>
            </w:r>
          </w:p>
          <w:p w14:paraId="3D430821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Monterzy elektronicy</w:t>
            </w:r>
          </w:p>
          <w:p w14:paraId="4F9BA0CB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Monterzy konstrukcji metalowych</w:t>
            </w:r>
          </w:p>
          <w:p w14:paraId="20747E8A" w14:textId="32B17327" w:rsidR="00DB631E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Monterzy maszyn i urządzeń</w:t>
            </w:r>
          </w:p>
          <w:p w14:paraId="3027321A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Monterzy okien i szklarze</w:t>
            </w:r>
          </w:p>
          <w:p w14:paraId="6AB9CB3C" w14:textId="304B892C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 xml:space="preserve">Nauczyciele </w:t>
            </w:r>
            <w:r w:rsidR="00E80335">
              <w:rPr>
                <w:sz w:val="16"/>
                <w:szCs w:val="16"/>
              </w:rPr>
              <w:t>nauczania wczesnoszkolnego</w:t>
            </w:r>
          </w:p>
          <w:p w14:paraId="5D3AB556" w14:textId="77777777" w:rsidR="0071759B" w:rsidRDefault="0071759B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 xml:space="preserve">Nauczyciele przedmiotów ogólnokształcących </w:t>
            </w:r>
          </w:p>
          <w:p w14:paraId="32B130B8" w14:textId="77777777" w:rsidR="00DB631E" w:rsidRPr="00EC651B" w:rsidRDefault="00DB631E" w:rsidP="00DB63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Nauczyciele przedszkoli</w:t>
            </w:r>
          </w:p>
          <w:p w14:paraId="652F3EB3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Nauczyciele szkół specjalnych i oddziałów integracyjnych</w:t>
            </w:r>
          </w:p>
          <w:p w14:paraId="608551CF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Obuwnicy</w:t>
            </w:r>
          </w:p>
          <w:p w14:paraId="75A06AE8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Ogrodnicy i sadownicy</w:t>
            </w:r>
          </w:p>
          <w:p w14:paraId="26323806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Operatorzy aparatury medycznej</w:t>
            </w:r>
          </w:p>
          <w:p w14:paraId="6F9C0DD3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Operatorzy maszyn do produkcji i przetwórstwa papieru</w:t>
            </w:r>
          </w:p>
          <w:p w14:paraId="50CB5B13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Operatorzy maszyn do produkcji wyrobów cementowych</w:t>
            </w:r>
          </w:p>
          <w:p w14:paraId="2471D8D2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 kamiennych</w:t>
            </w:r>
          </w:p>
          <w:p w14:paraId="3E97BFDD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Operatorzy maszyn do produkcji wyrobów chemicznych</w:t>
            </w:r>
          </w:p>
          <w:p w14:paraId="3F749ED8" w14:textId="6FBF8EF3" w:rsidR="00AB7716" w:rsidRPr="00EC651B" w:rsidRDefault="00AB7716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2" w:type="dxa"/>
            <w:shd w:val="clear" w:color="auto" w:fill="BFBFBF" w:themeFill="background1" w:themeFillShade="BF"/>
          </w:tcPr>
          <w:p w14:paraId="1C385594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lastRenderedPageBreak/>
              <w:t>Operatorzy maszyn do produkcji wyrobów z gumy</w:t>
            </w:r>
          </w:p>
          <w:p w14:paraId="3837E2E9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i tworzyw sztucznych</w:t>
            </w:r>
          </w:p>
          <w:p w14:paraId="5308DDCF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Operatorzy maszyn rolniczych i ogrodniczych</w:t>
            </w:r>
          </w:p>
          <w:p w14:paraId="16322DE3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Operatorzy maszyn włókienniczych</w:t>
            </w:r>
          </w:p>
          <w:p w14:paraId="1E170F38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Operatorzy obrabiarek skrawających</w:t>
            </w:r>
          </w:p>
          <w:p w14:paraId="1F387AE1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Operatorzy urządzeń dźwigowo-transportowych</w:t>
            </w:r>
          </w:p>
          <w:p w14:paraId="54CED81D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Opiekunki dziecięce</w:t>
            </w:r>
          </w:p>
          <w:p w14:paraId="1E45AA3A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Optycy i pracownicy wytwarzający protezy</w:t>
            </w:r>
          </w:p>
          <w:p w14:paraId="71A036CE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Pedagodzy</w:t>
            </w:r>
          </w:p>
          <w:p w14:paraId="2A635E78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Piekarze</w:t>
            </w:r>
          </w:p>
          <w:p w14:paraId="412BEF25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Plastycy, dekoratorzy wnętrz i konserwatorzy zabytków</w:t>
            </w:r>
          </w:p>
          <w:p w14:paraId="4D823834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Pomoce kuchenne</w:t>
            </w:r>
          </w:p>
          <w:p w14:paraId="17B313F6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Pomoce w gospodarstwie domowym</w:t>
            </w:r>
          </w:p>
          <w:p w14:paraId="4C117B84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Pozostali specjaliści edukacji</w:t>
            </w:r>
          </w:p>
          <w:p w14:paraId="55BC44CD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administracyjni i biurowi</w:t>
            </w:r>
          </w:p>
          <w:p w14:paraId="32A8621C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biur podróży i obsługi turystycznej</w:t>
            </w:r>
          </w:p>
          <w:p w14:paraId="00C8ACC2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ds. budownictwa drogowego i kolejowego</w:t>
            </w:r>
          </w:p>
          <w:p w14:paraId="2D984720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ds. jakości</w:t>
            </w:r>
          </w:p>
          <w:p w14:paraId="45ED5664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ds. ochrony środowiska i BHP</w:t>
            </w:r>
          </w:p>
          <w:p w14:paraId="3D180F69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ds. rachunkowości i księgowości</w:t>
            </w:r>
          </w:p>
          <w:p w14:paraId="5F13FF77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ds. techniki dentystycznej</w:t>
            </w:r>
          </w:p>
          <w:p w14:paraId="1D3C6DA5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fizyczni w produkcji i pracach prostych</w:t>
            </w:r>
          </w:p>
          <w:p w14:paraId="32471E9F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myjni, pralni i prasowalni</w:t>
            </w:r>
          </w:p>
          <w:p w14:paraId="6D6E7EC5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obsługi ruchu szynowego</w:t>
            </w:r>
          </w:p>
          <w:p w14:paraId="43023092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ochrony fizycznej</w:t>
            </w:r>
          </w:p>
          <w:p w14:paraId="7293E4D7" w14:textId="77777777" w:rsid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poczty</w:t>
            </w:r>
          </w:p>
          <w:p w14:paraId="1C77A3F7" w14:textId="27B5553E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lastRenderedPageBreak/>
              <w:t>Pracownicy poligraficzni</w:t>
            </w:r>
          </w:p>
          <w:p w14:paraId="34D9EBF6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przetwórstwa metali</w:t>
            </w:r>
          </w:p>
          <w:p w14:paraId="273DFCCF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przetwórstwa spożywczego</w:t>
            </w:r>
          </w:p>
          <w:p w14:paraId="10184CC5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służb mundurowych</w:t>
            </w:r>
          </w:p>
          <w:p w14:paraId="0F45E48E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socjalni</w:t>
            </w:r>
          </w:p>
          <w:p w14:paraId="075DDDE7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sprzedaży internetowej</w:t>
            </w:r>
          </w:p>
          <w:p w14:paraId="371690E1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telefonicznej i elektronicznej obsługi klienta,</w:t>
            </w:r>
          </w:p>
          <w:p w14:paraId="77C0D6C9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 xml:space="preserve">ankieterzy, </w:t>
            </w:r>
            <w:proofErr w:type="spellStart"/>
            <w:r w:rsidRPr="00EC651B">
              <w:rPr>
                <w:sz w:val="16"/>
                <w:szCs w:val="16"/>
              </w:rPr>
              <w:t>teleankieterzy</w:t>
            </w:r>
            <w:proofErr w:type="spellEnd"/>
          </w:p>
          <w:p w14:paraId="3BFCCF10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usług pogrzebowych</w:t>
            </w:r>
          </w:p>
          <w:p w14:paraId="6CA05DF8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Pracownicy zajmujący się zwierzętami</w:t>
            </w:r>
          </w:p>
          <w:p w14:paraId="5F41E608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Prawnicy</w:t>
            </w:r>
          </w:p>
          <w:p w14:paraId="7E22B351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Projektanci i administratorzy baz danych, programiści</w:t>
            </w:r>
          </w:p>
          <w:p w14:paraId="144638A5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Projektanci wzornictwa przemysłowego i operatorzy CAD</w:t>
            </w:r>
          </w:p>
          <w:p w14:paraId="64F7BC20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Przedstawiciele handlowi</w:t>
            </w:r>
          </w:p>
          <w:p w14:paraId="0EF8FB95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Przetwórcy mięsa i ryb</w:t>
            </w:r>
          </w:p>
          <w:p w14:paraId="0379D58D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Ratownicy medyczni</w:t>
            </w:r>
          </w:p>
          <w:p w14:paraId="7402364C" w14:textId="2FB3A607" w:rsid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Recepcjoniści i rejestratorzy</w:t>
            </w:r>
          </w:p>
          <w:p w14:paraId="6B60CDE1" w14:textId="77777777" w:rsidR="00E80335" w:rsidRPr="003F7CAE" w:rsidRDefault="00E80335" w:rsidP="00E803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Robotnicy budowlani</w:t>
            </w:r>
          </w:p>
          <w:p w14:paraId="13E9F02A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Robotnicy leśni</w:t>
            </w:r>
          </w:p>
          <w:p w14:paraId="10AF3ABA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Robotnicy obróbki drewna i stolarze</w:t>
            </w:r>
          </w:p>
          <w:p w14:paraId="2D6C9F47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Robotnicy obróbki skóry</w:t>
            </w:r>
          </w:p>
          <w:p w14:paraId="3B2738FD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Rolnicy i hodowcy</w:t>
            </w:r>
          </w:p>
          <w:p w14:paraId="6AC225B6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Rzemieślnicy obróbki szkła i metali szlachetnych</w:t>
            </w:r>
          </w:p>
          <w:p w14:paraId="15960E29" w14:textId="77777777" w:rsidR="0071759B" w:rsidRPr="00EC651B" w:rsidRDefault="0071759B" w:rsidP="007175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Sekretarki i asystenci</w:t>
            </w:r>
          </w:p>
          <w:p w14:paraId="278B7152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Socjolodzy i specjaliści ds. badań społecznoekonomicznych</w:t>
            </w:r>
          </w:p>
          <w:p w14:paraId="2B871A87" w14:textId="38A9FDE2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 xml:space="preserve">Specjaliści administracji </w:t>
            </w:r>
          </w:p>
          <w:p w14:paraId="7911684F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ds. finansowych</w:t>
            </w:r>
          </w:p>
          <w:p w14:paraId="2BDB928A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ds. organizacji produkcji</w:t>
            </w:r>
          </w:p>
          <w:p w14:paraId="21918B15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ds. PR, reklamy, marketingu i sprzedaży</w:t>
            </w:r>
          </w:p>
          <w:p w14:paraId="67915B06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ds. projektowania, wdrażania i doskonalenia</w:t>
            </w:r>
          </w:p>
          <w:p w14:paraId="4E5DF070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produktów i usług cyfrowych</w:t>
            </w:r>
          </w:p>
          <w:p w14:paraId="04DDCAD0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ds. rynku nieruchomości</w:t>
            </w:r>
          </w:p>
          <w:p w14:paraId="4BBA4409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ds. zarządzania zasobami ludzkimi i rekrutacji</w:t>
            </w:r>
          </w:p>
          <w:p w14:paraId="43D0E922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elektroniki, automatyki i robotyki</w:t>
            </w:r>
          </w:p>
          <w:p w14:paraId="408C8B5A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rolnictwa i leśnictwa</w:t>
            </w:r>
          </w:p>
          <w:p w14:paraId="6ACAD8E7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technologii żywności i żywienia</w:t>
            </w:r>
          </w:p>
          <w:p w14:paraId="02F014A0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Specjaliści telekomunikacji</w:t>
            </w:r>
          </w:p>
          <w:p w14:paraId="4F53F798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Spedytorzy i logistycy</w:t>
            </w:r>
          </w:p>
          <w:p w14:paraId="634E6846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Sprzątaczki i pokojowe</w:t>
            </w:r>
          </w:p>
          <w:p w14:paraId="52031F0B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Sprzedawcy i kasjerzy</w:t>
            </w:r>
          </w:p>
          <w:p w14:paraId="5CCACC20" w14:textId="01EAC52B" w:rsid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Szefowie kuchni</w:t>
            </w:r>
          </w:p>
          <w:p w14:paraId="269AA3D1" w14:textId="158B4E51" w:rsidR="00E80335" w:rsidRPr="00EC651B" w:rsidRDefault="00E80335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CAE">
              <w:rPr>
                <w:sz w:val="16"/>
                <w:szCs w:val="16"/>
              </w:rPr>
              <w:t>Ślusarze</w:t>
            </w:r>
          </w:p>
          <w:p w14:paraId="6B05CD60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Tapicerzy</w:t>
            </w:r>
          </w:p>
          <w:p w14:paraId="58A4CF57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Technicy budownictwa</w:t>
            </w:r>
          </w:p>
          <w:p w14:paraId="45B312FF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Technicy informatycy</w:t>
            </w:r>
          </w:p>
          <w:p w14:paraId="01ECAB0A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Technicy mechanicy</w:t>
            </w:r>
          </w:p>
          <w:p w14:paraId="6F6A4F69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Weterynarze</w:t>
            </w:r>
          </w:p>
          <w:p w14:paraId="5C755280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C651B">
              <w:rPr>
                <w:sz w:val="16"/>
                <w:szCs w:val="16"/>
              </w:rPr>
              <w:t>Windykatorzy</w:t>
            </w:r>
            <w:proofErr w:type="spellEnd"/>
          </w:p>
          <w:p w14:paraId="1BEAE3E0" w14:textId="77777777" w:rsidR="00EC651B" w:rsidRPr="00EC651B" w:rsidRDefault="00EC651B" w:rsidP="00EC65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Wychowawcy w placówkach oświatowych i opiekuńczych</w:t>
            </w:r>
          </w:p>
          <w:p w14:paraId="69C6CE56" w14:textId="1D34C704" w:rsidR="00AB7716" w:rsidRPr="00481FFF" w:rsidRDefault="00EC651B" w:rsidP="00EC651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EC651B">
              <w:rPr>
                <w:sz w:val="16"/>
                <w:szCs w:val="16"/>
              </w:rPr>
              <w:t>Zaopatrzeniowcy i dostawcy</w:t>
            </w:r>
          </w:p>
        </w:tc>
      </w:tr>
    </w:tbl>
    <w:p w14:paraId="1CDEF6B9" w14:textId="77777777" w:rsidR="00D9518C" w:rsidRDefault="00D9518C" w:rsidP="00D9518C">
      <w:pPr>
        <w:autoSpaceDE w:val="0"/>
        <w:autoSpaceDN w:val="0"/>
        <w:adjustRightInd w:val="0"/>
        <w:ind w:left="284"/>
        <w:jc w:val="both"/>
        <w:rPr>
          <w:b/>
        </w:rPr>
      </w:pPr>
    </w:p>
    <w:p w14:paraId="4C2EEEDB" w14:textId="563579EE" w:rsidR="00D9518C" w:rsidRPr="00DC7F15" w:rsidRDefault="00D9518C" w:rsidP="00D9518C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</w:rPr>
      </w:pPr>
      <w:r w:rsidRPr="00DC7F15">
        <w:rPr>
          <w:bCs/>
        </w:rPr>
        <w:t>Jak wynika z powyższej analizy</w:t>
      </w:r>
      <w:r w:rsidR="004207D6" w:rsidRPr="00DC7F15">
        <w:rPr>
          <w:bCs/>
        </w:rPr>
        <w:t xml:space="preserve"> w powiecie wyszkowskim zostały wyłonione 53 grupy zawodów w których występują zawody deficytowe. Występujące w </w:t>
      </w:r>
      <w:r w:rsidRPr="00DC7F15">
        <w:rPr>
          <w:bCs/>
        </w:rPr>
        <w:t xml:space="preserve">powiecie wyszkowskim </w:t>
      </w:r>
      <w:r w:rsidR="004207D6" w:rsidRPr="00DC7F15">
        <w:rPr>
          <w:bCs/>
        </w:rPr>
        <w:t>zawody deficytowe pokrywają się z zawodami deficytowymi występującymi w regionie</w:t>
      </w:r>
      <w:r w:rsidRPr="00DC7F15">
        <w:rPr>
          <w:bCs/>
        </w:rPr>
        <w:t xml:space="preserve"> mazowieckim</w:t>
      </w:r>
      <w:r w:rsidR="004207D6" w:rsidRPr="00DC7F15">
        <w:rPr>
          <w:bCs/>
        </w:rPr>
        <w:t xml:space="preserve"> i są to</w:t>
      </w:r>
      <w:r w:rsidRPr="00DC7F15">
        <w:rPr>
          <w:bCs/>
        </w:rPr>
        <w:t>:</w:t>
      </w:r>
    </w:p>
    <w:p w14:paraId="7F61D24A" w14:textId="015217F5" w:rsidR="00D9518C" w:rsidRDefault="00D8037F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Betoniarze i zbrojarze</w:t>
      </w:r>
    </w:p>
    <w:p w14:paraId="37BE9F75" w14:textId="7B8FB3D5" w:rsidR="00D8037F" w:rsidRDefault="00D8037F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Cieśle i stolarze budowlani</w:t>
      </w:r>
    </w:p>
    <w:p w14:paraId="2533FA59" w14:textId="0D524F10" w:rsidR="00D8037F" w:rsidRDefault="00D8037F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Elektrycy, elektromechanicy i elektromonterzy</w:t>
      </w:r>
    </w:p>
    <w:p w14:paraId="1FFD87C1" w14:textId="2BB9DC2C" w:rsidR="00D9518C" w:rsidRDefault="00D9518C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Kierowcy samochodów ciężarowych i </w:t>
      </w:r>
      <w:r w:rsidR="004E1939">
        <w:rPr>
          <w:rFonts w:ascii="Times New Roman" w:hAnsi="Times New Roman"/>
          <w:bCs/>
          <w:sz w:val="24"/>
          <w:szCs w:val="24"/>
        </w:rPr>
        <w:t>ciągników siodłowych</w:t>
      </w:r>
    </w:p>
    <w:p w14:paraId="7806A0AD" w14:textId="196C744D" w:rsidR="004E1939" w:rsidRDefault="004E1939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Lekarze</w:t>
      </w:r>
    </w:p>
    <w:p w14:paraId="70B67FB7" w14:textId="5061C656" w:rsidR="004E1939" w:rsidRDefault="004E1939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Magazynierzy</w:t>
      </w:r>
    </w:p>
    <w:p w14:paraId="6B9982D2" w14:textId="61C894FB" w:rsidR="00D8037F" w:rsidRDefault="00D8037F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Monterzy instalacji budowlanych</w:t>
      </w:r>
    </w:p>
    <w:p w14:paraId="1BBE8A2F" w14:textId="6708588B" w:rsidR="004E1939" w:rsidRDefault="004E1939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Murarze i tynkarze</w:t>
      </w:r>
    </w:p>
    <w:p w14:paraId="4639C249" w14:textId="4E9E02A4" w:rsidR="00D8037F" w:rsidRDefault="00D8037F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Nauczyciele praktycznej nauki zawodu</w:t>
      </w:r>
    </w:p>
    <w:p w14:paraId="1ED81F54" w14:textId="1B44C66E" w:rsidR="00AF073F" w:rsidRDefault="00AF073F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Nauczyciele przedmiotów </w:t>
      </w:r>
      <w:r w:rsidR="005E791B">
        <w:rPr>
          <w:rFonts w:ascii="Times New Roman" w:hAnsi="Times New Roman"/>
          <w:bCs/>
          <w:sz w:val="24"/>
          <w:szCs w:val="24"/>
        </w:rPr>
        <w:t>zawodowych</w:t>
      </w:r>
    </w:p>
    <w:p w14:paraId="5AF4411C" w14:textId="6E5C57B9" w:rsidR="00D8037F" w:rsidRDefault="00D8037F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Operatorzy </w:t>
      </w:r>
      <w:r w:rsidR="00EC1B68">
        <w:rPr>
          <w:rFonts w:ascii="Times New Roman" w:hAnsi="Times New Roman"/>
          <w:bCs/>
          <w:sz w:val="24"/>
          <w:szCs w:val="24"/>
        </w:rPr>
        <w:t xml:space="preserve">i mechanicy </w:t>
      </w:r>
      <w:r>
        <w:rPr>
          <w:rFonts w:ascii="Times New Roman" w:hAnsi="Times New Roman"/>
          <w:bCs/>
          <w:sz w:val="24"/>
          <w:szCs w:val="24"/>
        </w:rPr>
        <w:t>sprzętu</w:t>
      </w:r>
      <w:r w:rsidR="00EC1B68">
        <w:rPr>
          <w:rFonts w:ascii="Times New Roman" w:hAnsi="Times New Roman"/>
          <w:bCs/>
          <w:sz w:val="24"/>
          <w:szCs w:val="24"/>
        </w:rPr>
        <w:t xml:space="preserve"> do robót ziemnych</w:t>
      </w:r>
    </w:p>
    <w:p w14:paraId="49FCF196" w14:textId="1A83992C" w:rsidR="004E1939" w:rsidRDefault="006C096A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Opiekunowie osoby starszej lub niepełnosprawnej</w:t>
      </w:r>
    </w:p>
    <w:p w14:paraId="70327246" w14:textId="39C72854" w:rsidR="006C096A" w:rsidRDefault="006C096A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Pielęgniarki i położne</w:t>
      </w:r>
    </w:p>
    <w:p w14:paraId="2862DE82" w14:textId="7F5DFD82" w:rsidR="006C096A" w:rsidRDefault="006C096A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Pracownicy robót wykończeniowych w budownictwie</w:t>
      </w:r>
    </w:p>
    <w:p w14:paraId="53D35FC8" w14:textId="4E9FEEA1" w:rsidR="006C096A" w:rsidRDefault="005E791B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Psycholodzy i psychoterapeuci</w:t>
      </w:r>
    </w:p>
    <w:p w14:paraId="689288AD" w14:textId="31EA632B" w:rsidR="00813559" w:rsidRDefault="00813559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Samodzielni księgowi</w:t>
      </w:r>
    </w:p>
    <w:p w14:paraId="391100E0" w14:textId="68E92257" w:rsidR="006C096A" w:rsidRDefault="006C096A" w:rsidP="00D9518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Spawacze</w:t>
      </w:r>
    </w:p>
    <w:p w14:paraId="335F9EE2" w14:textId="278B8FF6" w:rsidR="006C096A" w:rsidRPr="006C096A" w:rsidRDefault="006C096A" w:rsidP="0081355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W </w:t>
      </w:r>
      <w:r w:rsidR="004207D6">
        <w:rPr>
          <w:bCs/>
        </w:rPr>
        <w:t>regionie</w:t>
      </w:r>
      <w:r>
        <w:rPr>
          <w:bCs/>
        </w:rPr>
        <w:t xml:space="preserve"> mazowieckim większość zawodów znalazło się w równowadze.</w:t>
      </w:r>
    </w:p>
    <w:p w14:paraId="492B88AB" w14:textId="7E83DACA" w:rsidR="00D9518C" w:rsidRDefault="00D9518C" w:rsidP="00D9518C">
      <w:pPr>
        <w:autoSpaceDE w:val="0"/>
        <w:autoSpaceDN w:val="0"/>
        <w:adjustRightInd w:val="0"/>
        <w:ind w:left="284"/>
        <w:jc w:val="both"/>
        <w:rPr>
          <w:b/>
        </w:rPr>
      </w:pPr>
    </w:p>
    <w:p w14:paraId="236D70B2" w14:textId="38891323" w:rsidR="008A53D5" w:rsidRDefault="008A53D5" w:rsidP="00D9518C">
      <w:pPr>
        <w:autoSpaceDE w:val="0"/>
        <w:autoSpaceDN w:val="0"/>
        <w:adjustRightInd w:val="0"/>
        <w:ind w:left="284"/>
        <w:jc w:val="both"/>
        <w:rPr>
          <w:b/>
        </w:rPr>
      </w:pPr>
    </w:p>
    <w:p w14:paraId="7DB00193" w14:textId="77777777" w:rsidR="008A53D5" w:rsidRDefault="008A53D5" w:rsidP="00D9518C">
      <w:pPr>
        <w:autoSpaceDE w:val="0"/>
        <w:autoSpaceDN w:val="0"/>
        <w:adjustRightInd w:val="0"/>
        <w:ind w:left="284"/>
        <w:jc w:val="both"/>
        <w:rPr>
          <w:b/>
        </w:rPr>
      </w:pPr>
    </w:p>
    <w:p w14:paraId="342D99BB" w14:textId="3F8E1795" w:rsidR="00D9518C" w:rsidRPr="00D9518C" w:rsidRDefault="00C6096A" w:rsidP="00D9518C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b/>
        </w:rPr>
      </w:pPr>
      <w:r w:rsidRPr="00AB7716">
        <w:rPr>
          <w:b/>
        </w:rPr>
        <w:t>ZGŁOSZENIA PRACODAWCÓW</w:t>
      </w:r>
    </w:p>
    <w:p w14:paraId="3597768F" w14:textId="7D18A937" w:rsidR="00D9518C" w:rsidRPr="003A5BCC" w:rsidRDefault="00D9518C" w:rsidP="00D9518C">
      <w:pPr>
        <w:autoSpaceDE w:val="0"/>
        <w:autoSpaceDN w:val="0"/>
        <w:adjustRightInd w:val="0"/>
        <w:jc w:val="both"/>
        <w:rPr>
          <w:b/>
        </w:rPr>
      </w:pPr>
    </w:p>
    <w:p w14:paraId="090233B5" w14:textId="3D2944F6" w:rsidR="00655002" w:rsidRDefault="00BE6B37" w:rsidP="00D47209">
      <w:pPr>
        <w:spacing w:line="360" w:lineRule="auto"/>
        <w:jc w:val="both"/>
      </w:pPr>
      <w:r>
        <w:tab/>
      </w:r>
      <w:r w:rsidR="00817303" w:rsidRPr="00817303">
        <w:t>W grudniu 20</w:t>
      </w:r>
      <w:r w:rsidR="00E22DF2">
        <w:t>2</w:t>
      </w:r>
      <w:r w:rsidR="004207D6">
        <w:t>2</w:t>
      </w:r>
      <w:r w:rsidR="00817303" w:rsidRPr="00817303">
        <w:t xml:space="preserve"> roku Powiatowy Urząd Pracy w Wyszkowie przesłał do </w:t>
      </w:r>
      <w:r w:rsidR="00D03411" w:rsidRPr="00E64667">
        <w:rPr>
          <w:b/>
        </w:rPr>
        <w:t>1350</w:t>
      </w:r>
      <w:r w:rsidR="00B93F00" w:rsidRPr="00E64667">
        <w:rPr>
          <w:b/>
        </w:rPr>
        <w:t xml:space="preserve"> </w:t>
      </w:r>
      <w:r w:rsidR="00817303" w:rsidRPr="00817303">
        <w:t>pracodawców</w:t>
      </w:r>
      <w:r w:rsidR="00DB0A52">
        <w:t xml:space="preserve">, </w:t>
      </w:r>
      <w:r w:rsidR="00FE1758">
        <w:t>współpracujących z Urzędem</w:t>
      </w:r>
      <w:r w:rsidR="00DB0A52">
        <w:t>,</w:t>
      </w:r>
      <w:r w:rsidR="00817303" w:rsidRPr="00817303">
        <w:t xml:space="preserve"> pisma z prośbą o przekazanie informacji dotyczącej </w:t>
      </w:r>
      <w:r w:rsidR="00C355DF">
        <w:t xml:space="preserve">potrzeb </w:t>
      </w:r>
      <w:r w:rsidR="008D2A49">
        <w:t xml:space="preserve">na </w:t>
      </w:r>
      <w:r w:rsidR="0061024A">
        <w:t>zawod</w:t>
      </w:r>
      <w:r w:rsidR="00FE1758">
        <w:t xml:space="preserve">y </w:t>
      </w:r>
      <w:r w:rsidR="0061024A">
        <w:t>i specjalności</w:t>
      </w:r>
      <w:r w:rsidR="00DB0A52">
        <w:t>,</w:t>
      </w:r>
      <w:r w:rsidR="0061024A">
        <w:t xml:space="preserve"> na </w:t>
      </w:r>
      <w:r w:rsidR="00FE1758">
        <w:t xml:space="preserve">które istnieje zapotrzebowanie na </w:t>
      </w:r>
      <w:r w:rsidR="000C38E4">
        <w:t>lokalnym</w:t>
      </w:r>
      <w:r w:rsidR="00FE1758">
        <w:t xml:space="preserve"> rynku pracy na 20</w:t>
      </w:r>
      <w:r w:rsidR="00DC230A">
        <w:t>2</w:t>
      </w:r>
      <w:r w:rsidR="004207D6">
        <w:t>3</w:t>
      </w:r>
      <w:r w:rsidR="00851F02">
        <w:t xml:space="preserve"> </w:t>
      </w:r>
      <w:r w:rsidR="008D2A49">
        <w:t>r.</w:t>
      </w:r>
      <w:r w:rsidR="000B6FCE">
        <w:t xml:space="preserve"> Informacje </w:t>
      </w:r>
      <w:r w:rsidR="00DC27D6">
        <w:t xml:space="preserve">zwrotne </w:t>
      </w:r>
      <w:r w:rsidR="000B6FCE">
        <w:t xml:space="preserve">przesłało </w:t>
      </w:r>
      <w:r w:rsidR="00D03411">
        <w:rPr>
          <w:b/>
        </w:rPr>
        <w:t>32</w:t>
      </w:r>
      <w:r w:rsidR="009B7FE7">
        <w:t xml:space="preserve"> </w:t>
      </w:r>
      <w:r>
        <w:t>pracodawców</w:t>
      </w:r>
      <w:r w:rsidR="005D6755">
        <w:t xml:space="preserve">, z których </w:t>
      </w:r>
      <w:r w:rsidR="00D03411">
        <w:rPr>
          <w:b/>
          <w:bCs/>
        </w:rPr>
        <w:t>2</w:t>
      </w:r>
      <w:r w:rsidR="005D6755" w:rsidRPr="00DA48EC">
        <w:t xml:space="preserve"> </w:t>
      </w:r>
      <w:r w:rsidR="00DA48EC">
        <w:t>planuje utworzyć nowe stanowiska pracy</w:t>
      </w:r>
      <w:r w:rsidR="005D6755">
        <w:t>.</w:t>
      </w:r>
      <w:r w:rsidR="00DB0A52">
        <w:t xml:space="preserve"> </w:t>
      </w:r>
      <w:r w:rsidR="00DA48EC">
        <w:t xml:space="preserve">Na </w:t>
      </w:r>
      <w:r w:rsidR="00B8622E">
        <w:t xml:space="preserve">lokalnym rynku pracy </w:t>
      </w:r>
      <w:r w:rsidR="00A653BD">
        <w:t xml:space="preserve">poszukiwani są pracownicy </w:t>
      </w:r>
      <w:r w:rsidR="000E1E4C">
        <w:t>zajmujący następujące stanowiska</w:t>
      </w:r>
      <w:r w:rsidR="00A653BD">
        <w:t xml:space="preserve">: </w:t>
      </w:r>
    </w:p>
    <w:p w14:paraId="34865F40" w14:textId="77777777" w:rsidR="00655002" w:rsidRPr="008F054C" w:rsidRDefault="00655002" w:rsidP="00D47209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352"/>
        <w:gridCol w:w="2093"/>
      </w:tblGrid>
      <w:tr w:rsidR="00557D7C" w:rsidRPr="00F7029D" w14:paraId="394A1397" w14:textId="77777777" w:rsidTr="00D27BDF">
        <w:trPr>
          <w:jc w:val="center"/>
        </w:trPr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2200F271" w14:textId="77777777" w:rsidR="00557D7C" w:rsidRPr="00F7029D" w:rsidRDefault="00557D7C" w:rsidP="000F24A5">
            <w:pPr>
              <w:jc w:val="center"/>
              <w:rPr>
                <w:b/>
              </w:rPr>
            </w:pPr>
            <w:r w:rsidRPr="00F7029D">
              <w:rPr>
                <w:b/>
              </w:rPr>
              <w:t>Lp.</w:t>
            </w:r>
          </w:p>
        </w:tc>
        <w:tc>
          <w:tcPr>
            <w:tcW w:w="5352" w:type="dxa"/>
            <w:shd w:val="clear" w:color="auto" w:fill="D9D9D9" w:themeFill="background1" w:themeFillShade="D9"/>
            <w:vAlign w:val="center"/>
          </w:tcPr>
          <w:p w14:paraId="1961AAE0" w14:textId="77777777" w:rsidR="00557D7C" w:rsidRPr="00F7029D" w:rsidRDefault="00557D7C" w:rsidP="00A653BD">
            <w:pPr>
              <w:jc w:val="center"/>
              <w:rPr>
                <w:b/>
              </w:rPr>
            </w:pPr>
            <w:r w:rsidRPr="00F7029D">
              <w:rPr>
                <w:b/>
              </w:rPr>
              <w:t xml:space="preserve">Nazwa </w:t>
            </w:r>
            <w:r>
              <w:rPr>
                <w:b/>
              </w:rPr>
              <w:t>stanowiska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2E51456" w14:textId="77777777" w:rsidR="00557D7C" w:rsidRPr="00F7029D" w:rsidRDefault="00557D7C" w:rsidP="00F340E4">
            <w:pPr>
              <w:jc w:val="center"/>
              <w:rPr>
                <w:b/>
              </w:rPr>
            </w:pPr>
            <w:r>
              <w:rPr>
                <w:b/>
              </w:rPr>
              <w:t>Liczba planowanych stanowisk</w:t>
            </w:r>
          </w:p>
        </w:tc>
      </w:tr>
      <w:tr w:rsidR="00C26D2E" w:rsidRPr="005F2251" w14:paraId="367E6FFC" w14:textId="77777777" w:rsidTr="00D27BDF">
        <w:trPr>
          <w:jc w:val="center"/>
        </w:trPr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69DE545B" w14:textId="77777777" w:rsidR="00C26D2E" w:rsidRDefault="00C26D2E" w:rsidP="00C26D2E">
            <w:pPr>
              <w:jc w:val="center"/>
            </w:pPr>
            <w:r>
              <w:t>1.</w:t>
            </w:r>
          </w:p>
        </w:tc>
        <w:tc>
          <w:tcPr>
            <w:tcW w:w="5352" w:type="dxa"/>
            <w:vAlign w:val="center"/>
          </w:tcPr>
          <w:p w14:paraId="1157125C" w14:textId="5DCE6CF2" w:rsidR="00C26D2E" w:rsidRPr="005F2251" w:rsidRDefault="00051BD3" w:rsidP="00C26D2E">
            <w:r>
              <w:rPr>
                <w:color w:val="000000"/>
              </w:rPr>
              <w:t>Księgowy/księgowa</w:t>
            </w:r>
          </w:p>
        </w:tc>
        <w:tc>
          <w:tcPr>
            <w:tcW w:w="2093" w:type="dxa"/>
            <w:vAlign w:val="center"/>
          </w:tcPr>
          <w:p w14:paraId="54680B18" w14:textId="6A8DAB36" w:rsidR="00C26D2E" w:rsidRDefault="00051BD3" w:rsidP="00C26D2E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C26D2E" w:rsidRPr="005F2251" w14:paraId="536DE2C5" w14:textId="77777777" w:rsidTr="00D27BDF">
        <w:trPr>
          <w:jc w:val="center"/>
        </w:trPr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2B9AEF57" w14:textId="77777777" w:rsidR="00C26D2E" w:rsidRDefault="00C26D2E" w:rsidP="00C26D2E">
            <w:pPr>
              <w:jc w:val="center"/>
            </w:pPr>
            <w:r>
              <w:t>2.</w:t>
            </w:r>
          </w:p>
        </w:tc>
        <w:tc>
          <w:tcPr>
            <w:tcW w:w="5352" w:type="dxa"/>
            <w:vAlign w:val="center"/>
          </w:tcPr>
          <w:p w14:paraId="71DC9972" w14:textId="1831B0AA" w:rsidR="00C26D2E" w:rsidRPr="005F2251" w:rsidRDefault="00051BD3" w:rsidP="00C26D2E">
            <w:r>
              <w:rPr>
                <w:color w:val="000000"/>
              </w:rPr>
              <w:t>Specjalista ds. rachunkowości</w:t>
            </w:r>
          </w:p>
        </w:tc>
        <w:tc>
          <w:tcPr>
            <w:tcW w:w="2093" w:type="dxa"/>
            <w:vAlign w:val="center"/>
          </w:tcPr>
          <w:p w14:paraId="36F79723" w14:textId="1F6D45CB" w:rsidR="00C26D2E" w:rsidRDefault="00051BD3" w:rsidP="00C26D2E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57D7C" w:rsidRPr="002E4329" w14:paraId="6C3F813F" w14:textId="77777777" w:rsidTr="00051BD3">
        <w:trPr>
          <w:trHeight w:val="322"/>
          <w:jc w:val="center"/>
        </w:trPr>
        <w:tc>
          <w:tcPr>
            <w:tcW w:w="5953" w:type="dxa"/>
            <w:gridSpan w:val="2"/>
            <w:shd w:val="clear" w:color="auto" w:fill="auto"/>
            <w:vAlign w:val="center"/>
          </w:tcPr>
          <w:p w14:paraId="596BB8CB" w14:textId="77777777" w:rsidR="00557D7C" w:rsidRPr="00E30766" w:rsidRDefault="00557D7C" w:rsidP="00E30766">
            <w:pPr>
              <w:jc w:val="right"/>
              <w:rPr>
                <w:b/>
                <w:bCs/>
              </w:rPr>
            </w:pPr>
            <w:r w:rsidRPr="00E30766">
              <w:rPr>
                <w:b/>
                <w:bCs/>
              </w:rPr>
              <w:t>RAZEM</w:t>
            </w:r>
          </w:p>
        </w:tc>
        <w:tc>
          <w:tcPr>
            <w:tcW w:w="2093" w:type="dxa"/>
            <w:vAlign w:val="center"/>
          </w:tcPr>
          <w:p w14:paraId="149D2921" w14:textId="73845331" w:rsidR="00557D7C" w:rsidRPr="00B01F95" w:rsidRDefault="00051BD3" w:rsidP="00365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593F8689" w14:textId="77777777" w:rsidR="00B01F95" w:rsidRPr="007D3991" w:rsidRDefault="00B01F95" w:rsidP="007D3991">
      <w:pPr>
        <w:jc w:val="both"/>
        <w:rPr>
          <w:b/>
        </w:rPr>
      </w:pPr>
    </w:p>
    <w:p w14:paraId="75191094" w14:textId="32B4FB43" w:rsidR="00A6640D" w:rsidRDefault="00A6640D" w:rsidP="00EF416A">
      <w:pPr>
        <w:jc w:val="both"/>
        <w:rPr>
          <w:b/>
          <w:color w:val="FF0000"/>
        </w:rPr>
      </w:pPr>
    </w:p>
    <w:p w14:paraId="6417F8CD" w14:textId="77777777" w:rsidR="008A53D5" w:rsidRPr="00C70135" w:rsidRDefault="008A53D5" w:rsidP="00EF416A">
      <w:pPr>
        <w:jc w:val="both"/>
        <w:rPr>
          <w:b/>
          <w:color w:val="FF0000"/>
        </w:rPr>
      </w:pPr>
    </w:p>
    <w:p w14:paraId="5D9E03A9" w14:textId="23F26A0D" w:rsidR="009D1D39" w:rsidRPr="00B07C6D" w:rsidRDefault="00C6096A" w:rsidP="00F45D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>WYNIKI ANALIZ SKUTECZNOŚCI I EFEKTYWNOŚCI ZAKOŃCZONYCH SZKOLEŃ W 20</w:t>
      </w:r>
      <w:r w:rsidR="00910092" w:rsidRPr="00B07C6D">
        <w:rPr>
          <w:rFonts w:ascii="Times New Roman" w:hAnsi="Times New Roman"/>
          <w:b/>
          <w:sz w:val="24"/>
          <w:szCs w:val="24"/>
        </w:rPr>
        <w:t>2</w:t>
      </w:r>
      <w:r w:rsidR="00A10B59">
        <w:rPr>
          <w:rFonts w:ascii="Times New Roman" w:hAnsi="Times New Roman"/>
          <w:b/>
          <w:sz w:val="24"/>
          <w:szCs w:val="24"/>
        </w:rPr>
        <w:t>2</w:t>
      </w:r>
      <w:r w:rsidRPr="00B07C6D">
        <w:rPr>
          <w:rFonts w:ascii="Times New Roman" w:hAnsi="Times New Roman"/>
          <w:b/>
          <w:sz w:val="24"/>
          <w:szCs w:val="24"/>
        </w:rPr>
        <w:t xml:space="preserve"> ROKU</w:t>
      </w:r>
    </w:p>
    <w:p w14:paraId="1F43AFFD" w14:textId="77777777" w:rsidR="00CD6658" w:rsidRPr="00910092" w:rsidRDefault="00CD6658" w:rsidP="00CD6658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AAC193" w14:textId="445CDAAB" w:rsidR="00B07C6D" w:rsidRDefault="00C276BA" w:rsidP="00B07C6D">
      <w:pPr>
        <w:spacing w:line="360" w:lineRule="auto"/>
        <w:jc w:val="both"/>
      </w:pPr>
      <w:r>
        <w:tab/>
      </w:r>
      <w:r w:rsidR="00B07C6D" w:rsidRPr="004D1FB1">
        <w:t>W okresie od 01.01.20</w:t>
      </w:r>
      <w:r w:rsidR="00B07C6D">
        <w:t>2</w:t>
      </w:r>
      <w:r w:rsidR="004207D6">
        <w:t>2</w:t>
      </w:r>
      <w:r w:rsidR="00B07C6D" w:rsidRPr="004D1FB1">
        <w:t xml:space="preserve"> roku do 31.12.20</w:t>
      </w:r>
      <w:r w:rsidR="00B07C6D">
        <w:t>2</w:t>
      </w:r>
      <w:r w:rsidR="004207D6">
        <w:t>2</w:t>
      </w:r>
      <w:r w:rsidR="00B07C6D">
        <w:t xml:space="preserve"> roku Powiatowy Urząd Pracy</w:t>
      </w:r>
      <w:r w:rsidR="00B07C6D">
        <w:br/>
      </w:r>
      <w:r w:rsidR="00B07C6D" w:rsidRPr="004D1FB1">
        <w:t xml:space="preserve">w Wyszkowie skierował na szkolenia </w:t>
      </w:r>
      <w:r w:rsidR="008869BF" w:rsidRPr="004E0AB8">
        <w:rPr>
          <w:bCs/>
        </w:rPr>
        <w:t>6</w:t>
      </w:r>
      <w:r w:rsidR="00B07C6D" w:rsidRPr="004D1FB1">
        <w:t xml:space="preserve"> </w:t>
      </w:r>
      <w:r w:rsidR="00B07C6D">
        <w:t>osób bezrobotnych</w:t>
      </w:r>
      <w:r w:rsidR="00B07C6D" w:rsidRPr="004D1FB1">
        <w:t>.</w:t>
      </w:r>
    </w:p>
    <w:p w14:paraId="7F3D848D" w14:textId="734776AB" w:rsidR="009013E5" w:rsidRDefault="009013E5" w:rsidP="00910092">
      <w:pPr>
        <w:spacing w:line="360" w:lineRule="auto"/>
        <w:jc w:val="both"/>
      </w:pPr>
    </w:p>
    <w:p w14:paraId="17A06E24" w14:textId="00AE23D6" w:rsidR="00D03411" w:rsidRDefault="00D03411" w:rsidP="00910092">
      <w:pPr>
        <w:spacing w:line="360" w:lineRule="auto"/>
        <w:jc w:val="both"/>
      </w:pPr>
    </w:p>
    <w:p w14:paraId="33A18A88" w14:textId="574C4950" w:rsidR="00D03411" w:rsidRDefault="00D03411" w:rsidP="00910092">
      <w:pPr>
        <w:spacing w:line="360" w:lineRule="auto"/>
        <w:jc w:val="both"/>
      </w:pPr>
    </w:p>
    <w:p w14:paraId="24A57976" w14:textId="77777777" w:rsidR="00D03411" w:rsidRPr="0014785B" w:rsidRDefault="00D03411" w:rsidP="00910092">
      <w:pPr>
        <w:spacing w:line="360" w:lineRule="auto"/>
        <w:jc w:val="both"/>
      </w:pPr>
    </w:p>
    <w:p w14:paraId="4D274B8C" w14:textId="45567D4B" w:rsidR="00B07C6D" w:rsidRDefault="00B07C6D" w:rsidP="00B07C6D">
      <w:pPr>
        <w:ind w:left="567"/>
        <w:jc w:val="center"/>
        <w:rPr>
          <w:b/>
        </w:rPr>
      </w:pPr>
      <w:r>
        <w:rPr>
          <w:b/>
        </w:rPr>
        <w:lastRenderedPageBreak/>
        <w:t xml:space="preserve">Szkolenia </w:t>
      </w:r>
      <w:r w:rsidRPr="00DE29AA">
        <w:rPr>
          <w:b/>
        </w:rPr>
        <w:t>rozpoczęte i zakończone w 20</w:t>
      </w:r>
      <w:r>
        <w:rPr>
          <w:b/>
        </w:rPr>
        <w:t>2</w:t>
      </w:r>
      <w:r w:rsidR="004207D6">
        <w:rPr>
          <w:b/>
        </w:rPr>
        <w:t>2</w:t>
      </w:r>
      <w:r>
        <w:rPr>
          <w:b/>
        </w:rPr>
        <w:t xml:space="preserve"> </w:t>
      </w:r>
      <w:r w:rsidRPr="00DE29AA">
        <w:rPr>
          <w:b/>
        </w:rPr>
        <w:t>roku</w:t>
      </w:r>
    </w:p>
    <w:p w14:paraId="3AE471F3" w14:textId="77777777" w:rsidR="009013E5" w:rsidRPr="00DE29AA" w:rsidRDefault="009013E5" w:rsidP="00910092">
      <w:pPr>
        <w:ind w:left="567"/>
        <w:jc w:val="center"/>
        <w:rPr>
          <w:b/>
        </w:rPr>
      </w:pPr>
    </w:p>
    <w:tbl>
      <w:tblPr>
        <w:tblW w:w="10323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68"/>
        <w:gridCol w:w="1134"/>
        <w:gridCol w:w="1418"/>
        <w:gridCol w:w="1247"/>
        <w:gridCol w:w="992"/>
        <w:gridCol w:w="1588"/>
        <w:gridCol w:w="992"/>
      </w:tblGrid>
      <w:tr w:rsidR="00DE7E78" w:rsidRPr="002369ED" w14:paraId="5C44FDF6" w14:textId="77777777" w:rsidTr="00DE7E7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F24EED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CAA2A0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Nazwa szkolenia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CDCDBC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Liczba osób skierowanych na szkolenie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85A77A4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Liczba osób, które</w:t>
            </w:r>
          </w:p>
          <w:p w14:paraId="41ACC052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ukończyły szkolenie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5AD971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Liczba osób, które podjęły pracę po szkoleniu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7547AC1" w14:textId="77777777" w:rsidR="00DE7E78" w:rsidRPr="002369ED" w:rsidRDefault="00DE7E78" w:rsidP="00DC380D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Efektywność szkoleń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F5E227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Typ szkolenia</w:t>
            </w:r>
          </w:p>
          <w:p w14:paraId="49F1DA2B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(indywidualne, bon szkoleniowy, grupowe)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4B81F4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>Źródło finansowania</w:t>
            </w:r>
          </w:p>
          <w:p w14:paraId="11C561C8" w14:textId="7FFDAF2A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7E78" w:rsidRPr="002369ED" w14:paraId="3CC713C4" w14:textId="77777777" w:rsidTr="00DE7E7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CFAB12" w14:textId="77777777" w:rsidR="00DE7E78" w:rsidRPr="002369ED" w:rsidRDefault="00DE7E78" w:rsidP="00DE7E7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02D" w14:textId="1A773FFE" w:rsidR="00DE7E78" w:rsidRPr="002369ED" w:rsidRDefault="00DE7E78" w:rsidP="00DC380D">
            <w:pPr>
              <w:rPr>
                <w:sz w:val="22"/>
                <w:szCs w:val="22"/>
              </w:rPr>
            </w:pPr>
            <w:r w:rsidRPr="008E598A">
              <w:rPr>
                <w:sz w:val="22"/>
                <w:szCs w:val="22"/>
              </w:rPr>
              <w:t xml:space="preserve">Uprawnienia </w:t>
            </w:r>
            <w:r>
              <w:rPr>
                <w:sz w:val="22"/>
                <w:szCs w:val="22"/>
              </w:rPr>
              <w:br/>
            </w:r>
            <w:r w:rsidRPr="008E598A">
              <w:rPr>
                <w:sz w:val="22"/>
                <w:szCs w:val="22"/>
              </w:rPr>
              <w:t xml:space="preserve">w zakresie eksploatacji urządzeń, instalacji </w:t>
            </w:r>
            <w:r>
              <w:rPr>
                <w:sz w:val="22"/>
                <w:szCs w:val="22"/>
              </w:rPr>
              <w:br/>
            </w:r>
            <w:r w:rsidRPr="008E598A">
              <w:rPr>
                <w:sz w:val="22"/>
                <w:szCs w:val="22"/>
              </w:rPr>
              <w:t>i sieci elektroenergetycznych na stanowisku eksploatacji - 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71A2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320A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807A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8FCE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040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CDB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Pracy</w:t>
            </w:r>
          </w:p>
          <w:p w14:paraId="79B8ACB8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</w:p>
        </w:tc>
      </w:tr>
      <w:tr w:rsidR="00DE7E78" w:rsidRPr="002369ED" w14:paraId="11F447D4" w14:textId="77777777" w:rsidTr="00DE7E78">
        <w:trPr>
          <w:trHeight w:val="6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4E2909" w14:textId="77777777" w:rsidR="00DE7E78" w:rsidRPr="002369ED" w:rsidRDefault="00DE7E78" w:rsidP="00DE7E7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0827" w14:textId="6BDEC41E" w:rsidR="00DE7E78" w:rsidRPr="002369ED" w:rsidRDefault="00DE7E78" w:rsidP="00DC380D">
            <w:pPr>
              <w:rPr>
                <w:sz w:val="22"/>
                <w:szCs w:val="22"/>
              </w:rPr>
            </w:pPr>
            <w:r w:rsidRPr="008E598A">
              <w:rPr>
                <w:sz w:val="22"/>
                <w:szCs w:val="22"/>
              </w:rPr>
              <w:t>Operator wózków jezdniowych podnośnikowych z mechanicznym napędem podnoszenia z wył</w:t>
            </w:r>
            <w:r>
              <w:rPr>
                <w:sz w:val="22"/>
                <w:szCs w:val="22"/>
              </w:rPr>
              <w:t>ą</w:t>
            </w:r>
            <w:r w:rsidRPr="008E598A">
              <w:rPr>
                <w:sz w:val="22"/>
                <w:szCs w:val="22"/>
              </w:rPr>
              <w:t>czeniem wózków z wysięgnikiem oraz wózków z osobą obsługuj</w:t>
            </w:r>
            <w:r>
              <w:rPr>
                <w:sz w:val="22"/>
                <w:szCs w:val="22"/>
              </w:rPr>
              <w:t>ą</w:t>
            </w:r>
            <w:r w:rsidRPr="008E598A">
              <w:rPr>
                <w:sz w:val="22"/>
                <w:szCs w:val="22"/>
              </w:rPr>
              <w:t xml:space="preserve">cą podnoszoną wraz </w:t>
            </w:r>
            <w:r>
              <w:rPr>
                <w:sz w:val="22"/>
                <w:szCs w:val="22"/>
              </w:rPr>
              <w:br/>
            </w:r>
            <w:r w:rsidRPr="008E598A">
              <w:rPr>
                <w:sz w:val="22"/>
                <w:szCs w:val="22"/>
              </w:rPr>
              <w:t>z ładunkiem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7764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C27" w14:textId="0ED82416" w:rsidR="00DE7E78" w:rsidRPr="002369ED" w:rsidRDefault="008869BF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8F4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0FF7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2C02" w14:textId="70A9B6D3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indywidualne/</w:t>
            </w:r>
            <w:r>
              <w:rPr>
                <w:sz w:val="22"/>
                <w:szCs w:val="22"/>
              </w:rPr>
              <w:br/>
              <w:t>b</w:t>
            </w:r>
            <w:r w:rsidRPr="002369ED">
              <w:rPr>
                <w:sz w:val="22"/>
                <w:szCs w:val="22"/>
              </w:rPr>
              <w:t>on szkoleniowy</w:t>
            </w:r>
          </w:p>
          <w:p w14:paraId="601B01D2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BEDE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EFS</w:t>
            </w:r>
          </w:p>
          <w:p w14:paraId="34A3FB81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</w:p>
        </w:tc>
      </w:tr>
      <w:tr w:rsidR="00DE7E78" w:rsidRPr="002369ED" w14:paraId="0101F9FA" w14:textId="77777777" w:rsidTr="00DE7E78">
        <w:trPr>
          <w:trHeight w:val="6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7439D3" w14:textId="77777777" w:rsidR="00DE7E78" w:rsidRPr="002369ED" w:rsidRDefault="00DE7E78" w:rsidP="00DE7E7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B20" w14:textId="77777777" w:rsidR="00DE7E78" w:rsidRPr="002369ED" w:rsidRDefault="00DE7E78" w:rsidP="00DC380D">
            <w:pPr>
              <w:rPr>
                <w:sz w:val="22"/>
                <w:szCs w:val="22"/>
              </w:rPr>
            </w:pPr>
            <w:r w:rsidRPr="008E598A">
              <w:rPr>
                <w:iCs/>
                <w:sz w:val="22"/>
                <w:szCs w:val="22"/>
              </w:rPr>
              <w:t>Spawanie metodą MAG 135 poziom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34EA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92E7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93F7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4D43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7B5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8D3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EFS</w:t>
            </w:r>
          </w:p>
        </w:tc>
      </w:tr>
      <w:tr w:rsidR="00DE7E78" w:rsidRPr="002369ED" w14:paraId="3B0117C4" w14:textId="77777777" w:rsidTr="00DE7E78">
        <w:trPr>
          <w:trHeight w:val="6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DF9EB2" w14:textId="77777777" w:rsidR="00DE7E78" w:rsidRPr="002369ED" w:rsidRDefault="00DE7E78" w:rsidP="00DE7E7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950" w14:textId="77777777" w:rsidR="00DE7E78" w:rsidRPr="002369ED" w:rsidRDefault="00DE7E78" w:rsidP="00DC3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8E598A">
              <w:rPr>
                <w:sz w:val="22"/>
                <w:szCs w:val="22"/>
              </w:rPr>
              <w:t>perator koparki jednonaczyniowej klasa III do 25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77E3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02D4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3DCE" w14:textId="77777777" w:rsidR="00DE7E78" w:rsidRPr="006E5528" w:rsidRDefault="00DE7E78" w:rsidP="00DC380D">
            <w:pPr>
              <w:jc w:val="center"/>
              <w:rPr>
                <w:sz w:val="22"/>
                <w:szCs w:val="22"/>
              </w:rPr>
            </w:pPr>
            <w:r w:rsidRPr="006E552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9EC" w14:textId="5D1931D9" w:rsidR="00DE7E78" w:rsidRPr="00DC7F15" w:rsidRDefault="00E64667" w:rsidP="00DC380D">
            <w:pPr>
              <w:jc w:val="center"/>
              <w:rPr>
                <w:sz w:val="22"/>
                <w:szCs w:val="22"/>
              </w:rPr>
            </w:pPr>
            <w:r w:rsidRPr="00DC7F15">
              <w:rPr>
                <w:sz w:val="22"/>
                <w:szCs w:val="22"/>
              </w:rPr>
              <w:t>10</w:t>
            </w:r>
            <w:r w:rsidR="00DE7E78" w:rsidRPr="00DC7F15">
              <w:rPr>
                <w:sz w:val="22"/>
                <w:szCs w:val="22"/>
              </w:rPr>
              <w:t>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D4A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6AE" w14:textId="77777777" w:rsidR="00DE7E78" w:rsidRDefault="00DE7E78" w:rsidP="00DC380D">
            <w:pPr>
              <w:jc w:val="center"/>
              <w:rPr>
                <w:sz w:val="22"/>
                <w:szCs w:val="22"/>
              </w:rPr>
            </w:pPr>
          </w:p>
          <w:p w14:paraId="3ECE425C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Pracy</w:t>
            </w:r>
          </w:p>
          <w:p w14:paraId="09D49266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</w:p>
        </w:tc>
      </w:tr>
      <w:tr w:rsidR="00DE7E78" w:rsidRPr="002369ED" w14:paraId="53A7312F" w14:textId="77777777" w:rsidTr="00DE7E78">
        <w:trPr>
          <w:trHeight w:val="6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F98356" w14:textId="77777777" w:rsidR="00DE7E78" w:rsidRPr="002369ED" w:rsidRDefault="00DE7E78" w:rsidP="00DE7E7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3883" w14:textId="77777777" w:rsidR="00DE7E78" w:rsidRDefault="00DE7E78" w:rsidP="00DC380D">
            <w:pPr>
              <w:rPr>
                <w:sz w:val="22"/>
                <w:szCs w:val="22"/>
              </w:rPr>
            </w:pPr>
            <w:r w:rsidRPr="008E598A">
              <w:rPr>
                <w:sz w:val="22"/>
                <w:szCs w:val="22"/>
              </w:rPr>
              <w:t>Master Barista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AAE6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DA98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FD65" w14:textId="77777777" w:rsidR="00DE7E78" w:rsidRPr="006E5528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E622" w14:textId="77777777" w:rsidR="00DE7E78" w:rsidRPr="00DC7F15" w:rsidRDefault="00DE7E78" w:rsidP="00DC380D">
            <w:pPr>
              <w:jc w:val="center"/>
              <w:rPr>
                <w:sz w:val="22"/>
                <w:szCs w:val="22"/>
              </w:rPr>
            </w:pPr>
            <w:r w:rsidRPr="00DC7F15">
              <w:rPr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630C" w14:textId="77777777" w:rsidR="00DE7E78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 szkoleniowy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BC8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Pracy</w:t>
            </w:r>
          </w:p>
          <w:p w14:paraId="3EA178E1" w14:textId="77777777" w:rsidR="00DE7E78" w:rsidRDefault="00DE7E78" w:rsidP="00DC380D">
            <w:pPr>
              <w:jc w:val="center"/>
              <w:rPr>
                <w:sz w:val="22"/>
                <w:szCs w:val="22"/>
              </w:rPr>
            </w:pPr>
          </w:p>
        </w:tc>
      </w:tr>
      <w:tr w:rsidR="00DE7E78" w:rsidRPr="002369ED" w14:paraId="609E9139" w14:textId="77777777" w:rsidTr="00DE7E78">
        <w:trPr>
          <w:trHeight w:val="1133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16A759" w14:textId="77777777" w:rsidR="00DE7E78" w:rsidRPr="002369ED" w:rsidRDefault="00DE7E78" w:rsidP="00DC380D">
            <w:pPr>
              <w:rPr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 xml:space="preserve">Razem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1EE1EB" w14:textId="77777777" w:rsidR="00DE7E78" w:rsidRPr="002369ED" w:rsidRDefault="00DE7E78" w:rsidP="00DC3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CDAD05" w14:textId="14D4D798" w:rsidR="00DE7E78" w:rsidRPr="002369ED" w:rsidRDefault="004E0AB8" w:rsidP="00DC3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735894" w14:textId="08C735AB" w:rsidR="00DE7E78" w:rsidRPr="006E5528" w:rsidRDefault="008869BF" w:rsidP="00DC3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1A15B6" w14:textId="603393A6" w:rsidR="00DE7E78" w:rsidRPr="00DC7F15" w:rsidRDefault="00E64667" w:rsidP="00DC380D">
            <w:pPr>
              <w:jc w:val="center"/>
              <w:rPr>
                <w:b/>
                <w:sz w:val="22"/>
                <w:szCs w:val="22"/>
              </w:rPr>
            </w:pPr>
            <w:r w:rsidRPr="00DC7F15">
              <w:rPr>
                <w:b/>
                <w:sz w:val="22"/>
                <w:szCs w:val="22"/>
              </w:rPr>
              <w:t>100</w:t>
            </w:r>
            <w:r w:rsidR="00DE7E78" w:rsidRPr="00DC7F1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BFA8FB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27210" w14:textId="77777777" w:rsidR="00DE7E78" w:rsidRPr="002369ED" w:rsidRDefault="00DE7E78" w:rsidP="00DC380D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x</w:t>
            </w:r>
          </w:p>
        </w:tc>
      </w:tr>
    </w:tbl>
    <w:p w14:paraId="0D853902" w14:textId="78322A73" w:rsidR="00910092" w:rsidRDefault="00910092" w:rsidP="00910092">
      <w:pPr>
        <w:jc w:val="both"/>
        <w:rPr>
          <w:b/>
        </w:rPr>
      </w:pPr>
    </w:p>
    <w:p w14:paraId="379365C7" w14:textId="77777777" w:rsidR="00B07C6D" w:rsidRPr="00F45D1E" w:rsidRDefault="00B07C6D" w:rsidP="00910092">
      <w:pPr>
        <w:jc w:val="both"/>
        <w:rPr>
          <w:b/>
        </w:rPr>
      </w:pPr>
    </w:p>
    <w:p w14:paraId="0D072837" w14:textId="77777777" w:rsidR="00B07C6D" w:rsidRPr="00F45D1E" w:rsidRDefault="00B07C6D" w:rsidP="00B07C6D">
      <w:pPr>
        <w:jc w:val="both"/>
        <w:rPr>
          <w:b/>
        </w:rPr>
      </w:pPr>
    </w:p>
    <w:p w14:paraId="669E6BAB" w14:textId="77777777" w:rsidR="00B07C6D" w:rsidRPr="00B07C6D" w:rsidRDefault="00B07C6D" w:rsidP="00B07C6D">
      <w:pPr>
        <w:pStyle w:val="Akapitzlist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>LICZBA I ODSETEK OSÓB, KTÓRE UKOŃCZYŁY SZKOLENIE</w:t>
      </w:r>
      <w:r w:rsidRPr="00B07C6D">
        <w:rPr>
          <w:rFonts w:ascii="Times New Roman" w:hAnsi="Times New Roman"/>
          <w:b/>
          <w:sz w:val="24"/>
          <w:szCs w:val="24"/>
        </w:rPr>
        <w:br/>
        <w:t>Z WYNIKIEM POZYTYWNYM, W STOSUNKU DO ROZPOCZYNAJĄCYCH SZKOLENIA</w:t>
      </w:r>
    </w:p>
    <w:p w14:paraId="669566F8" w14:textId="08BA6676" w:rsidR="00B07C6D" w:rsidRPr="004E0AB8" w:rsidRDefault="00B07C6D" w:rsidP="00B07C6D">
      <w:pPr>
        <w:numPr>
          <w:ilvl w:val="0"/>
          <w:numId w:val="12"/>
        </w:numPr>
        <w:spacing w:line="360" w:lineRule="auto"/>
        <w:ind w:left="284" w:hanging="284"/>
        <w:jc w:val="both"/>
        <w:rPr>
          <w:bCs/>
        </w:rPr>
      </w:pPr>
      <w:r w:rsidRPr="00B07C6D">
        <w:t>Liczba osób, które rozpoczęły szkolenie</w:t>
      </w:r>
      <w:r w:rsidRPr="00B07C6D">
        <w:tab/>
      </w:r>
      <w:r w:rsidRPr="00B07C6D">
        <w:tab/>
      </w:r>
      <w:r w:rsidRPr="00B07C6D">
        <w:tab/>
      </w:r>
      <w:r w:rsidRPr="00B07C6D">
        <w:tab/>
      </w:r>
      <w:r w:rsidRPr="00B07C6D">
        <w:tab/>
      </w:r>
      <w:r w:rsidRPr="00B07C6D">
        <w:tab/>
      </w:r>
      <w:r w:rsidR="00DE7E78" w:rsidRPr="004E0AB8">
        <w:rPr>
          <w:bCs/>
        </w:rPr>
        <w:t>6</w:t>
      </w:r>
    </w:p>
    <w:p w14:paraId="0C9C2EDC" w14:textId="0BEFB3C5" w:rsidR="00B07C6D" w:rsidRPr="004E0AB8" w:rsidRDefault="00B07C6D" w:rsidP="00B07C6D">
      <w:pPr>
        <w:numPr>
          <w:ilvl w:val="0"/>
          <w:numId w:val="12"/>
        </w:numPr>
        <w:spacing w:line="360" w:lineRule="auto"/>
        <w:ind w:left="284" w:hanging="284"/>
        <w:jc w:val="both"/>
        <w:rPr>
          <w:bCs/>
        </w:rPr>
      </w:pPr>
      <w:r w:rsidRPr="004E0AB8">
        <w:rPr>
          <w:bCs/>
        </w:rPr>
        <w:t>Liczba osób, które ukończyły szkolenia</w:t>
      </w:r>
      <w:r w:rsidRPr="004E0AB8">
        <w:rPr>
          <w:bCs/>
        </w:rPr>
        <w:tab/>
      </w:r>
      <w:r w:rsidRPr="004E0AB8">
        <w:rPr>
          <w:bCs/>
        </w:rPr>
        <w:tab/>
      </w:r>
      <w:r w:rsidRPr="004E0AB8">
        <w:rPr>
          <w:bCs/>
        </w:rPr>
        <w:tab/>
      </w:r>
      <w:r w:rsidRPr="004E0AB8">
        <w:rPr>
          <w:bCs/>
        </w:rPr>
        <w:tab/>
      </w:r>
      <w:r w:rsidRPr="004E0AB8">
        <w:rPr>
          <w:bCs/>
        </w:rPr>
        <w:tab/>
      </w:r>
      <w:r w:rsidRPr="004E0AB8">
        <w:rPr>
          <w:bCs/>
        </w:rPr>
        <w:tab/>
      </w:r>
      <w:r w:rsidR="00DE7E78" w:rsidRPr="004E0AB8">
        <w:rPr>
          <w:bCs/>
        </w:rPr>
        <w:t>6</w:t>
      </w:r>
    </w:p>
    <w:p w14:paraId="5EBE5D93" w14:textId="7C91F2AE" w:rsidR="00B07C6D" w:rsidRPr="004E0AB8" w:rsidRDefault="00B07C6D" w:rsidP="00B07C6D">
      <w:pPr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rPr>
          <w:bCs/>
        </w:rPr>
      </w:pPr>
      <w:r w:rsidRPr="004E0AB8">
        <w:rPr>
          <w:bCs/>
        </w:rPr>
        <w:t>Liczba osób, które ukończyły szkolenia z wynikiem pozytywnym</w:t>
      </w:r>
      <w:r w:rsidRPr="004E0AB8">
        <w:rPr>
          <w:bCs/>
        </w:rPr>
        <w:tab/>
      </w:r>
      <w:r w:rsidRPr="004E0AB8">
        <w:rPr>
          <w:bCs/>
        </w:rPr>
        <w:tab/>
      </w:r>
      <w:r w:rsidR="004E0AB8" w:rsidRPr="004E0AB8">
        <w:rPr>
          <w:bCs/>
        </w:rPr>
        <w:t>6</w:t>
      </w:r>
    </w:p>
    <w:p w14:paraId="4818BE52" w14:textId="77777777" w:rsidR="00B07C6D" w:rsidRPr="00B07C6D" w:rsidRDefault="00B07C6D" w:rsidP="00B07C6D">
      <w:pPr>
        <w:tabs>
          <w:tab w:val="left" w:pos="284"/>
        </w:tabs>
        <w:spacing w:line="360" w:lineRule="auto"/>
      </w:pPr>
    </w:p>
    <w:p w14:paraId="36A8827D" w14:textId="39CE1901" w:rsidR="004E0AB8" w:rsidRDefault="004E0AB8" w:rsidP="004E0AB8">
      <w:pPr>
        <w:tabs>
          <w:tab w:val="left" w:pos="284"/>
        </w:tabs>
        <w:spacing w:line="360" w:lineRule="auto"/>
        <w:jc w:val="both"/>
        <w:rPr>
          <w:i/>
          <w:iCs/>
        </w:rPr>
      </w:pPr>
      <w:r>
        <w:rPr>
          <w:i/>
          <w:iCs/>
        </w:rPr>
        <w:lastRenderedPageBreak/>
        <w:t>(</w:t>
      </w:r>
      <w:r>
        <w:rPr>
          <w:i/>
          <w:iCs/>
          <w:sz w:val="22"/>
          <w:szCs w:val="22"/>
        </w:rPr>
        <w:t>1 osoba ukończyła szkolenie, nie zdała egzaminu w pierwszym terminie, który był finansowany ze środków EFS, jednak zdała egzamin w drugim terminie, podnosząc kwalifikacje w 4 tygodnie od zakończenia wsparcia).</w:t>
      </w:r>
    </w:p>
    <w:p w14:paraId="784A3B88" w14:textId="4506F317" w:rsidR="00B07C6D" w:rsidRPr="00B07C6D" w:rsidRDefault="00B07C6D" w:rsidP="00B07C6D">
      <w:pPr>
        <w:tabs>
          <w:tab w:val="left" w:pos="284"/>
        </w:tabs>
        <w:spacing w:line="360" w:lineRule="auto"/>
      </w:pPr>
      <w:r w:rsidRPr="00B07C6D">
        <w:rPr>
          <w:b/>
        </w:rPr>
        <w:br/>
      </w:r>
    </w:p>
    <w:p w14:paraId="52DAD840" w14:textId="7A1F5984" w:rsidR="00B07C6D" w:rsidRPr="00051BD3" w:rsidRDefault="00B07C6D" w:rsidP="00B07C6D">
      <w:pPr>
        <w:tabs>
          <w:tab w:val="left" w:pos="284"/>
        </w:tabs>
        <w:spacing w:line="360" w:lineRule="auto"/>
        <w:rPr>
          <w:color w:val="FF0000"/>
        </w:rPr>
      </w:pPr>
      <w:r w:rsidRPr="00B06A79">
        <w:t>Odsetek osób, które w 202</w:t>
      </w:r>
      <w:r w:rsidR="00DE7E78" w:rsidRPr="00B06A79">
        <w:t>2</w:t>
      </w:r>
      <w:r w:rsidRPr="00B06A79">
        <w:t xml:space="preserve"> roku ukończyły szkolenia z wynikiem pozytywnym, w stosunku do rozpoczynających szkolenia wyniósł – </w:t>
      </w:r>
      <w:r w:rsidR="00E64667" w:rsidRPr="008869BF">
        <w:t>100</w:t>
      </w:r>
      <w:r w:rsidRPr="008869BF">
        <w:t xml:space="preserve"> %.</w:t>
      </w:r>
      <w:r w:rsidR="00E64667" w:rsidRPr="008869BF">
        <w:t xml:space="preserve"> </w:t>
      </w:r>
    </w:p>
    <w:p w14:paraId="30A6F53B" w14:textId="77777777" w:rsidR="00B07C6D" w:rsidRDefault="00B07C6D" w:rsidP="00B07C6D">
      <w:pPr>
        <w:tabs>
          <w:tab w:val="left" w:pos="284"/>
        </w:tabs>
        <w:spacing w:line="360" w:lineRule="auto"/>
      </w:pPr>
    </w:p>
    <w:p w14:paraId="101A9414" w14:textId="77777777" w:rsidR="00B07C6D" w:rsidRPr="00710F83" w:rsidRDefault="00B07C6D" w:rsidP="00B07C6D">
      <w:pPr>
        <w:tabs>
          <w:tab w:val="left" w:pos="284"/>
        </w:tabs>
        <w:spacing w:line="276" w:lineRule="auto"/>
        <w:jc w:val="both"/>
      </w:pPr>
    </w:p>
    <w:p w14:paraId="66AF8D38" w14:textId="77777777" w:rsidR="00B07C6D" w:rsidRPr="00B07C6D" w:rsidRDefault="00B07C6D" w:rsidP="00B07C6D">
      <w:pPr>
        <w:pStyle w:val="Akapitzlist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>LICZBA I ODSETEK OSÓB, KTÓRE UKOŃCZYŁY SZKOLENIE</w:t>
      </w:r>
      <w:r w:rsidRPr="00B07C6D">
        <w:rPr>
          <w:rFonts w:ascii="Times New Roman" w:hAnsi="Times New Roman"/>
          <w:b/>
          <w:sz w:val="24"/>
          <w:szCs w:val="24"/>
        </w:rPr>
        <w:br/>
        <w:t>W POSZCZEGÓLNYCH KATEGORIACH</w:t>
      </w:r>
    </w:p>
    <w:p w14:paraId="77C981E5" w14:textId="77777777" w:rsidR="00B07C6D" w:rsidRPr="00B07C6D" w:rsidRDefault="00B07C6D" w:rsidP="00B07C6D">
      <w:pPr>
        <w:pStyle w:val="Akapitzlist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8892542" w14:textId="77777777" w:rsidR="00B07C6D" w:rsidRPr="00B07C6D" w:rsidRDefault="00B07C6D" w:rsidP="00B07C6D">
      <w:pPr>
        <w:pStyle w:val="Akapitzlist"/>
        <w:numPr>
          <w:ilvl w:val="0"/>
          <w:numId w:val="42"/>
        </w:num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>Osoby przeszkolone według statusu w rozumieniu ustawy o promocji zatrudnienia i instytucjach rynku pracy</w:t>
      </w:r>
    </w:p>
    <w:p w14:paraId="1066FA38" w14:textId="7AFCD838" w:rsidR="00B07C6D" w:rsidRPr="00B07C6D" w:rsidRDefault="00B07C6D" w:rsidP="00B07C6D">
      <w:pPr>
        <w:spacing w:line="360" w:lineRule="auto"/>
        <w:jc w:val="both"/>
      </w:pPr>
      <w:r w:rsidRPr="00B07C6D">
        <w:t xml:space="preserve">Wszystkie osoby przeszkolone posiadały status osoby bezrobotnej tj. </w:t>
      </w:r>
      <w:r w:rsidR="00DE7E78">
        <w:t>6</w:t>
      </w:r>
      <w:r w:rsidRPr="00B07C6D">
        <w:t xml:space="preserve"> osób – 100% ogółu przeszkolonych.</w:t>
      </w:r>
    </w:p>
    <w:p w14:paraId="5999F462" w14:textId="77777777" w:rsidR="00B07C6D" w:rsidRPr="00B07C6D" w:rsidRDefault="00B07C6D" w:rsidP="00B07C6D">
      <w:pPr>
        <w:spacing w:line="360" w:lineRule="auto"/>
        <w:jc w:val="both"/>
      </w:pPr>
    </w:p>
    <w:p w14:paraId="02413CBB" w14:textId="77777777" w:rsidR="00B07C6D" w:rsidRPr="00B07C6D" w:rsidRDefault="00B07C6D" w:rsidP="00B07C6D">
      <w:pPr>
        <w:pStyle w:val="Akapitzlist"/>
        <w:numPr>
          <w:ilvl w:val="0"/>
          <w:numId w:val="42"/>
        </w:numPr>
        <w:spacing w:after="0" w:line="360" w:lineRule="auto"/>
        <w:ind w:hanging="786"/>
        <w:jc w:val="both"/>
        <w:rPr>
          <w:rFonts w:ascii="Times New Roman" w:hAnsi="Times New Roman"/>
          <w:b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>Osoby przeszkolone według miejsca zamieszkania</w:t>
      </w:r>
    </w:p>
    <w:p w14:paraId="1BC37F58" w14:textId="77777777" w:rsidR="00B07C6D" w:rsidRPr="00B07C6D" w:rsidRDefault="00B07C6D" w:rsidP="00B07C6D">
      <w:pPr>
        <w:spacing w:line="360" w:lineRule="auto"/>
        <w:jc w:val="both"/>
      </w:pPr>
      <w:r w:rsidRPr="00B07C6D">
        <w:t>Liczba osób przeszkolonych zamieszkałych na wsi była wyższa niż osób zamieszkałych</w:t>
      </w:r>
      <w:r w:rsidRPr="00B07C6D">
        <w:br/>
        <w:t>w mieście.</w:t>
      </w:r>
    </w:p>
    <w:p w14:paraId="35F9094C" w14:textId="31949482" w:rsidR="00B07C6D" w:rsidRPr="00B07C6D" w:rsidRDefault="00B07C6D" w:rsidP="00B07C6D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B07C6D">
        <w:t>osoby zamieszkałe na wsi</w:t>
      </w:r>
      <w:r w:rsidRPr="00B07C6D">
        <w:tab/>
      </w:r>
      <w:r w:rsidRPr="00B07C6D">
        <w:tab/>
      </w:r>
      <w:r w:rsidRPr="00B07C6D">
        <w:tab/>
      </w:r>
      <w:r w:rsidR="00006B15">
        <w:rPr>
          <w:b/>
        </w:rPr>
        <w:t>5</w:t>
      </w:r>
      <w:r w:rsidRPr="00B07C6D">
        <w:t xml:space="preserve"> (</w:t>
      </w:r>
      <w:r w:rsidR="00006B15">
        <w:t>83</w:t>
      </w:r>
      <w:r w:rsidRPr="00B07C6D">
        <w:t>% ogółu przeszkolonych)</w:t>
      </w:r>
    </w:p>
    <w:p w14:paraId="2DE6672D" w14:textId="17925ED0" w:rsidR="00B07C6D" w:rsidRPr="00B07C6D" w:rsidRDefault="00B07C6D" w:rsidP="00B07C6D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B07C6D">
        <w:t>osoby zamieszkałe w mieście</w:t>
      </w:r>
      <w:r w:rsidRPr="00B07C6D">
        <w:tab/>
      </w:r>
      <w:r w:rsidRPr="00B07C6D">
        <w:tab/>
      </w:r>
      <w:r w:rsidRPr="00B07C6D">
        <w:tab/>
      </w:r>
      <w:r w:rsidR="00006B15">
        <w:rPr>
          <w:b/>
        </w:rPr>
        <w:t>1</w:t>
      </w:r>
      <w:r w:rsidRPr="00B07C6D">
        <w:rPr>
          <w:b/>
        </w:rPr>
        <w:t xml:space="preserve"> </w:t>
      </w:r>
      <w:r w:rsidRPr="00B07C6D">
        <w:t>(</w:t>
      </w:r>
      <w:r w:rsidR="00006B15">
        <w:t>1</w:t>
      </w:r>
      <w:r w:rsidR="00262CC7">
        <w:t>7</w:t>
      </w:r>
      <w:r w:rsidRPr="00B07C6D">
        <w:t>% ogółu przeszkolonych)</w:t>
      </w:r>
    </w:p>
    <w:p w14:paraId="7B10F685" w14:textId="77777777" w:rsidR="00B07C6D" w:rsidRDefault="00B07C6D" w:rsidP="00B07C6D">
      <w:pPr>
        <w:spacing w:line="360" w:lineRule="auto"/>
        <w:ind w:left="426"/>
        <w:jc w:val="both"/>
      </w:pPr>
    </w:p>
    <w:p w14:paraId="54CE4FF7" w14:textId="71F7DE70" w:rsidR="00B07C6D" w:rsidRDefault="00006B15" w:rsidP="00B07C6D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D1D6440" wp14:editId="697785A6">
            <wp:extent cx="4572000" cy="2743200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BE73516B-24C1-372C-9A57-1C891049DD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DE961E" w14:textId="77777777" w:rsidR="00B07C6D" w:rsidRDefault="00B07C6D" w:rsidP="00B07C6D">
      <w:pPr>
        <w:spacing w:line="360" w:lineRule="auto"/>
        <w:jc w:val="both"/>
      </w:pPr>
    </w:p>
    <w:p w14:paraId="255738CC" w14:textId="77777777" w:rsidR="004E0AB8" w:rsidRDefault="004E0AB8" w:rsidP="00B07C6D">
      <w:pPr>
        <w:spacing w:line="360" w:lineRule="auto"/>
        <w:jc w:val="both"/>
      </w:pPr>
    </w:p>
    <w:p w14:paraId="69899480" w14:textId="77777777" w:rsidR="004E0AB8" w:rsidRPr="00B07C6D" w:rsidRDefault="004E0AB8" w:rsidP="00B07C6D">
      <w:pPr>
        <w:spacing w:line="360" w:lineRule="auto"/>
        <w:jc w:val="both"/>
      </w:pPr>
    </w:p>
    <w:p w14:paraId="3B31B924" w14:textId="77777777" w:rsidR="00B07C6D" w:rsidRPr="00B07C6D" w:rsidRDefault="00B07C6D" w:rsidP="00B07C6D">
      <w:pPr>
        <w:pStyle w:val="Akapitzlist"/>
        <w:numPr>
          <w:ilvl w:val="0"/>
          <w:numId w:val="42"/>
        </w:numPr>
        <w:spacing w:line="360" w:lineRule="auto"/>
        <w:ind w:hanging="786"/>
        <w:jc w:val="both"/>
        <w:rPr>
          <w:rFonts w:ascii="Times New Roman" w:hAnsi="Times New Roman"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lastRenderedPageBreak/>
        <w:t>Osoby przeszkolone wg płci</w:t>
      </w:r>
      <w:r w:rsidRPr="00B07C6D">
        <w:rPr>
          <w:rFonts w:ascii="Times New Roman" w:hAnsi="Times New Roman"/>
          <w:sz w:val="24"/>
          <w:szCs w:val="24"/>
        </w:rPr>
        <w:t xml:space="preserve"> </w:t>
      </w:r>
    </w:p>
    <w:p w14:paraId="7D98756A" w14:textId="4F45A1DE" w:rsidR="00B07C6D" w:rsidRPr="00B07C6D" w:rsidRDefault="00B07C6D" w:rsidP="00B07C6D">
      <w:pPr>
        <w:spacing w:line="360" w:lineRule="auto"/>
        <w:jc w:val="both"/>
      </w:pPr>
      <w:r w:rsidRPr="00B07C6D">
        <w:tab/>
        <w:t>W 202</w:t>
      </w:r>
      <w:r w:rsidR="003E5592">
        <w:t>2</w:t>
      </w:r>
      <w:r w:rsidRPr="00B07C6D">
        <w:t xml:space="preserve"> r. na podstawie skierowania z Powiatowego Urzędu Pracy w Wyszkowie zostali przeszkoleni tylko mężczyźni. Brak było zainteresowania ze strony kobiet.</w:t>
      </w:r>
    </w:p>
    <w:p w14:paraId="5CDD4D74" w14:textId="77777777" w:rsidR="00B07C6D" w:rsidRPr="00B07C6D" w:rsidRDefault="00B07C6D" w:rsidP="00B07C6D">
      <w:pPr>
        <w:spacing w:line="360" w:lineRule="auto"/>
        <w:jc w:val="both"/>
      </w:pPr>
    </w:p>
    <w:p w14:paraId="30F1555A" w14:textId="58EE8F70" w:rsidR="00B07C6D" w:rsidRPr="00B07C6D" w:rsidRDefault="00B07C6D" w:rsidP="00B07C6D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B07C6D">
        <w:t>mężczyźni</w:t>
      </w:r>
      <w:r w:rsidRPr="00B07C6D">
        <w:tab/>
      </w:r>
      <w:r w:rsidRPr="00B07C6D">
        <w:tab/>
      </w:r>
      <w:r w:rsidRPr="00B07C6D">
        <w:tab/>
      </w:r>
      <w:r w:rsidR="00006B15">
        <w:rPr>
          <w:b/>
        </w:rPr>
        <w:t>6</w:t>
      </w:r>
      <w:r w:rsidRPr="00B07C6D">
        <w:rPr>
          <w:b/>
        </w:rPr>
        <w:t xml:space="preserve"> </w:t>
      </w:r>
      <w:r w:rsidRPr="00B07C6D">
        <w:t>(100% ogółu przeszkolonych)</w:t>
      </w:r>
    </w:p>
    <w:p w14:paraId="35641AFD" w14:textId="77777777" w:rsidR="00B07C6D" w:rsidRPr="00B07C6D" w:rsidRDefault="00B07C6D" w:rsidP="00B07C6D">
      <w:pPr>
        <w:spacing w:line="360" w:lineRule="auto"/>
        <w:ind w:left="426"/>
        <w:jc w:val="both"/>
      </w:pPr>
    </w:p>
    <w:p w14:paraId="5C6C25B7" w14:textId="77777777" w:rsidR="00B07C6D" w:rsidRPr="00B07C6D" w:rsidRDefault="00B07C6D" w:rsidP="00B07C6D">
      <w:pPr>
        <w:pStyle w:val="Akapitzlist"/>
        <w:numPr>
          <w:ilvl w:val="0"/>
          <w:numId w:val="42"/>
        </w:numPr>
        <w:spacing w:after="0" w:line="36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>Osoby przeszkolone według poziomu wykształcenia</w:t>
      </w:r>
    </w:p>
    <w:p w14:paraId="3BEFB419" w14:textId="77777777" w:rsidR="00B07C6D" w:rsidRPr="00B07C6D" w:rsidRDefault="00B07C6D" w:rsidP="00B07C6D">
      <w:pPr>
        <w:spacing w:line="360" w:lineRule="auto"/>
        <w:jc w:val="both"/>
        <w:rPr>
          <w:b/>
        </w:rPr>
      </w:pPr>
    </w:p>
    <w:p w14:paraId="75DCFC05" w14:textId="77777777" w:rsidR="00B07C6D" w:rsidRPr="00B07C6D" w:rsidRDefault="00B07C6D" w:rsidP="00B07C6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ab/>
      </w:r>
      <w:r w:rsidRPr="00B07C6D">
        <w:rPr>
          <w:rFonts w:ascii="Times New Roman" w:hAnsi="Times New Roman"/>
          <w:sz w:val="24"/>
          <w:szCs w:val="24"/>
        </w:rPr>
        <w:t xml:space="preserve">Wśród osób, które ukończyły szkolenia najliczniejszą grupę stanowią osoby </w:t>
      </w:r>
      <w:r w:rsidRPr="00B07C6D">
        <w:rPr>
          <w:rFonts w:ascii="Times New Roman" w:hAnsi="Times New Roman"/>
          <w:sz w:val="24"/>
          <w:szCs w:val="24"/>
        </w:rPr>
        <w:br/>
        <w:t>z wykształceniem średnim ogólnokształcącym.</w:t>
      </w:r>
    </w:p>
    <w:p w14:paraId="39BD3CF5" w14:textId="77777777" w:rsidR="00B07C6D" w:rsidRPr="00B07C6D" w:rsidRDefault="00B07C6D" w:rsidP="00B07C6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D867A2" w14:textId="634DDD09" w:rsidR="00B07C6D" w:rsidRPr="00B07C6D" w:rsidRDefault="00B07C6D" w:rsidP="00B07C6D">
      <w:pPr>
        <w:numPr>
          <w:ilvl w:val="0"/>
          <w:numId w:val="8"/>
        </w:numPr>
        <w:spacing w:line="360" w:lineRule="auto"/>
        <w:ind w:left="426" w:hanging="426"/>
      </w:pPr>
      <w:r w:rsidRPr="00B07C6D">
        <w:t>osoby z wykształceniem ponadgimnazjalnym</w:t>
      </w:r>
      <w:r w:rsidRPr="00B07C6D">
        <w:tab/>
      </w:r>
      <w:r w:rsidRPr="00B07C6D">
        <w:tab/>
      </w:r>
      <w:r w:rsidR="008869BF">
        <w:rPr>
          <w:b/>
        </w:rPr>
        <w:t>5</w:t>
      </w:r>
      <w:r w:rsidRPr="00B07C6D">
        <w:t xml:space="preserve"> (8</w:t>
      </w:r>
      <w:r w:rsidR="008869BF">
        <w:t>3</w:t>
      </w:r>
      <w:r w:rsidRPr="00B07C6D">
        <w:t>% ogółu przeszkolonych)</w:t>
      </w:r>
    </w:p>
    <w:p w14:paraId="280C8985" w14:textId="1474FDE2" w:rsidR="00B07C6D" w:rsidRPr="00B07C6D" w:rsidRDefault="00B07C6D" w:rsidP="00B07C6D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B07C6D">
        <w:t>osoby z wykształceniem gimnazjalnym i niższym</w:t>
      </w:r>
      <w:r w:rsidRPr="00B07C6D">
        <w:tab/>
      </w:r>
      <w:r w:rsidRPr="00B07C6D">
        <w:rPr>
          <w:b/>
        </w:rPr>
        <w:t>1</w:t>
      </w:r>
      <w:r w:rsidRPr="00B07C6D">
        <w:t xml:space="preserve"> (</w:t>
      </w:r>
      <w:r w:rsidR="00D52A66">
        <w:t>17</w:t>
      </w:r>
      <w:r w:rsidRPr="00B07C6D">
        <w:t>% ogółu przeszkolonych)</w:t>
      </w:r>
    </w:p>
    <w:p w14:paraId="04047ABA" w14:textId="77777777" w:rsidR="00B07C6D" w:rsidRDefault="00B07C6D" w:rsidP="00B07C6D">
      <w:pPr>
        <w:spacing w:line="276" w:lineRule="auto"/>
        <w:jc w:val="both"/>
      </w:pPr>
    </w:p>
    <w:p w14:paraId="3AE4E905" w14:textId="68983A99" w:rsidR="00B07C6D" w:rsidRPr="003136CC" w:rsidRDefault="007A55E5" w:rsidP="00B07C6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30CEC74" wp14:editId="294F31CF">
            <wp:extent cx="4572000" cy="2743200"/>
            <wp:effectExtent l="0" t="0" r="0" b="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47FFF237-1861-3C90-65A5-745441EC9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CC282C" w14:textId="77777777" w:rsidR="00B07C6D" w:rsidRDefault="00B07C6D" w:rsidP="00B07C6D">
      <w:pPr>
        <w:pStyle w:val="Akapitzlist"/>
        <w:spacing w:line="360" w:lineRule="auto"/>
        <w:ind w:left="786"/>
        <w:jc w:val="both"/>
        <w:rPr>
          <w:b/>
        </w:rPr>
      </w:pPr>
    </w:p>
    <w:p w14:paraId="052E2B81" w14:textId="77777777" w:rsidR="00B07C6D" w:rsidRPr="00B07C6D" w:rsidRDefault="00B07C6D" w:rsidP="00B07C6D">
      <w:pPr>
        <w:spacing w:line="360" w:lineRule="auto"/>
        <w:jc w:val="both"/>
        <w:rPr>
          <w:b/>
        </w:rPr>
      </w:pPr>
    </w:p>
    <w:p w14:paraId="5747AFBB" w14:textId="77777777" w:rsidR="00B07C6D" w:rsidRPr="00B07C6D" w:rsidRDefault="00B07C6D" w:rsidP="00B07C6D">
      <w:pPr>
        <w:pStyle w:val="Akapitzlist"/>
        <w:numPr>
          <w:ilvl w:val="0"/>
          <w:numId w:val="42"/>
        </w:numPr>
        <w:spacing w:after="0" w:line="36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 xml:space="preserve">Osoby, które ukończyły szkolenie według obszarów szkolenia </w:t>
      </w:r>
    </w:p>
    <w:p w14:paraId="742D77CA" w14:textId="77777777" w:rsidR="00B07C6D" w:rsidRPr="00B07C6D" w:rsidRDefault="00B07C6D" w:rsidP="00B07C6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7" w:name="_Hlk50718415"/>
      <w:r w:rsidRPr="00B07C6D">
        <w:rPr>
          <w:rFonts w:ascii="Times New Roman" w:hAnsi="Times New Roman"/>
          <w:sz w:val="24"/>
          <w:szCs w:val="24"/>
        </w:rPr>
        <w:t xml:space="preserve">Biorąc pod uwagę obszary szkoleń najwięcej osób zostało przeszkolonych w </w:t>
      </w:r>
      <w:r w:rsidRPr="00B07C6D">
        <w:rPr>
          <w:rFonts w:ascii="Times New Roman" w:hAnsi="Times New Roman"/>
          <w:i/>
          <w:iCs/>
          <w:sz w:val="24"/>
          <w:szCs w:val="24"/>
        </w:rPr>
        <w:t>usługach transportowych</w:t>
      </w:r>
      <w:bookmarkEnd w:id="7"/>
      <w:r w:rsidRPr="00B07C6D">
        <w:rPr>
          <w:rFonts w:ascii="Times New Roman" w:hAnsi="Times New Roman"/>
          <w:sz w:val="24"/>
          <w:szCs w:val="24"/>
        </w:rPr>
        <w:t>.</w:t>
      </w:r>
    </w:p>
    <w:p w14:paraId="0F597EF1" w14:textId="77777777" w:rsidR="00B07C6D" w:rsidRPr="00B07C6D" w:rsidRDefault="00B07C6D" w:rsidP="00B07C6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2A794C" w14:textId="77777777" w:rsidR="003E5592" w:rsidRPr="003E5592" w:rsidRDefault="003E5592" w:rsidP="003E5592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bookmarkStart w:id="8" w:name="_Hlk50718390"/>
      <w:r w:rsidRPr="003E5592">
        <w:rPr>
          <w:rFonts w:ascii="Times New Roman" w:hAnsi="Times New Roman"/>
          <w:sz w:val="24"/>
          <w:szCs w:val="24"/>
        </w:rPr>
        <w:t xml:space="preserve">technika i handel artykułami technicznymi  </w:t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b/>
          <w:sz w:val="24"/>
          <w:szCs w:val="24"/>
        </w:rPr>
        <w:t xml:space="preserve">2 </w:t>
      </w:r>
      <w:r w:rsidRPr="003E5592">
        <w:rPr>
          <w:rFonts w:ascii="Times New Roman" w:hAnsi="Times New Roman"/>
          <w:sz w:val="24"/>
          <w:szCs w:val="24"/>
        </w:rPr>
        <w:t>(33% ogółu przeszkolonych)</w:t>
      </w:r>
    </w:p>
    <w:p w14:paraId="487C009F" w14:textId="659DA73C" w:rsidR="003E5592" w:rsidRPr="003E5592" w:rsidRDefault="003E5592" w:rsidP="003E5592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E5592">
        <w:rPr>
          <w:rFonts w:ascii="Times New Roman" w:hAnsi="Times New Roman"/>
          <w:sz w:val="24"/>
          <w:szCs w:val="24"/>
        </w:rPr>
        <w:t>architektura i budownictwo</w:t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b/>
          <w:sz w:val="24"/>
          <w:szCs w:val="24"/>
        </w:rPr>
        <w:t xml:space="preserve">1 </w:t>
      </w:r>
      <w:r w:rsidRPr="003E5592">
        <w:rPr>
          <w:rFonts w:ascii="Times New Roman" w:hAnsi="Times New Roman"/>
          <w:sz w:val="24"/>
          <w:szCs w:val="24"/>
        </w:rPr>
        <w:t>(1</w:t>
      </w:r>
      <w:r w:rsidR="008869BF">
        <w:rPr>
          <w:rFonts w:ascii="Times New Roman" w:hAnsi="Times New Roman"/>
          <w:sz w:val="24"/>
          <w:szCs w:val="24"/>
        </w:rPr>
        <w:t>7</w:t>
      </w:r>
      <w:r w:rsidRPr="003E5592">
        <w:rPr>
          <w:rFonts w:ascii="Times New Roman" w:hAnsi="Times New Roman"/>
          <w:sz w:val="24"/>
          <w:szCs w:val="24"/>
        </w:rPr>
        <w:t>% ogółu przeszkolonych)</w:t>
      </w:r>
    </w:p>
    <w:p w14:paraId="5830AD73" w14:textId="77777777" w:rsidR="003E5592" w:rsidRPr="003E5592" w:rsidRDefault="003E5592" w:rsidP="003E5592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E5592">
        <w:rPr>
          <w:rFonts w:ascii="Times New Roman" w:hAnsi="Times New Roman"/>
          <w:sz w:val="24"/>
          <w:szCs w:val="24"/>
        </w:rPr>
        <w:t xml:space="preserve">usługi transportowe </w:t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sz w:val="24"/>
          <w:szCs w:val="24"/>
        </w:rPr>
        <w:tab/>
        <w:t xml:space="preserve">            </w:t>
      </w:r>
      <w:r w:rsidRPr="003E5592">
        <w:rPr>
          <w:rFonts w:ascii="Times New Roman" w:hAnsi="Times New Roman"/>
          <w:b/>
          <w:sz w:val="24"/>
          <w:szCs w:val="24"/>
        </w:rPr>
        <w:t xml:space="preserve">2 </w:t>
      </w:r>
      <w:r w:rsidRPr="003E5592">
        <w:rPr>
          <w:rFonts w:ascii="Times New Roman" w:hAnsi="Times New Roman"/>
          <w:sz w:val="24"/>
          <w:szCs w:val="24"/>
        </w:rPr>
        <w:t>(33% ogółu przeszkolonych)</w:t>
      </w:r>
    </w:p>
    <w:p w14:paraId="5E7AFEE0" w14:textId="778CE7D0" w:rsidR="003E5592" w:rsidRPr="003E5592" w:rsidRDefault="003E5592" w:rsidP="003E5592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E5592">
        <w:rPr>
          <w:rFonts w:ascii="Times New Roman" w:hAnsi="Times New Roman"/>
          <w:sz w:val="24"/>
          <w:szCs w:val="24"/>
        </w:rPr>
        <w:t>usługi gastronomiczne</w:t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sz w:val="24"/>
          <w:szCs w:val="24"/>
        </w:rPr>
        <w:tab/>
      </w:r>
      <w:r w:rsidRPr="003E5592">
        <w:rPr>
          <w:rFonts w:ascii="Times New Roman" w:hAnsi="Times New Roman"/>
          <w:b/>
          <w:sz w:val="24"/>
          <w:szCs w:val="24"/>
        </w:rPr>
        <w:t xml:space="preserve">1 </w:t>
      </w:r>
      <w:r w:rsidRPr="003E5592">
        <w:rPr>
          <w:rFonts w:ascii="Times New Roman" w:hAnsi="Times New Roman"/>
          <w:sz w:val="24"/>
          <w:szCs w:val="24"/>
        </w:rPr>
        <w:t>(1</w:t>
      </w:r>
      <w:r w:rsidR="008869BF">
        <w:rPr>
          <w:rFonts w:ascii="Times New Roman" w:hAnsi="Times New Roman"/>
          <w:sz w:val="24"/>
          <w:szCs w:val="24"/>
        </w:rPr>
        <w:t>7</w:t>
      </w:r>
      <w:r w:rsidRPr="003E5592">
        <w:rPr>
          <w:rFonts w:ascii="Times New Roman" w:hAnsi="Times New Roman"/>
          <w:sz w:val="24"/>
          <w:szCs w:val="24"/>
        </w:rPr>
        <w:t>% ogółu przeszkolonych)</w:t>
      </w:r>
    </w:p>
    <w:p w14:paraId="0A5C713F" w14:textId="77777777" w:rsidR="00B07C6D" w:rsidRPr="00F45D1E" w:rsidRDefault="00B07C6D" w:rsidP="00B07C6D">
      <w:pPr>
        <w:pStyle w:val="Akapitzlist"/>
        <w:spacing w:line="360" w:lineRule="auto"/>
        <w:ind w:left="851"/>
        <w:jc w:val="both"/>
      </w:pPr>
    </w:p>
    <w:bookmarkEnd w:id="8"/>
    <w:p w14:paraId="6E963666" w14:textId="2740E676" w:rsidR="00B07C6D" w:rsidRPr="003E5592" w:rsidRDefault="00B07C6D" w:rsidP="00B07C6D">
      <w:pPr>
        <w:spacing w:line="360" w:lineRule="auto"/>
        <w:jc w:val="both"/>
      </w:pPr>
      <w:r>
        <w:t xml:space="preserve">          </w:t>
      </w:r>
    </w:p>
    <w:p w14:paraId="13B1E78F" w14:textId="2B82F17F" w:rsidR="00B07C6D" w:rsidRPr="002E3276" w:rsidRDefault="003E5592" w:rsidP="00B07C6D">
      <w:pPr>
        <w:spacing w:line="360" w:lineRule="auto"/>
        <w:jc w:val="center"/>
        <w:rPr>
          <w:color w:val="C00000"/>
          <w:u w:val="single"/>
        </w:rPr>
      </w:pPr>
      <w:r>
        <w:rPr>
          <w:noProof/>
        </w:rPr>
        <w:drawing>
          <wp:inline distT="0" distB="0" distL="0" distR="0" wp14:anchorId="59774D55" wp14:editId="50DE988F">
            <wp:extent cx="4876800" cy="3090863"/>
            <wp:effectExtent l="0" t="0" r="0" b="14605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8EA073C5-D25D-9B63-6D3D-EE53C25FB6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2FFA97" w14:textId="77777777" w:rsidR="00B07C6D" w:rsidRDefault="00B07C6D" w:rsidP="00B07C6D">
      <w:pPr>
        <w:spacing w:line="360" w:lineRule="auto"/>
        <w:jc w:val="both"/>
        <w:rPr>
          <w:b/>
          <w:color w:val="C00000"/>
          <w:u w:val="single"/>
        </w:rPr>
      </w:pPr>
    </w:p>
    <w:p w14:paraId="47226C82" w14:textId="77777777" w:rsidR="00FD49A7" w:rsidRDefault="00FD49A7" w:rsidP="00B07C6D">
      <w:pPr>
        <w:spacing w:line="360" w:lineRule="auto"/>
        <w:jc w:val="both"/>
        <w:rPr>
          <w:b/>
          <w:color w:val="C00000"/>
          <w:u w:val="single"/>
        </w:rPr>
      </w:pPr>
    </w:p>
    <w:p w14:paraId="57F9681A" w14:textId="77777777" w:rsidR="00B07C6D" w:rsidRPr="00B07C6D" w:rsidRDefault="00B07C6D" w:rsidP="00B07C6D">
      <w:pPr>
        <w:pStyle w:val="Akapitzlist"/>
        <w:numPr>
          <w:ilvl w:val="0"/>
          <w:numId w:val="42"/>
        </w:numPr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>Liczba osób przeszkolonych według wieku</w:t>
      </w:r>
    </w:p>
    <w:p w14:paraId="161B8138" w14:textId="77777777" w:rsidR="00B07C6D" w:rsidRPr="00B07C6D" w:rsidRDefault="00B07C6D" w:rsidP="00B07C6D">
      <w:pPr>
        <w:pStyle w:val="Akapitzlist"/>
        <w:spacing w:line="36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14:paraId="3838F7AB" w14:textId="02AEE3BE" w:rsidR="00B07C6D" w:rsidRPr="00B07C6D" w:rsidRDefault="00B07C6D" w:rsidP="00B07C6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C6D">
        <w:rPr>
          <w:rFonts w:ascii="Times New Roman" w:hAnsi="Times New Roman"/>
          <w:sz w:val="24"/>
          <w:szCs w:val="24"/>
        </w:rPr>
        <w:tab/>
      </w:r>
      <w:r w:rsidR="007747BD">
        <w:rPr>
          <w:rFonts w:ascii="Times New Roman" w:hAnsi="Times New Roman"/>
          <w:sz w:val="24"/>
          <w:szCs w:val="24"/>
        </w:rPr>
        <w:t>Osoby</w:t>
      </w:r>
      <w:r w:rsidRPr="00B07C6D">
        <w:rPr>
          <w:rFonts w:ascii="Times New Roman" w:hAnsi="Times New Roman"/>
          <w:sz w:val="24"/>
          <w:szCs w:val="24"/>
        </w:rPr>
        <w:t>, które ukończyły szkoleni</w:t>
      </w:r>
      <w:r w:rsidR="007747BD">
        <w:rPr>
          <w:rFonts w:ascii="Times New Roman" w:hAnsi="Times New Roman"/>
          <w:sz w:val="24"/>
          <w:szCs w:val="24"/>
        </w:rPr>
        <w:t>a</w:t>
      </w:r>
      <w:r w:rsidRPr="00B07C6D">
        <w:rPr>
          <w:rFonts w:ascii="Times New Roman" w:hAnsi="Times New Roman"/>
          <w:sz w:val="24"/>
          <w:szCs w:val="24"/>
        </w:rPr>
        <w:t xml:space="preserve"> w 202</w:t>
      </w:r>
      <w:r w:rsidR="007747BD">
        <w:rPr>
          <w:rFonts w:ascii="Times New Roman" w:hAnsi="Times New Roman"/>
          <w:sz w:val="24"/>
          <w:szCs w:val="24"/>
        </w:rPr>
        <w:t>2</w:t>
      </w:r>
      <w:r w:rsidRPr="00B07C6D">
        <w:rPr>
          <w:rFonts w:ascii="Times New Roman" w:hAnsi="Times New Roman"/>
          <w:sz w:val="24"/>
          <w:szCs w:val="24"/>
        </w:rPr>
        <w:t xml:space="preserve"> r. </w:t>
      </w:r>
      <w:r w:rsidR="007747BD">
        <w:rPr>
          <w:rFonts w:ascii="Times New Roman" w:hAnsi="Times New Roman"/>
          <w:sz w:val="24"/>
          <w:szCs w:val="24"/>
        </w:rPr>
        <w:t>należały do następujących</w:t>
      </w:r>
      <w:r w:rsidRPr="00B07C6D">
        <w:rPr>
          <w:rFonts w:ascii="Times New Roman" w:hAnsi="Times New Roman"/>
          <w:sz w:val="24"/>
          <w:szCs w:val="24"/>
        </w:rPr>
        <w:t xml:space="preserve"> grup </w:t>
      </w:r>
      <w:r w:rsidR="007747BD">
        <w:rPr>
          <w:rFonts w:ascii="Times New Roman" w:hAnsi="Times New Roman"/>
          <w:sz w:val="24"/>
          <w:szCs w:val="24"/>
        </w:rPr>
        <w:t>wiekowych:</w:t>
      </w:r>
    </w:p>
    <w:p w14:paraId="7C82290B" w14:textId="77777777" w:rsidR="00B07C6D" w:rsidRPr="00B07C6D" w:rsidRDefault="00B07C6D" w:rsidP="00B07C6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C6D">
        <w:rPr>
          <w:rFonts w:ascii="Times New Roman" w:hAnsi="Times New Roman"/>
          <w:sz w:val="24"/>
          <w:szCs w:val="24"/>
        </w:rPr>
        <w:t>Osoby przeszkolone wg wieku:</w:t>
      </w:r>
    </w:p>
    <w:p w14:paraId="286D879B" w14:textId="60D72EA2" w:rsidR="00B07C6D" w:rsidRDefault="00B07C6D" w:rsidP="00B07C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C6D">
        <w:rPr>
          <w:rFonts w:ascii="Times New Roman" w:hAnsi="Times New Roman"/>
          <w:sz w:val="24"/>
          <w:szCs w:val="24"/>
        </w:rPr>
        <w:t>przeszkoleni w wieku  do 24 lat</w:t>
      </w:r>
      <w:r w:rsidRPr="00B07C6D">
        <w:rPr>
          <w:rFonts w:ascii="Times New Roman" w:hAnsi="Times New Roman"/>
          <w:sz w:val="24"/>
          <w:szCs w:val="24"/>
        </w:rPr>
        <w:tab/>
      </w:r>
      <w:r w:rsidRPr="00B07C6D">
        <w:rPr>
          <w:rFonts w:ascii="Times New Roman" w:hAnsi="Times New Roman"/>
          <w:sz w:val="24"/>
          <w:szCs w:val="24"/>
        </w:rPr>
        <w:tab/>
      </w:r>
      <w:r w:rsidRPr="00B07C6D">
        <w:rPr>
          <w:rFonts w:ascii="Times New Roman" w:hAnsi="Times New Roman"/>
          <w:sz w:val="24"/>
          <w:szCs w:val="24"/>
        </w:rPr>
        <w:tab/>
      </w:r>
      <w:r w:rsidR="007747BD">
        <w:rPr>
          <w:rFonts w:ascii="Times New Roman" w:hAnsi="Times New Roman"/>
          <w:b/>
          <w:sz w:val="24"/>
          <w:szCs w:val="24"/>
        </w:rPr>
        <w:t>3</w:t>
      </w:r>
      <w:r w:rsidRPr="00B07C6D">
        <w:rPr>
          <w:rFonts w:ascii="Times New Roman" w:hAnsi="Times New Roman"/>
          <w:b/>
          <w:sz w:val="24"/>
          <w:szCs w:val="24"/>
        </w:rPr>
        <w:t xml:space="preserve"> </w:t>
      </w:r>
      <w:r w:rsidRPr="00B07C6D">
        <w:rPr>
          <w:rFonts w:ascii="Times New Roman" w:hAnsi="Times New Roman"/>
          <w:sz w:val="24"/>
          <w:szCs w:val="24"/>
        </w:rPr>
        <w:t>(</w:t>
      </w:r>
      <w:r w:rsidR="007747BD">
        <w:rPr>
          <w:rFonts w:ascii="Times New Roman" w:hAnsi="Times New Roman"/>
          <w:sz w:val="24"/>
          <w:szCs w:val="24"/>
        </w:rPr>
        <w:t>5</w:t>
      </w:r>
      <w:r w:rsidRPr="00B07C6D">
        <w:rPr>
          <w:rFonts w:ascii="Times New Roman" w:hAnsi="Times New Roman"/>
          <w:sz w:val="24"/>
          <w:szCs w:val="24"/>
        </w:rPr>
        <w:t>0% ogółu przeszkolonych)</w:t>
      </w:r>
    </w:p>
    <w:p w14:paraId="2C532DDD" w14:textId="1D4C18D5" w:rsidR="007747BD" w:rsidRDefault="007747BD" w:rsidP="00B07C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przeszkoleni w wieku </w:t>
      </w:r>
      <w:r w:rsidR="008869B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5-34 lat</w:t>
      </w:r>
      <w:r w:rsidR="00902C4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</w:t>
      </w:r>
      <w:r w:rsidRPr="00B07C6D">
        <w:rPr>
          <w:rFonts w:ascii="Times New Roman" w:hAnsi="Times New Roman"/>
          <w:b/>
          <w:sz w:val="24"/>
          <w:szCs w:val="24"/>
        </w:rPr>
        <w:t xml:space="preserve"> </w:t>
      </w:r>
      <w:r w:rsidRPr="00B07C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="008869BF">
        <w:rPr>
          <w:rFonts w:ascii="Times New Roman" w:hAnsi="Times New Roman"/>
          <w:sz w:val="24"/>
          <w:szCs w:val="24"/>
        </w:rPr>
        <w:t>7</w:t>
      </w:r>
      <w:r w:rsidRPr="00B07C6D">
        <w:rPr>
          <w:rFonts w:ascii="Times New Roman" w:hAnsi="Times New Roman"/>
          <w:sz w:val="24"/>
          <w:szCs w:val="24"/>
        </w:rPr>
        <w:t>% ogółu przeszkolonych)</w:t>
      </w:r>
    </w:p>
    <w:p w14:paraId="07A30917" w14:textId="0B616206" w:rsidR="008869BF" w:rsidRPr="00B07C6D" w:rsidRDefault="008869BF" w:rsidP="00B07C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przeszkoleni w wieku </w:t>
      </w:r>
      <w:r w:rsidR="00D52A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5-</w:t>
      </w:r>
      <w:r w:rsidR="00D52A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 lat</w:t>
      </w:r>
      <w:r w:rsidR="00902C4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 w:rsidR="00D52A66">
        <w:rPr>
          <w:rFonts w:ascii="Times New Roman" w:hAnsi="Times New Roman"/>
          <w:sz w:val="24"/>
          <w:szCs w:val="24"/>
        </w:rPr>
        <w:tab/>
      </w:r>
      <w:r w:rsidR="00D52A66">
        <w:rPr>
          <w:rFonts w:ascii="Times New Roman" w:hAnsi="Times New Roman"/>
          <w:sz w:val="24"/>
          <w:szCs w:val="24"/>
        </w:rPr>
        <w:tab/>
      </w:r>
      <w:r w:rsidR="00D52A66" w:rsidRPr="00D52A66">
        <w:rPr>
          <w:rFonts w:ascii="Times New Roman" w:hAnsi="Times New Roman"/>
          <w:b/>
          <w:bCs/>
          <w:sz w:val="24"/>
          <w:szCs w:val="24"/>
        </w:rPr>
        <w:t>0</w:t>
      </w:r>
    </w:p>
    <w:p w14:paraId="0CF7FB7C" w14:textId="0E1A9D1C" w:rsidR="00B07C6D" w:rsidRPr="00B07C6D" w:rsidRDefault="00B07C6D" w:rsidP="00B07C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C6D">
        <w:rPr>
          <w:rFonts w:ascii="Times New Roman" w:hAnsi="Times New Roman"/>
          <w:sz w:val="24"/>
          <w:szCs w:val="24"/>
        </w:rPr>
        <w:t xml:space="preserve">przeszkoleni w wieku </w:t>
      </w:r>
      <w:r w:rsidR="007747BD">
        <w:rPr>
          <w:rFonts w:ascii="Times New Roman" w:hAnsi="Times New Roman"/>
          <w:sz w:val="24"/>
          <w:szCs w:val="24"/>
        </w:rPr>
        <w:t>4</w:t>
      </w:r>
      <w:r w:rsidRPr="00B07C6D">
        <w:rPr>
          <w:rFonts w:ascii="Times New Roman" w:hAnsi="Times New Roman"/>
          <w:sz w:val="24"/>
          <w:szCs w:val="24"/>
        </w:rPr>
        <w:t>5</w:t>
      </w:r>
      <w:r w:rsidR="00D52A66">
        <w:rPr>
          <w:rFonts w:ascii="Times New Roman" w:hAnsi="Times New Roman"/>
          <w:sz w:val="24"/>
          <w:szCs w:val="24"/>
        </w:rPr>
        <w:t xml:space="preserve"> i więcej</w:t>
      </w:r>
      <w:r w:rsidRPr="00B07C6D">
        <w:rPr>
          <w:rFonts w:ascii="Times New Roman" w:hAnsi="Times New Roman"/>
          <w:sz w:val="24"/>
          <w:szCs w:val="24"/>
        </w:rPr>
        <w:t xml:space="preserve">            </w:t>
      </w:r>
      <w:r w:rsidRPr="00B07C6D">
        <w:rPr>
          <w:rFonts w:ascii="Times New Roman" w:hAnsi="Times New Roman"/>
          <w:sz w:val="24"/>
          <w:szCs w:val="24"/>
        </w:rPr>
        <w:tab/>
      </w:r>
      <w:r w:rsidRPr="00B07C6D">
        <w:rPr>
          <w:rFonts w:ascii="Times New Roman" w:hAnsi="Times New Roman"/>
          <w:b/>
          <w:sz w:val="24"/>
          <w:szCs w:val="24"/>
        </w:rPr>
        <w:tab/>
      </w:r>
      <w:r w:rsidR="007747BD">
        <w:rPr>
          <w:rFonts w:ascii="Times New Roman" w:hAnsi="Times New Roman"/>
          <w:b/>
          <w:sz w:val="24"/>
          <w:szCs w:val="24"/>
        </w:rPr>
        <w:t>2</w:t>
      </w:r>
      <w:r w:rsidRPr="00B07C6D">
        <w:rPr>
          <w:rFonts w:ascii="Times New Roman" w:hAnsi="Times New Roman"/>
          <w:b/>
          <w:sz w:val="24"/>
          <w:szCs w:val="24"/>
        </w:rPr>
        <w:t xml:space="preserve"> </w:t>
      </w:r>
      <w:r w:rsidRPr="00B07C6D">
        <w:rPr>
          <w:rFonts w:ascii="Times New Roman" w:hAnsi="Times New Roman"/>
          <w:sz w:val="24"/>
          <w:szCs w:val="24"/>
        </w:rPr>
        <w:t>(</w:t>
      </w:r>
      <w:r w:rsidR="007747BD">
        <w:rPr>
          <w:rFonts w:ascii="Times New Roman" w:hAnsi="Times New Roman"/>
          <w:sz w:val="24"/>
          <w:szCs w:val="24"/>
        </w:rPr>
        <w:t>33</w:t>
      </w:r>
      <w:r w:rsidRPr="00B07C6D">
        <w:rPr>
          <w:rFonts w:ascii="Times New Roman" w:hAnsi="Times New Roman"/>
          <w:sz w:val="24"/>
          <w:szCs w:val="24"/>
        </w:rPr>
        <w:t>% ogółu przeszkolonych)</w:t>
      </w:r>
    </w:p>
    <w:p w14:paraId="2077840A" w14:textId="77777777" w:rsidR="00B07C6D" w:rsidRPr="00F45D1E" w:rsidRDefault="00B07C6D" w:rsidP="00B07C6D">
      <w:pPr>
        <w:pStyle w:val="Akapitzlist"/>
        <w:spacing w:line="360" w:lineRule="auto"/>
        <w:jc w:val="both"/>
      </w:pPr>
    </w:p>
    <w:p w14:paraId="6720989C" w14:textId="4E726438" w:rsidR="00B07C6D" w:rsidRDefault="00D52A66" w:rsidP="00D52A66">
      <w:pPr>
        <w:spacing w:line="360" w:lineRule="auto"/>
        <w:ind w:left="709"/>
        <w:jc w:val="both"/>
      </w:pPr>
      <w:r>
        <w:rPr>
          <w:noProof/>
        </w:rPr>
        <w:lastRenderedPageBreak/>
        <w:drawing>
          <wp:inline distT="0" distB="0" distL="0" distR="0" wp14:anchorId="157B8AC5" wp14:editId="36A37E3F">
            <wp:extent cx="5067300" cy="2743200"/>
            <wp:effectExtent l="0" t="0" r="0" b="0"/>
            <wp:docPr id="1933127608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891B4EF3-538C-25C3-B278-D2C5129090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85A970" w14:textId="77777777" w:rsidR="00B07C6D" w:rsidRDefault="00B07C6D" w:rsidP="00B07C6D">
      <w:pPr>
        <w:spacing w:line="360" w:lineRule="auto"/>
        <w:jc w:val="both"/>
      </w:pPr>
    </w:p>
    <w:p w14:paraId="13C1EE21" w14:textId="77777777" w:rsidR="00B07C6D" w:rsidRPr="00B07C6D" w:rsidRDefault="00B07C6D" w:rsidP="00B07C6D">
      <w:pPr>
        <w:pStyle w:val="Akapitzlist"/>
        <w:numPr>
          <w:ilvl w:val="0"/>
          <w:numId w:val="42"/>
        </w:numPr>
        <w:spacing w:after="0" w:line="360" w:lineRule="auto"/>
        <w:ind w:left="851" w:hanging="78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7C6D">
        <w:rPr>
          <w:rFonts w:ascii="Times New Roman" w:hAnsi="Times New Roman"/>
          <w:b/>
          <w:color w:val="000000" w:themeColor="text1"/>
          <w:sz w:val="24"/>
          <w:szCs w:val="24"/>
        </w:rPr>
        <w:t>Liczba i odsetek osób przeszkolonych według kryterium przynależności do grupy osób będących w szczególnej sytuacji na rynku pracy (jedna osoba może należeć do kilku kategorii):</w:t>
      </w:r>
    </w:p>
    <w:p w14:paraId="11D9238F" w14:textId="77777777" w:rsidR="00B07C6D" w:rsidRPr="00B07C6D" w:rsidRDefault="00B07C6D" w:rsidP="00B07C6D">
      <w:pPr>
        <w:spacing w:line="360" w:lineRule="auto"/>
        <w:ind w:left="426"/>
        <w:jc w:val="both"/>
      </w:pPr>
    </w:p>
    <w:p w14:paraId="2E76500B" w14:textId="77777777" w:rsidR="003E5592" w:rsidRPr="00015A2A" w:rsidRDefault="003E5592" w:rsidP="003E5592">
      <w:pPr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F45D1E">
        <w:t xml:space="preserve">osoby do 30 roku życia                                </w:t>
      </w:r>
      <w:r w:rsidRPr="00F45D1E">
        <w:tab/>
      </w:r>
      <w:r w:rsidRPr="00F45D1E">
        <w:tab/>
      </w:r>
      <w:r>
        <w:rPr>
          <w:b/>
        </w:rPr>
        <w:t>4</w:t>
      </w:r>
      <w:r w:rsidRPr="00F45D1E">
        <w:rPr>
          <w:b/>
        </w:rPr>
        <w:t xml:space="preserve"> </w:t>
      </w:r>
      <w:r w:rsidRPr="00F45D1E">
        <w:t>(</w:t>
      </w:r>
      <w:r>
        <w:t>66</w:t>
      </w:r>
      <w:r w:rsidRPr="00F45D1E">
        <w:t>% ogółu przeszkolonych)</w:t>
      </w:r>
    </w:p>
    <w:p w14:paraId="0BE98D4B" w14:textId="77777777" w:rsidR="003E5592" w:rsidRDefault="003E5592" w:rsidP="003E5592">
      <w:pPr>
        <w:numPr>
          <w:ilvl w:val="0"/>
          <w:numId w:val="8"/>
        </w:numPr>
        <w:spacing w:line="360" w:lineRule="auto"/>
        <w:ind w:left="426" w:hanging="426"/>
      </w:pPr>
      <w:r w:rsidRPr="008E6F4E">
        <w:t>bezrobotny powyżej 50 roku życia</w:t>
      </w:r>
      <w:r>
        <w:t xml:space="preserve">                                </w:t>
      </w:r>
      <w:r>
        <w:rPr>
          <w:b/>
        </w:rPr>
        <w:t>2</w:t>
      </w:r>
      <w:r w:rsidRPr="00F45D1E">
        <w:rPr>
          <w:b/>
        </w:rPr>
        <w:t xml:space="preserve"> </w:t>
      </w:r>
      <w:r w:rsidRPr="00F45D1E">
        <w:t>(</w:t>
      </w:r>
      <w:r>
        <w:t>33</w:t>
      </w:r>
      <w:r w:rsidRPr="00F45D1E">
        <w:t>% ogółu przeszkolonych)</w:t>
      </w:r>
    </w:p>
    <w:p w14:paraId="45561ADD" w14:textId="77777777" w:rsidR="00B07C6D" w:rsidRPr="00B07C6D" w:rsidRDefault="00B07C6D" w:rsidP="00B07C6D">
      <w:pPr>
        <w:spacing w:line="360" w:lineRule="auto"/>
        <w:ind w:left="426"/>
        <w:jc w:val="both"/>
      </w:pPr>
    </w:p>
    <w:p w14:paraId="1351646F" w14:textId="42BAA04E" w:rsidR="00B07C6D" w:rsidRPr="00B07C6D" w:rsidRDefault="00B07C6D" w:rsidP="00B07C6D">
      <w:pPr>
        <w:spacing w:line="360" w:lineRule="auto"/>
        <w:jc w:val="both"/>
      </w:pPr>
      <w:r w:rsidRPr="00B07C6D">
        <w:t>Łącznie 100% osób przeszkolonych znajdowała się w szczególnej sytuacji na rynku pracy.</w:t>
      </w:r>
    </w:p>
    <w:p w14:paraId="0CA4B1F9" w14:textId="77777777" w:rsidR="00B07C6D" w:rsidRDefault="00B07C6D" w:rsidP="00B07C6D">
      <w:pPr>
        <w:spacing w:line="360" w:lineRule="auto"/>
        <w:jc w:val="both"/>
      </w:pPr>
    </w:p>
    <w:p w14:paraId="3486A920" w14:textId="63919694" w:rsidR="00B07C6D" w:rsidRDefault="00051BD3" w:rsidP="00B07C6D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34A9F01" wp14:editId="40C2D124">
            <wp:extent cx="4886325" cy="2909888"/>
            <wp:effectExtent l="0" t="0" r="9525" b="508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4A0867B9-3EC4-7745-4DA9-FC3CE74D3E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D13104F" w14:textId="77777777" w:rsidR="00B07C6D" w:rsidRPr="00B07C6D" w:rsidRDefault="00B07C6D" w:rsidP="00B07C6D">
      <w:pPr>
        <w:spacing w:line="360" w:lineRule="auto"/>
        <w:jc w:val="both"/>
      </w:pPr>
    </w:p>
    <w:p w14:paraId="4F657ED0" w14:textId="77777777" w:rsidR="00B07C6D" w:rsidRPr="00B07C6D" w:rsidRDefault="00B07C6D" w:rsidP="00B07C6D">
      <w:pPr>
        <w:pStyle w:val="Akapitzlist"/>
        <w:numPr>
          <w:ilvl w:val="0"/>
          <w:numId w:val="46"/>
        </w:num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07C6D">
        <w:rPr>
          <w:rFonts w:ascii="Times New Roman" w:hAnsi="Times New Roman"/>
          <w:b/>
          <w:sz w:val="24"/>
          <w:szCs w:val="24"/>
        </w:rPr>
        <w:t xml:space="preserve">WSKAŹNIK (LICZBA I ODSETEK) OSÓB ZATRUDNIONYCH W TRAKCIE TRWANIA SZKOLENIA </w:t>
      </w:r>
      <w:r w:rsidRPr="00B07C6D">
        <w:rPr>
          <w:rFonts w:ascii="Times New Roman" w:hAnsi="Times New Roman"/>
          <w:b/>
          <w:sz w:val="24"/>
          <w:szCs w:val="24"/>
        </w:rPr>
        <w:tab/>
        <w:t>ORAZ W OKRESIE 3 MIESIĘCY PO JEGO UKOŃCZENIU</w:t>
      </w:r>
    </w:p>
    <w:p w14:paraId="03BEE2C8" w14:textId="405366ED" w:rsidR="00B07C6D" w:rsidRPr="00B07C6D" w:rsidRDefault="00B07C6D" w:rsidP="00B07C6D">
      <w:pPr>
        <w:numPr>
          <w:ilvl w:val="0"/>
          <w:numId w:val="13"/>
        </w:numPr>
        <w:spacing w:line="360" w:lineRule="auto"/>
        <w:ind w:left="426" w:hanging="426"/>
      </w:pPr>
      <w:r w:rsidRPr="00B07C6D">
        <w:lastRenderedPageBreak/>
        <w:t xml:space="preserve">liczba osób, które ukończyły szkolenia – </w:t>
      </w:r>
      <w:r w:rsidR="00442C75">
        <w:rPr>
          <w:b/>
        </w:rPr>
        <w:t>6</w:t>
      </w:r>
    </w:p>
    <w:p w14:paraId="4D0ED7BD" w14:textId="114479DB" w:rsidR="00B07C6D" w:rsidRPr="00E801C9" w:rsidRDefault="00B07C6D" w:rsidP="00B07C6D">
      <w:pPr>
        <w:numPr>
          <w:ilvl w:val="0"/>
          <w:numId w:val="13"/>
        </w:numPr>
        <w:spacing w:line="360" w:lineRule="auto"/>
        <w:ind w:left="426" w:hanging="426"/>
      </w:pPr>
      <w:r w:rsidRPr="00B07C6D">
        <w:t xml:space="preserve">liczba osób zatrudnionych w okresie 3 miesięcy </w:t>
      </w:r>
      <w:r w:rsidRPr="00E801C9">
        <w:t xml:space="preserve">od daty ukończonych szkoleń </w:t>
      </w:r>
      <w:r w:rsidRPr="00E801C9">
        <w:br/>
      </w:r>
      <w:r w:rsidRPr="00D52A66">
        <w:t>w 202</w:t>
      </w:r>
      <w:r w:rsidR="00051BD3" w:rsidRPr="00D52A66">
        <w:t>2</w:t>
      </w:r>
      <w:r w:rsidRPr="00D52A66">
        <w:t xml:space="preserve"> r.  – </w:t>
      </w:r>
      <w:r w:rsidR="00DC7F15" w:rsidRPr="00D52A66">
        <w:rPr>
          <w:b/>
        </w:rPr>
        <w:t>6</w:t>
      </w:r>
      <w:r w:rsidRPr="00D52A66">
        <w:t xml:space="preserve"> </w:t>
      </w:r>
      <w:r w:rsidRPr="00D52A66">
        <w:rPr>
          <w:b/>
        </w:rPr>
        <w:t>(</w:t>
      </w:r>
      <w:r w:rsidR="00DC7F15" w:rsidRPr="00D52A66">
        <w:rPr>
          <w:b/>
        </w:rPr>
        <w:t>100</w:t>
      </w:r>
      <w:r w:rsidRPr="00D52A66">
        <w:rPr>
          <w:b/>
        </w:rPr>
        <w:t>% ogółu przeszkolonych)</w:t>
      </w:r>
    </w:p>
    <w:p w14:paraId="1941A777" w14:textId="77777777" w:rsidR="00B07C6D" w:rsidRPr="00B07C6D" w:rsidRDefault="00B07C6D" w:rsidP="00B07C6D">
      <w:pPr>
        <w:spacing w:line="360" w:lineRule="auto"/>
        <w:ind w:left="426"/>
        <w:rPr>
          <w:color w:val="FF0000"/>
        </w:rPr>
      </w:pPr>
    </w:p>
    <w:p w14:paraId="4D7759A2" w14:textId="77777777" w:rsidR="00B07C6D" w:rsidRPr="00D03411" w:rsidRDefault="00B07C6D" w:rsidP="00B07C6D">
      <w:pPr>
        <w:spacing w:line="276" w:lineRule="auto"/>
        <w:rPr>
          <w:color w:val="FF0000"/>
        </w:rPr>
      </w:pPr>
    </w:p>
    <w:p w14:paraId="76B66BDF" w14:textId="77777777" w:rsidR="00B07C6D" w:rsidRPr="00195538" w:rsidRDefault="00B07C6D" w:rsidP="00B07C6D">
      <w:pPr>
        <w:pStyle w:val="Akapitzlist"/>
        <w:numPr>
          <w:ilvl w:val="0"/>
          <w:numId w:val="46"/>
        </w:numPr>
        <w:spacing w:after="24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195538">
        <w:rPr>
          <w:rFonts w:ascii="Times New Roman" w:hAnsi="Times New Roman"/>
          <w:b/>
          <w:sz w:val="24"/>
          <w:szCs w:val="24"/>
        </w:rPr>
        <w:t>KOSZT PONOWNEGO ZATRUDNIENIA OSÓB PRZESZKOLONYCH</w:t>
      </w:r>
    </w:p>
    <w:p w14:paraId="4F5549EA" w14:textId="77777777" w:rsidR="00B07C6D" w:rsidRPr="00195538" w:rsidRDefault="00B07C6D" w:rsidP="00B07C6D">
      <w:pPr>
        <w:spacing w:line="360" w:lineRule="auto"/>
        <w:jc w:val="both"/>
      </w:pPr>
      <w:r w:rsidRPr="00195538">
        <w:tab/>
        <w:t>Koszt ponownego zatrudnienia osób przeszkolonych liczony jako stosunek poniesionych kosztów szkoleń do liczby osób zatrudnionych w ciągu 3 miesięcy po ukończeniu szkoleń.</w:t>
      </w:r>
    </w:p>
    <w:p w14:paraId="1601723F" w14:textId="77777777" w:rsidR="00B07C6D" w:rsidRPr="00195538" w:rsidRDefault="00B07C6D" w:rsidP="00B07C6D">
      <w:pPr>
        <w:spacing w:line="360" w:lineRule="auto"/>
        <w:jc w:val="both"/>
      </w:pPr>
      <w:r w:rsidRPr="00195538">
        <w:t>Kosztem szkolenia zgodnie z zapisem art. 2 ust 1 pkt 12 ustawy o promocji zatrudnienia                 i instytucji  rynku pracy jest:</w:t>
      </w:r>
    </w:p>
    <w:p w14:paraId="5088A55D" w14:textId="77777777" w:rsidR="00B07C6D" w:rsidRPr="00195538" w:rsidRDefault="00B07C6D" w:rsidP="00B07C6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5538">
        <w:rPr>
          <w:rFonts w:ascii="Times New Roman" w:hAnsi="Times New Roman"/>
          <w:sz w:val="24"/>
          <w:szCs w:val="24"/>
        </w:rPr>
        <w:t>uprzednio uzgodniona należność przysługująca instytucji szkoleniowej,</w:t>
      </w:r>
    </w:p>
    <w:p w14:paraId="253CCFC2" w14:textId="77777777" w:rsidR="00B07C6D" w:rsidRPr="00195538" w:rsidRDefault="00B07C6D" w:rsidP="00B07C6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5538">
        <w:rPr>
          <w:rFonts w:ascii="Times New Roman" w:hAnsi="Times New Roman"/>
          <w:sz w:val="24"/>
          <w:szCs w:val="24"/>
        </w:rPr>
        <w:t>koszt ubezpieczenia od następstw nieszczęśliwych wypadków w przypadku osób nieposiadających prawa do stypendium oraz osób posiadających prawo do stypendium,</w:t>
      </w:r>
      <w:r w:rsidRPr="00195538">
        <w:rPr>
          <w:rFonts w:ascii="Times New Roman" w:hAnsi="Times New Roman"/>
          <w:sz w:val="24"/>
          <w:szCs w:val="24"/>
        </w:rPr>
        <w:br/>
        <w:t>o którym mowa w art. 41 ust. 3b,</w:t>
      </w:r>
    </w:p>
    <w:p w14:paraId="28FAF954" w14:textId="77777777" w:rsidR="00B07C6D" w:rsidRPr="00195538" w:rsidRDefault="00B07C6D" w:rsidP="00B07C6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5538">
        <w:rPr>
          <w:rFonts w:ascii="Times New Roman" w:hAnsi="Times New Roman"/>
          <w:sz w:val="24"/>
          <w:szCs w:val="24"/>
        </w:rPr>
        <w:t>koszty przejazdu, a w przypadku gdy szkolenie odbywa się w miejscowości innej niż  miejsce zamieszkania, także koszty zakwaterowania i wyżywienia,</w:t>
      </w:r>
    </w:p>
    <w:p w14:paraId="3F3BD9AB" w14:textId="77777777" w:rsidR="00B07C6D" w:rsidRPr="00195538" w:rsidRDefault="00B07C6D" w:rsidP="00B07C6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5538">
        <w:rPr>
          <w:rFonts w:ascii="Times New Roman" w:hAnsi="Times New Roman"/>
          <w:sz w:val="24"/>
          <w:szCs w:val="24"/>
        </w:rPr>
        <w:t>koszty badań lekarskich i psychologicznych wymaganych w przepisach odrębnych,</w:t>
      </w:r>
    </w:p>
    <w:p w14:paraId="761A39E7" w14:textId="77777777" w:rsidR="00B07C6D" w:rsidRPr="00195538" w:rsidRDefault="00B07C6D" w:rsidP="00B07C6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5538">
        <w:rPr>
          <w:rFonts w:ascii="Times New Roman" w:hAnsi="Times New Roman"/>
          <w:sz w:val="24"/>
          <w:szCs w:val="24"/>
        </w:rPr>
        <w:t>koszty egzaminów umożliwiających uzyskanie świadectw, dyplomów, zaświadczeń, określonych uprawnień zawodowych lub tytułów zawodowych oraz koszty uzyskania licencji niezbędnych do wykonywania danego zawodu.</w:t>
      </w:r>
    </w:p>
    <w:p w14:paraId="672C4961" w14:textId="1CBFEC09" w:rsidR="00B07C6D" w:rsidRPr="00D03411" w:rsidRDefault="00B07C6D" w:rsidP="00B07C6D">
      <w:pPr>
        <w:spacing w:line="360" w:lineRule="auto"/>
        <w:jc w:val="both"/>
        <w:rPr>
          <w:color w:val="FF0000"/>
        </w:rPr>
      </w:pPr>
      <w:r w:rsidRPr="00195538">
        <w:t>W 202</w:t>
      </w:r>
      <w:r w:rsidR="00A025C0">
        <w:t>2</w:t>
      </w:r>
      <w:r w:rsidRPr="00195538">
        <w:t xml:space="preserve"> roku na sfinansowanie organizacji usług szkoleniowych (w tym na: koszty należne instytucjom szkoleniowym oraz stypendiów i składek na ubezpieczenia społeczne) Powiatowy Urząd Pracy w Wyszkowie przeznaczył z Funduszu Pracy oraz Europejskiego Funduszu Społecznego </w:t>
      </w:r>
      <w:r w:rsidR="00195538" w:rsidRPr="00195538">
        <w:rPr>
          <w:b/>
        </w:rPr>
        <w:t>16</w:t>
      </w:r>
      <w:r w:rsidR="00195538">
        <w:rPr>
          <w:b/>
        </w:rPr>
        <w:t>.</w:t>
      </w:r>
      <w:r w:rsidR="00195538" w:rsidRPr="00195538">
        <w:rPr>
          <w:b/>
        </w:rPr>
        <w:t>875,60</w:t>
      </w:r>
      <w:r w:rsidRPr="00195538">
        <w:rPr>
          <w:b/>
        </w:rPr>
        <w:t xml:space="preserve"> zł</w:t>
      </w:r>
      <w:r w:rsidRPr="00195538">
        <w:t>. W rozumieniu art. 2 ust. 1  pkt 12 ustawy z dn. 20 kwietnia 2004r</w:t>
      </w:r>
      <w:r w:rsidRPr="00195538">
        <w:br/>
        <w:t xml:space="preserve">o promocji zatrudnienia i instytucjach rynku pracy koszty szkoleń wyniosły </w:t>
      </w:r>
      <w:r w:rsidR="00195538" w:rsidRPr="00442C75">
        <w:rPr>
          <w:b/>
        </w:rPr>
        <w:t>10.962,34</w:t>
      </w:r>
      <w:r w:rsidRPr="00442C75">
        <w:rPr>
          <w:b/>
        </w:rPr>
        <w:t xml:space="preserve"> zł.</w:t>
      </w:r>
    </w:p>
    <w:p w14:paraId="2907EED3" w14:textId="2F1B5F29" w:rsidR="00B07C6D" w:rsidRPr="00195538" w:rsidRDefault="00B07C6D" w:rsidP="00B07C6D">
      <w:pPr>
        <w:spacing w:line="360" w:lineRule="auto"/>
        <w:jc w:val="both"/>
        <w:rPr>
          <w:b/>
        </w:rPr>
      </w:pPr>
      <w:r w:rsidRPr="00195538">
        <w:t>Kwota przyznanych bonów szkoleniowych w 202</w:t>
      </w:r>
      <w:r w:rsidR="00195538" w:rsidRPr="00195538">
        <w:t>2</w:t>
      </w:r>
      <w:r w:rsidRPr="00195538">
        <w:t xml:space="preserve"> roku wyniosła </w:t>
      </w:r>
      <w:r w:rsidR="002F0C26">
        <w:rPr>
          <w:b/>
        </w:rPr>
        <w:t>6.082</w:t>
      </w:r>
      <w:r w:rsidR="00195538" w:rsidRPr="00195538">
        <w:rPr>
          <w:b/>
        </w:rPr>
        <w:t>,</w:t>
      </w:r>
      <w:r w:rsidR="002F0C26">
        <w:rPr>
          <w:b/>
        </w:rPr>
        <w:t>12</w:t>
      </w:r>
      <w:r w:rsidR="00195538" w:rsidRPr="00195538">
        <w:rPr>
          <w:b/>
        </w:rPr>
        <w:t xml:space="preserve"> </w:t>
      </w:r>
      <w:r w:rsidRPr="00195538">
        <w:rPr>
          <w:b/>
        </w:rPr>
        <w:t>zł</w:t>
      </w:r>
      <w:r w:rsidRPr="00195538">
        <w:t>.</w:t>
      </w:r>
    </w:p>
    <w:p w14:paraId="3061CD4D" w14:textId="6FC8588D" w:rsidR="00B07C6D" w:rsidRPr="00D03411" w:rsidRDefault="00B07C6D" w:rsidP="00B07C6D">
      <w:pPr>
        <w:spacing w:line="360" w:lineRule="auto"/>
        <w:jc w:val="both"/>
        <w:rPr>
          <w:b/>
          <w:color w:val="FF0000"/>
        </w:rPr>
      </w:pPr>
      <w:r w:rsidRPr="00195538">
        <w:t xml:space="preserve">W ciągu 3 miesięcy po ukończeniu szkolenia zatrudnienie uzyskało łącznie </w:t>
      </w:r>
      <w:r w:rsidR="00DC7F15" w:rsidRPr="00A10B59">
        <w:rPr>
          <w:b/>
        </w:rPr>
        <w:t>6</w:t>
      </w:r>
      <w:r w:rsidRPr="00A10B59">
        <w:rPr>
          <w:b/>
        </w:rPr>
        <w:t xml:space="preserve"> </w:t>
      </w:r>
      <w:r w:rsidR="00E801C9" w:rsidRPr="00A10B59">
        <w:rPr>
          <w:b/>
        </w:rPr>
        <w:t>os</w:t>
      </w:r>
      <w:r w:rsidR="00195538" w:rsidRPr="00A10B59">
        <w:rPr>
          <w:b/>
        </w:rPr>
        <w:t>ó</w:t>
      </w:r>
      <w:r w:rsidR="00E801C9" w:rsidRPr="00A10B59">
        <w:rPr>
          <w:b/>
        </w:rPr>
        <w:t>b</w:t>
      </w:r>
      <w:r w:rsidRPr="00A10B59">
        <w:rPr>
          <w:b/>
        </w:rPr>
        <w:t xml:space="preserve"> </w:t>
      </w:r>
      <w:r w:rsidRPr="00A10B59">
        <w:t>co stanowi</w:t>
      </w:r>
      <w:r w:rsidRPr="00A10B59">
        <w:rPr>
          <w:b/>
        </w:rPr>
        <w:t xml:space="preserve"> </w:t>
      </w:r>
      <w:r w:rsidR="00DC7F15" w:rsidRPr="00A10B59">
        <w:rPr>
          <w:b/>
        </w:rPr>
        <w:t>100</w:t>
      </w:r>
      <w:r w:rsidRPr="00A10B59">
        <w:rPr>
          <w:b/>
        </w:rPr>
        <w:t xml:space="preserve">% </w:t>
      </w:r>
      <w:r w:rsidRPr="00A10B59">
        <w:t>ogółu przeszkolonych.</w:t>
      </w:r>
      <w:r w:rsidRPr="00A10B59">
        <w:rPr>
          <w:b/>
        </w:rPr>
        <w:t xml:space="preserve"> </w:t>
      </w:r>
      <w:r w:rsidRPr="00A10B59">
        <w:t xml:space="preserve">Koszt ponownego zatrudnienia osób przeszkolonych wyniósł </w:t>
      </w:r>
      <w:r w:rsidR="00DC7F15" w:rsidRPr="00A10B59">
        <w:rPr>
          <w:b/>
        </w:rPr>
        <w:t>1.</w:t>
      </w:r>
      <w:r w:rsidR="00A10B59" w:rsidRPr="00A10B59">
        <w:rPr>
          <w:b/>
        </w:rPr>
        <w:t>827</w:t>
      </w:r>
      <w:r w:rsidR="00DC7F15" w:rsidRPr="00A10B59">
        <w:rPr>
          <w:b/>
        </w:rPr>
        <w:t>,06</w:t>
      </w:r>
      <w:r w:rsidRPr="00A10B59">
        <w:rPr>
          <w:b/>
        </w:rPr>
        <w:t xml:space="preserve"> zł.</w:t>
      </w:r>
      <w:r w:rsidRPr="00A10B59">
        <w:t xml:space="preserve">  </w:t>
      </w:r>
    </w:p>
    <w:p w14:paraId="3731127D" w14:textId="77777777" w:rsidR="00910092" w:rsidRPr="00C276BA" w:rsidRDefault="00910092" w:rsidP="00910092">
      <w:pPr>
        <w:spacing w:line="360" w:lineRule="auto"/>
        <w:jc w:val="both"/>
        <w:rPr>
          <w:b/>
        </w:rPr>
      </w:pPr>
    </w:p>
    <w:p w14:paraId="2A01C579" w14:textId="183388B9" w:rsidR="00B30E8B" w:rsidRDefault="00B30E8B" w:rsidP="00910092">
      <w:pPr>
        <w:spacing w:line="360" w:lineRule="auto"/>
        <w:jc w:val="both"/>
        <w:rPr>
          <w:b/>
          <w:sz w:val="20"/>
          <w:szCs w:val="20"/>
        </w:rPr>
      </w:pPr>
    </w:p>
    <w:p w14:paraId="0C10EB8A" w14:textId="0028C7CE" w:rsidR="004819FA" w:rsidRDefault="004819FA" w:rsidP="00910092">
      <w:pPr>
        <w:spacing w:line="360" w:lineRule="auto"/>
        <w:jc w:val="both"/>
        <w:rPr>
          <w:b/>
          <w:sz w:val="20"/>
          <w:szCs w:val="20"/>
        </w:rPr>
      </w:pPr>
    </w:p>
    <w:p w14:paraId="3785E5EE" w14:textId="26D2A8DD" w:rsidR="004819FA" w:rsidRDefault="004819FA" w:rsidP="00910092">
      <w:pPr>
        <w:spacing w:line="360" w:lineRule="auto"/>
        <w:jc w:val="both"/>
        <w:rPr>
          <w:b/>
          <w:sz w:val="20"/>
          <w:szCs w:val="20"/>
        </w:rPr>
      </w:pPr>
    </w:p>
    <w:p w14:paraId="7AA5007F" w14:textId="2710FCA7" w:rsidR="004819FA" w:rsidRDefault="004819FA" w:rsidP="00910092">
      <w:pPr>
        <w:spacing w:line="360" w:lineRule="auto"/>
        <w:jc w:val="both"/>
        <w:rPr>
          <w:b/>
          <w:sz w:val="20"/>
          <w:szCs w:val="20"/>
        </w:rPr>
      </w:pPr>
    </w:p>
    <w:p w14:paraId="3A1AE4A1" w14:textId="77777777" w:rsidR="004819FA" w:rsidRDefault="004819FA" w:rsidP="00910092">
      <w:pPr>
        <w:spacing w:line="360" w:lineRule="auto"/>
        <w:jc w:val="both"/>
        <w:rPr>
          <w:b/>
          <w:sz w:val="20"/>
          <w:szCs w:val="20"/>
        </w:rPr>
      </w:pPr>
    </w:p>
    <w:p w14:paraId="13CE24EB" w14:textId="77777777" w:rsidR="004E0AB8" w:rsidRDefault="004E0AB8" w:rsidP="00910092">
      <w:pPr>
        <w:spacing w:line="360" w:lineRule="auto"/>
        <w:jc w:val="both"/>
        <w:rPr>
          <w:b/>
          <w:sz w:val="20"/>
          <w:szCs w:val="20"/>
        </w:rPr>
      </w:pPr>
    </w:p>
    <w:p w14:paraId="3038AE18" w14:textId="77777777" w:rsidR="004E0AB8" w:rsidRDefault="004E0AB8" w:rsidP="00910092">
      <w:pPr>
        <w:spacing w:line="360" w:lineRule="auto"/>
        <w:jc w:val="both"/>
        <w:rPr>
          <w:b/>
          <w:sz w:val="20"/>
          <w:szCs w:val="20"/>
        </w:rPr>
      </w:pPr>
    </w:p>
    <w:p w14:paraId="7693A901" w14:textId="77777777" w:rsidR="00043A94" w:rsidRDefault="00043A94" w:rsidP="00D36A32">
      <w:pPr>
        <w:pStyle w:val="Akapitzlist"/>
        <w:tabs>
          <w:tab w:val="left" w:pos="-142"/>
          <w:tab w:val="left" w:pos="567"/>
          <w:tab w:val="left" w:pos="851"/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304C579" w14:textId="77777777" w:rsidR="00D36A32" w:rsidRDefault="003F6E7F" w:rsidP="00D36A32">
      <w:pPr>
        <w:pStyle w:val="Akapitzlist"/>
        <w:tabs>
          <w:tab w:val="left" w:pos="-142"/>
          <w:tab w:val="left" w:pos="567"/>
          <w:tab w:val="left" w:pos="851"/>
          <w:tab w:val="left" w:pos="993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52B7C">
        <w:rPr>
          <w:rFonts w:ascii="Times New Roman" w:hAnsi="Times New Roman"/>
          <w:b/>
          <w:sz w:val="24"/>
          <w:szCs w:val="24"/>
        </w:rPr>
        <w:t>PODSUMOWANIE</w:t>
      </w:r>
    </w:p>
    <w:p w14:paraId="791881DA" w14:textId="77777777" w:rsidR="00D658AE" w:rsidRPr="00252B7C" w:rsidRDefault="00D658AE" w:rsidP="00D36A32">
      <w:pPr>
        <w:pStyle w:val="Akapitzlist"/>
        <w:tabs>
          <w:tab w:val="left" w:pos="-142"/>
          <w:tab w:val="left" w:pos="567"/>
          <w:tab w:val="left" w:pos="851"/>
          <w:tab w:val="left" w:pos="993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C3A92AA" w14:textId="5523E32C" w:rsidR="004A0F5F" w:rsidRDefault="00933BBF" w:rsidP="00446D7A">
      <w:pPr>
        <w:spacing w:line="360" w:lineRule="auto"/>
        <w:ind w:firstLine="360"/>
        <w:jc w:val="both"/>
      </w:pPr>
      <w:r w:rsidRPr="00252B7C">
        <w:t xml:space="preserve">Analiza strategii rozwoju regionalnego w zakresie zatrudnienia, ofert pracy zgłaszanych przez pracodawców krajowych oraz informacji o wolnych miejscach pracy zamieszczanych </w:t>
      </w:r>
      <w:r w:rsidR="00A94D51" w:rsidRPr="00252B7C">
        <w:t xml:space="preserve"> </w:t>
      </w:r>
      <w:r w:rsidR="00AD23F6" w:rsidRPr="00252B7C">
        <w:br/>
      </w:r>
      <w:r w:rsidRPr="00252B7C">
        <w:t>w prasie, monitoringu zawodów deficytowych i nadwyżkowych, prowadzonych przez  samorząd powiatu, zgłoszeń pracodawców, efektywności zakończonych szkoleń pozwala stwierdzić, iż na lokalnym rynku pracy istnieje zapotrzebowanie na następujące zawody:</w:t>
      </w:r>
    </w:p>
    <w:tbl>
      <w:tblPr>
        <w:tblpPr w:leftFromText="141" w:rightFromText="141" w:vertAnchor="text" w:horzAnchor="margin" w:tblpY="-19"/>
        <w:tblW w:w="7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6"/>
        <w:gridCol w:w="1330"/>
      </w:tblGrid>
      <w:tr w:rsidR="00870020" w:rsidRPr="00D03411" w14:paraId="665A1977" w14:textId="77777777" w:rsidTr="00870020">
        <w:trPr>
          <w:trHeight w:val="300"/>
        </w:trPr>
        <w:tc>
          <w:tcPr>
            <w:tcW w:w="5836" w:type="dxa"/>
            <w:shd w:val="clear" w:color="auto" w:fill="auto"/>
            <w:noWrap/>
            <w:vAlign w:val="bottom"/>
            <w:hideMark/>
          </w:tcPr>
          <w:p w14:paraId="722CB0A0" w14:textId="77777777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Pakowacz ręczny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780E190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932101</w:t>
            </w:r>
          </w:p>
        </w:tc>
      </w:tr>
      <w:tr w:rsidR="00870020" w:rsidRPr="00D03411" w14:paraId="22719B83" w14:textId="77777777" w:rsidTr="00870020">
        <w:trPr>
          <w:trHeight w:val="600"/>
        </w:trPr>
        <w:tc>
          <w:tcPr>
            <w:tcW w:w="5836" w:type="dxa"/>
            <w:shd w:val="clear" w:color="auto" w:fill="auto"/>
            <w:vAlign w:val="bottom"/>
            <w:hideMark/>
          </w:tcPr>
          <w:p w14:paraId="298FE75D" w14:textId="77777777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Pozostali pracownicy wykonujący prace proste gdzie indziej niesklasyfikowani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10AB9B4D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962990</w:t>
            </w:r>
          </w:p>
        </w:tc>
      </w:tr>
      <w:tr w:rsidR="00870020" w:rsidRPr="00D03411" w14:paraId="75D2CAC0" w14:textId="77777777" w:rsidTr="00870020">
        <w:trPr>
          <w:trHeight w:val="600"/>
        </w:trPr>
        <w:tc>
          <w:tcPr>
            <w:tcW w:w="5836" w:type="dxa"/>
            <w:shd w:val="clear" w:color="auto" w:fill="auto"/>
            <w:vAlign w:val="bottom"/>
            <w:hideMark/>
          </w:tcPr>
          <w:p w14:paraId="7B67AF74" w14:textId="77777777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Pozostali pracownicy zajmujący się sprzątaniem gdzie indziej niesklasyfikowani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3C2DE30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912990</w:t>
            </w:r>
          </w:p>
        </w:tc>
      </w:tr>
      <w:tr w:rsidR="00870020" w:rsidRPr="00D03411" w14:paraId="10AF6EAC" w14:textId="77777777" w:rsidTr="00870020">
        <w:trPr>
          <w:trHeight w:val="300"/>
        </w:trPr>
        <w:tc>
          <w:tcPr>
            <w:tcW w:w="5836" w:type="dxa"/>
            <w:shd w:val="clear" w:color="auto" w:fill="auto"/>
            <w:noWrap/>
            <w:vAlign w:val="bottom"/>
            <w:hideMark/>
          </w:tcPr>
          <w:p w14:paraId="32B9167F" w14:textId="77777777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Robotnik magazynowy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1A0CB99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933304</w:t>
            </w:r>
          </w:p>
        </w:tc>
      </w:tr>
      <w:tr w:rsidR="00870020" w:rsidRPr="00D03411" w14:paraId="11DD2796" w14:textId="77777777" w:rsidTr="00870020">
        <w:trPr>
          <w:trHeight w:val="300"/>
        </w:trPr>
        <w:tc>
          <w:tcPr>
            <w:tcW w:w="5836" w:type="dxa"/>
            <w:shd w:val="clear" w:color="auto" w:fill="auto"/>
            <w:noWrap/>
            <w:vAlign w:val="bottom"/>
            <w:hideMark/>
          </w:tcPr>
          <w:p w14:paraId="353577E8" w14:textId="77777777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Pracownik biurowy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F45BFD5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411003</w:t>
            </w:r>
          </w:p>
        </w:tc>
      </w:tr>
      <w:tr w:rsidR="00870020" w:rsidRPr="00D03411" w14:paraId="182D4FFE" w14:textId="77777777" w:rsidTr="00870020">
        <w:trPr>
          <w:trHeight w:val="300"/>
        </w:trPr>
        <w:tc>
          <w:tcPr>
            <w:tcW w:w="5836" w:type="dxa"/>
            <w:shd w:val="clear" w:color="auto" w:fill="auto"/>
            <w:vAlign w:val="bottom"/>
            <w:hideMark/>
          </w:tcPr>
          <w:p w14:paraId="6C444F26" w14:textId="77777777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Pozostali robotnicy wykonujący prace proste w przemyśle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139D64B6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932990</w:t>
            </w:r>
          </w:p>
        </w:tc>
      </w:tr>
      <w:tr w:rsidR="00870020" w:rsidRPr="00D03411" w14:paraId="3180860F" w14:textId="77777777" w:rsidTr="00870020">
        <w:trPr>
          <w:trHeight w:val="300"/>
        </w:trPr>
        <w:tc>
          <w:tcPr>
            <w:tcW w:w="5836" w:type="dxa"/>
            <w:shd w:val="clear" w:color="auto" w:fill="auto"/>
            <w:noWrap/>
            <w:vAlign w:val="bottom"/>
            <w:hideMark/>
          </w:tcPr>
          <w:p w14:paraId="1D628DC1" w14:textId="77777777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Robotnik gospodarczy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8E4EDB7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515303</w:t>
            </w:r>
          </w:p>
        </w:tc>
      </w:tr>
      <w:tr w:rsidR="00870020" w:rsidRPr="00D03411" w14:paraId="29DB2109" w14:textId="77777777" w:rsidTr="00870020">
        <w:trPr>
          <w:trHeight w:val="300"/>
        </w:trPr>
        <w:tc>
          <w:tcPr>
            <w:tcW w:w="5836" w:type="dxa"/>
            <w:shd w:val="clear" w:color="auto" w:fill="auto"/>
            <w:noWrap/>
            <w:vAlign w:val="bottom"/>
            <w:hideMark/>
          </w:tcPr>
          <w:p w14:paraId="2AA3BB9A" w14:textId="77777777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Pozostali magazynierzy i pokrewni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660C7BA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432190</w:t>
            </w:r>
          </w:p>
        </w:tc>
      </w:tr>
      <w:tr w:rsidR="00870020" w:rsidRPr="00D03411" w14:paraId="3D51071C" w14:textId="77777777" w:rsidTr="00870020">
        <w:trPr>
          <w:trHeight w:val="300"/>
        </w:trPr>
        <w:tc>
          <w:tcPr>
            <w:tcW w:w="5836" w:type="dxa"/>
            <w:shd w:val="clear" w:color="auto" w:fill="auto"/>
            <w:noWrap/>
            <w:vAlign w:val="bottom"/>
            <w:hideMark/>
          </w:tcPr>
          <w:p w14:paraId="568F106A" w14:textId="77777777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Pozostali introligatorzy i pokrewni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49758A8C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732390</w:t>
            </w:r>
          </w:p>
        </w:tc>
      </w:tr>
      <w:tr w:rsidR="00870020" w:rsidRPr="00D03411" w14:paraId="554F8180" w14:textId="77777777" w:rsidTr="00870020">
        <w:trPr>
          <w:trHeight w:val="300"/>
        </w:trPr>
        <w:tc>
          <w:tcPr>
            <w:tcW w:w="5836" w:type="dxa"/>
            <w:shd w:val="clear" w:color="auto" w:fill="auto"/>
            <w:noWrap/>
            <w:vAlign w:val="bottom"/>
            <w:hideMark/>
          </w:tcPr>
          <w:p w14:paraId="688A8660" w14:textId="6627F9A5" w:rsidR="00870020" w:rsidRPr="00D03411" w:rsidRDefault="00870020" w:rsidP="00870020">
            <w:pPr>
              <w:rPr>
                <w:color w:val="000000"/>
              </w:rPr>
            </w:pPr>
            <w:r w:rsidRPr="00D03411">
              <w:rPr>
                <w:color w:val="000000"/>
              </w:rPr>
              <w:t>Sprzedawca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551FC79" w14:textId="77777777" w:rsidR="00870020" w:rsidRPr="00D03411" w:rsidRDefault="00870020" w:rsidP="00870020">
            <w:pPr>
              <w:jc w:val="center"/>
              <w:rPr>
                <w:color w:val="000000"/>
              </w:rPr>
            </w:pPr>
            <w:r w:rsidRPr="00D03411">
              <w:rPr>
                <w:color w:val="000000"/>
              </w:rPr>
              <w:t>522301</w:t>
            </w:r>
          </w:p>
        </w:tc>
      </w:tr>
    </w:tbl>
    <w:p w14:paraId="5CCEE91F" w14:textId="6E34D69C" w:rsidR="00D37CFD" w:rsidRDefault="00D37CFD" w:rsidP="00446D7A">
      <w:pPr>
        <w:spacing w:line="360" w:lineRule="auto"/>
        <w:ind w:firstLine="360"/>
        <w:jc w:val="both"/>
      </w:pPr>
    </w:p>
    <w:p w14:paraId="7C1A09F7" w14:textId="77777777" w:rsidR="002E1232" w:rsidRPr="00252B7C" w:rsidRDefault="002E1232" w:rsidP="00446D7A">
      <w:pPr>
        <w:spacing w:line="360" w:lineRule="auto"/>
        <w:ind w:firstLine="360"/>
        <w:jc w:val="both"/>
      </w:pPr>
    </w:p>
    <w:p w14:paraId="13F88103" w14:textId="77777777" w:rsidR="002E4161" w:rsidRPr="002E4161" w:rsidRDefault="002E4161" w:rsidP="008606C2">
      <w:pPr>
        <w:spacing w:line="360" w:lineRule="auto"/>
        <w:jc w:val="both"/>
        <w:rPr>
          <w:iCs/>
        </w:rPr>
      </w:pPr>
    </w:p>
    <w:p w14:paraId="457BBAF2" w14:textId="77777777" w:rsidR="00446D7A" w:rsidRDefault="00446D7A" w:rsidP="008606C2">
      <w:pPr>
        <w:spacing w:line="360" w:lineRule="auto"/>
        <w:jc w:val="both"/>
        <w:rPr>
          <w:i/>
          <w:sz w:val="16"/>
          <w:szCs w:val="16"/>
        </w:rPr>
      </w:pPr>
    </w:p>
    <w:p w14:paraId="36BFC0D6" w14:textId="77777777" w:rsidR="00446D7A" w:rsidRDefault="00446D7A" w:rsidP="008606C2">
      <w:pPr>
        <w:spacing w:line="360" w:lineRule="auto"/>
        <w:jc w:val="both"/>
        <w:rPr>
          <w:i/>
          <w:sz w:val="16"/>
          <w:szCs w:val="16"/>
        </w:rPr>
      </w:pPr>
    </w:p>
    <w:p w14:paraId="7555B34C" w14:textId="77777777" w:rsidR="00446D7A" w:rsidRDefault="00446D7A" w:rsidP="008606C2">
      <w:pPr>
        <w:spacing w:line="360" w:lineRule="auto"/>
        <w:jc w:val="both"/>
        <w:rPr>
          <w:i/>
          <w:sz w:val="16"/>
          <w:szCs w:val="16"/>
        </w:rPr>
      </w:pPr>
    </w:p>
    <w:p w14:paraId="73CC577A" w14:textId="77777777" w:rsidR="009133E1" w:rsidRDefault="009133E1" w:rsidP="008606C2">
      <w:pPr>
        <w:spacing w:line="360" w:lineRule="auto"/>
        <w:jc w:val="both"/>
        <w:rPr>
          <w:i/>
          <w:sz w:val="16"/>
          <w:szCs w:val="16"/>
        </w:rPr>
      </w:pPr>
    </w:p>
    <w:p w14:paraId="0144E0AE" w14:textId="77777777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4A6C2257" w14:textId="77777777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316E471D" w14:textId="77777777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6EAAEADD" w14:textId="77777777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2E011D7E" w14:textId="77777777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7BD53254" w14:textId="77777777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3CF8AC43" w14:textId="77777777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2AF567F9" w14:textId="77777777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23A288EF" w14:textId="77777777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2D6C0B9F" w14:textId="3A24D972" w:rsidR="00D658AE" w:rsidRDefault="00D658AE" w:rsidP="008606C2">
      <w:pPr>
        <w:spacing w:line="360" w:lineRule="auto"/>
        <w:jc w:val="both"/>
        <w:rPr>
          <w:i/>
          <w:sz w:val="16"/>
          <w:szCs w:val="16"/>
        </w:rPr>
      </w:pPr>
    </w:p>
    <w:p w14:paraId="3361BB3F" w14:textId="59C77C4D" w:rsidR="00B10FBA" w:rsidRDefault="00B10FBA" w:rsidP="00B10FBA">
      <w:pPr>
        <w:tabs>
          <w:tab w:val="left" w:pos="7088"/>
        </w:tabs>
        <w:spacing w:line="276" w:lineRule="auto"/>
        <w:jc w:val="center"/>
      </w:pPr>
      <w:r>
        <w:t xml:space="preserve">                                                                                                            </w:t>
      </w:r>
      <w:r>
        <w:t xml:space="preserve">Z </w:t>
      </w:r>
      <w:proofErr w:type="spellStart"/>
      <w:r>
        <w:t>up</w:t>
      </w:r>
      <w:proofErr w:type="spellEnd"/>
      <w:r>
        <w:t xml:space="preserve"> Starosty </w:t>
      </w:r>
    </w:p>
    <w:p w14:paraId="47593741" w14:textId="77777777" w:rsidR="00B10FBA" w:rsidRDefault="00B10FBA" w:rsidP="00B10FBA">
      <w:pPr>
        <w:tabs>
          <w:tab w:val="left" w:pos="7088"/>
        </w:tabs>
        <w:spacing w:line="276" w:lineRule="auto"/>
        <w:jc w:val="center"/>
      </w:pPr>
      <w:r>
        <w:t xml:space="preserve">                                                                                                            Dyrektor </w:t>
      </w:r>
    </w:p>
    <w:p w14:paraId="44A98A83" w14:textId="77777777" w:rsidR="00B10FBA" w:rsidRDefault="00B10FBA" w:rsidP="00B10FBA">
      <w:pPr>
        <w:spacing w:line="276" w:lineRule="auto"/>
        <w:jc w:val="right"/>
      </w:pPr>
      <w:r>
        <w:t>Powiatowego Urzędu Pracy</w:t>
      </w:r>
    </w:p>
    <w:p w14:paraId="37338B86" w14:textId="77777777" w:rsidR="00B10FBA" w:rsidRDefault="00B10FBA" w:rsidP="00B10FBA">
      <w:pPr>
        <w:tabs>
          <w:tab w:val="left" w:pos="6804"/>
          <w:tab w:val="left" w:pos="7088"/>
        </w:tabs>
        <w:spacing w:line="276" w:lineRule="auto"/>
        <w:jc w:val="center"/>
      </w:pPr>
      <w:r>
        <w:t xml:space="preserve">                                                                                                            w Wyszkowie</w:t>
      </w:r>
    </w:p>
    <w:p w14:paraId="4F7C558B" w14:textId="77777777" w:rsidR="00B10FBA" w:rsidRDefault="00B10FBA" w:rsidP="00B10FBA">
      <w:pPr>
        <w:tabs>
          <w:tab w:val="left" w:pos="6804"/>
          <w:tab w:val="left" w:pos="7088"/>
        </w:tabs>
        <w:spacing w:line="276" w:lineRule="auto"/>
        <w:jc w:val="center"/>
      </w:pPr>
      <w:r>
        <w:t xml:space="preserve">                                                                                                             Grażyna Polak</w:t>
      </w:r>
    </w:p>
    <w:p w14:paraId="32B6B56B" w14:textId="42A87A8A" w:rsidR="00A52846" w:rsidRDefault="00A52846" w:rsidP="008606C2">
      <w:pPr>
        <w:spacing w:line="360" w:lineRule="auto"/>
        <w:jc w:val="both"/>
        <w:rPr>
          <w:i/>
          <w:sz w:val="16"/>
          <w:szCs w:val="16"/>
        </w:rPr>
      </w:pPr>
    </w:p>
    <w:p w14:paraId="5471DC5E" w14:textId="08D237D0" w:rsidR="00A52846" w:rsidRDefault="00A52846" w:rsidP="008606C2">
      <w:pPr>
        <w:spacing w:line="360" w:lineRule="auto"/>
        <w:jc w:val="both"/>
        <w:rPr>
          <w:i/>
          <w:sz w:val="16"/>
          <w:szCs w:val="16"/>
        </w:rPr>
      </w:pPr>
    </w:p>
    <w:p w14:paraId="03B3C91C" w14:textId="2336E089" w:rsidR="00D37CFD" w:rsidRDefault="00D37CFD" w:rsidP="008606C2">
      <w:pPr>
        <w:spacing w:line="360" w:lineRule="auto"/>
        <w:jc w:val="both"/>
        <w:rPr>
          <w:i/>
          <w:sz w:val="16"/>
          <w:szCs w:val="16"/>
        </w:rPr>
      </w:pPr>
    </w:p>
    <w:p w14:paraId="0B50A570" w14:textId="2FE77FF9" w:rsidR="00D37CFD" w:rsidRDefault="00D37CFD" w:rsidP="008606C2">
      <w:pPr>
        <w:spacing w:line="360" w:lineRule="auto"/>
        <w:jc w:val="both"/>
        <w:rPr>
          <w:i/>
          <w:sz w:val="16"/>
          <w:szCs w:val="16"/>
        </w:rPr>
      </w:pPr>
    </w:p>
    <w:p w14:paraId="5F253578" w14:textId="31811768" w:rsidR="00D37CFD" w:rsidRDefault="00D37CFD" w:rsidP="008606C2">
      <w:pPr>
        <w:spacing w:line="360" w:lineRule="auto"/>
        <w:jc w:val="both"/>
        <w:rPr>
          <w:i/>
          <w:sz w:val="16"/>
          <w:szCs w:val="16"/>
        </w:rPr>
      </w:pPr>
    </w:p>
    <w:p w14:paraId="406BD051" w14:textId="77777777" w:rsidR="00D37CFD" w:rsidRDefault="00D37CFD" w:rsidP="008606C2">
      <w:pPr>
        <w:spacing w:line="360" w:lineRule="auto"/>
        <w:jc w:val="both"/>
        <w:rPr>
          <w:i/>
          <w:sz w:val="16"/>
          <w:szCs w:val="16"/>
        </w:rPr>
      </w:pPr>
    </w:p>
    <w:p w14:paraId="2506A197" w14:textId="05423530" w:rsidR="001849CF" w:rsidRDefault="001849CF" w:rsidP="008606C2">
      <w:pPr>
        <w:spacing w:line="360" w:lineRule="auto"/>
        <w:jc w:val="both"/>
        <w:rPr>
          <w:i/>
          <w:sz w:val="16"/>
          <w:szCs w:val="16"/>
        </w:rPr>
      </w:pPr>
    </w:p>
    <w:p w14:paraId="41BBA30B" w14:textId="77777777" w:rsidR="00410755" w:rsidRDefault="00410755" w:rsidP="008606C2">
      <w:pPr>
        <w:spacing w:line="360" w:lineRule="auto"/>
        <w:jc w:val="both"/>
        <w:rPr>
          <w:i/>
          <w:sz w:val="16"/>
          <w:szCs w:val="16"/>
        </w:rPr>
      </w:pPr>
    </w:p>
    <w:p w14:paraId="56E3C230" w14:textId="77777777" w:rsidR="00410755" w:rsidRDefault="00410755" w:rsidP="008606C2">
      <w:pPr>
        <w:spacing w:line="360" w:lineRule="auto"/>
        <w:jc w:val="both"/>
        <w:rPr>
          <w:i/>
          <w:sz w:val="16"/>
          <w:szCs w:val="16"/>
        </w:rPr>
      </w:pPr>
    </w:p>
    <w:p w14:paraId="7AAB02FD" w14:textId="0D2E75CC" w:rsidR="00CA1D4F" w:rsidRDefault="00CA1D4F" w:rsidP="008606C2">
      <w:pPr>
        <w:spacing w:line="360" w:lineRule="auto"/>
        <w:jc w:val="both"/>
        <w:rPr>
          <w:i/>
          <w:sz w:val="16"/>
          <w:szCs w:val="16"/>
        </w:rPr>
      </w:pPr>
    </w:p>
    <w:p w14:paraId="568EA168" w14:textId="0BE31EAA" w:rsidR="001A51EF" w:rsidRDefault="001A51EF" w:rsidP="008606C2">
      <w:pPr>
        <w:spacing w:line="360" w:lineRule="auto"/>
        <w:jc w:val="both"/>
        <w:rPr>
          <w:i/>
          <w:sz w:val="16"/>
          <w:szCs w:val="16"/>
        </w:rPr>
      </w:pPr>
    </w:p>
    <w:p w14:paraId="231C10B0" w14:textId="06B8FADF" w:rsidR="00D03411" w:rsidRDefault="00D03411" w:rsidP="008606C2">
      <w:pPr>
        <w:spacing w:line="360" w:lineRule="auto"/>
        <w:jc w:val="both"/>
        <w:rPr>
          <w:i/>
          <w:sz w:val="16"/>
          <w:szCs w:val="16"/>
        </w:rPr>
      </w:pPr>
    </w:p>
    <w:p w14:paraId="017CE2B4" w14:textId="2F11D4E1" w:rsidR="00D03411" w:rsidRDefault="00D03411" w:rsidP="008606C2">
      <w:pPr>
        <w:spacing w:line="360" w:lineRule="auto"/>
        <w:jc w:val="both"/>
        <w:rPr>
          <w:i/>
          <w:sz w:val="16"/>
          <w:szCs w:val="16"/>
        </w:rPr>
      </w:pPr>
    </w:p>
    <w:p w14:paraId="5A208C23" w14:textId="77777777" w:rsidR="00D03411" w:rsidRDefault="00D03411" w:rsidP="008606C2">
      <w:pPr>
        <w:spacing w:line="360" w:lineRule="auto"/>
        <w:jc w:val="both"/>
        <w:rPr>
          <w:i/>
          <w:sz w:val="16"/>
          <w:szCs w:val="16"/>
        </w:rPr>
      </w:pPr>
    </w:p>
    <w:p w14:paraId="137D8A22" w14:textId="77777777" w:rsidR="00CA1D4F" w:rsidRDefault="00CA1D4F" w:rsidP="008606C2">
      <w:pPr>
        <w:spacing w:line="360" w:lineRule="auto"/>
        <w:jc w:val="both"/>
        <w:rPr>
          <w:i/>
          <w:sz w:val="16"/>
          <w:szCs w:val="16"/>
        </w:rPr>
      </w:pPr>
    </w:p>
    <w:p w14:paraId="0A71D4A2" w14:textId="64DFE6D7" w:rsidR="008B7C78" w:rsidRPr="00546645" w:rsidRDefault="008606C2" w:rsidP="008606C2">
      <w:pPr>
        <w:spacing w:line="360" w:lineRule="auto"/>
        <w:jc w:val="both"/>
        <w:rPr>
          <w:i/>
          <w:sz w:val="16"/>
          <w:szCs w:val="16"/>
        </w:rPr>
      </w:pPr>
      <w:r w:rsidRPr="00546645">
        <w:rPr>
          <w:i/>
          <w:sz w:val="16"/>
          <w:szCs w:val="16"/>
        </w:rPr>
        <w:t xml:space="preserve">Sporządził: </w:t>
      </w:r>
      <w:r w:rsidR="00D03411">
        <w:rPr>
          <w:i/>
          <w:sz w:val="16"/>
          <w:szCs w:val="16"/>
        </w:rPr>
        <w:t xml:space="preserve">Anna Serafińska </w:t>
      </w:r>
      <w:r w:rsidRPr="00546645">
        <w:rPr>
          <w:i/>
          <w:sz w:val="16"/>
          <w:szCs w:val="16"/>
        </w:rPr>
        <w:t>– Specjalista ds. rozwoju zawodowego</w:t>
      </w:r>
      <w:r w:rsidR="001D6BCD" w:rsidRPr="00546645">
        <w:rPr>
          <w:i/>
          <w:sz w:val="16"/>
          <w:szCs w:val="16"/>
        </w:rPr>
        <w:t>.</w:t>
      </w:r>
    </w:p>
    <w:sectPr w:rsidR="008B7C78" w:rsidRPr="00546645" w:rsidSect="00023258">
      <w:footerReference w:type="default" r:id="rId16"/>
      <w:pgSz w:w="11906" w:h="16838"/>
      <w:pgMar w:top="568" w:right="1416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AF84" w14:textId="77777777" w:rsidR="000A62B3" w:rsidRDefault="000A62B3">
      <w:r>
        <w:separator/>
      </w:r>
    </w:p>
  </w:endnote>
  <w:endnote w:type="continuationSeparator" w:id="0">
    <w:p w14:paraId="0616A0CB" w14:textId="77777777" w:rsidR="000A62B3" w:rsidRDefault="000A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5836" w14:textId="77777777" w:rsidR="000A62B3" w:rsidRDefault="000A62B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5FE5DA9E" w14:textId="77777777" w:rsidR="000A62B3" w:rsidRDefault="000A6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2F24" w14:textId="77777777" w:rsidR="000A62B3" w:rsidRDefault="000A62B3">
      <w:r>
        <w:separator/>
      </w:r>
    </w:p>
  </w:footnote>
  <w:footnote w:type="continuationSeparator" w:id="0">
    <w:p w14:paraId="0BEC71CC" w14:textId="77777777" w:rsidR="000A62B3" w:rsidRDefault="000A62B3">
      <w:r>
        <w:continuationSeparator/>
      </w:r>
    </w:p>
  </w:footnote>
  <w:footnote w:id="1">
    <w:p w14:paraId="601542D8" w14:textId="77777777" w:rsidR="000A62B3" w:rsidRDefault="000A62B3">
      <w:pPr>
        <w:pStyle w:val="Tekstprzypisudolnego"/>
      </w:pPr>
      <w:r>
        <w:rPr>
          <w:rStyle w:val="Odwoanieprzypisudolnego"/>
        </w:rPr>
        <w:footnoteRef/>
      </w:r>
      <w:r>
        <w:t xml:space="preserve"> Strategia Rozwoju Województwa Mazowieckiego do roku 2030 Innowacyjne Mazowsze s. 66.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649"/>
    <w:multiLevelType w:val="hybridMultilevel"/>
    <w:tmpl w:val="FA8A3174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660C0B"/>
    <w:multiLevelType w:val="hybridMultilevel"/>
    <w:tmpl w:val="6A441748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F166DA2"/>
    <w:multiLevelType w:val="hybridMultilevel"/>
    <w:tmpl w:val="4B3E1BA2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A2714E"/>
    <w:multiLevelType w:val="hybridMultilevel"/>
    <w:tmpl w:val="4DEA88AA"/>
    <w:lvl w:ilvl="0" w:tplc="93409AD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2C41"/>
    <w:multiLevelType w:val="multilevel"/>
    <w:tmpl w:val="176A83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587D32"/>
    <w:multiLevelType w:val="hybridMultilevel"/>
    <w:tmpl w:val="FC201F3C"/>
    <w:lvl w:ilvl="0" w:tplc="995E2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0B74"/>
    <w:multiLevelType w:val="hybridMultilevel"/>
    <w:tmpl w:val="465A41AC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593"/>
    <w:multiLevelType w:val="hybridMultilevel"/>
    <w:tmpl w:val="3ACE3CE4"/>
    <w:lvl w:ilvl="0" w:tplc="4E0477C4">
      <w:start w:val="1"/>
      <w:numFmt w:val="upperRoman"/>
      <w:lvlText w:val="%1."/>
      <w:lvlJc w:val="righ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371B64"/>
    <w:multiLevelType w:val="hybridMultilevel"/>
    <w:tmpl w:val="15ACCE4A"/>
    <w:lvl w:ilvl="0" w:tplc="331E56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48F1"/>
    <w:multiLevelType w:val="hybridMultilevel"/>
    <w:tmpl w:val="0A6C1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7ECC"/>
    <w:multiLevelType w:val="hybridMultilevel"/>
    <w:tmpl w:val="EADC974C"/>
    <w:lvl w:ilvl="0" w:tplc="4DB8DDF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D3D6C"/>
    <w:multiLevelType w:val="multilevel"/>
    <w:tmpl w:val="490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228EC"/>
    <w:multiLevelType w:val="hybridMultilevel"/>
    <w:tmpl w:val="78DE3FBC"/>
    <w:lvl w:ilvl="0" w:tplc="7646F9A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2AAF38B6"/>
    <w:multiLevelType w:val="hybridMultilevel"/>
    <w:tmpl w:val="99A033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4E47"/>
    <w:multiLevelType w:val="hybridMultilevel"/>
    <w:tmpl w:val="793A03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678F8"/>
    <w:multiLevelType w:val="hybridMultilevel"/>
    <w:tmpl w:val="E908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57618"/>
    <w:multiLevelType w:val="hybridMultilevel"/>
    <w:tmpl w:val="3710C15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DB7F1A"/>
    <w:multiLevelType w:val="hybridMultilevel"/>
    <w:tmpl w:val="EC086D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E1065"/>
    <w:multiLevelType w:val="hybridMultilevel"/>
    <w:tmpl w:val="35265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62271"/>
    <w:multiLevelType w:val="hybridMultilevel"/>
    <w:tmpl w:val="7DF2209E"/>
    <w:lvl w:ilvl="0" w:tplc="B51804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0592"/>
    <w:multiLevelType w:val="hybridMultilevel"/>
    <w:tmpl w:val="5C64C0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67E7A"/>
    <w:multiLevelType w:val="hybridMultilevel"/>
    <w:tmpl w:val="37E6FB2C"/>
    <w:lvl w:ilvl="0" w:tplc="49A22C6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6F6C79"/>
    <w:multiLevelType w:val="hybridMultilevel"/>
    <w:tmpl w:val="17789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815DE"/>
    <w:multiLevelType w:val="hybridMultilevel"/>
    <w:tmpl w:val="46FC7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5120E"/>
    <w:multiLevelType w:val="hybridMultilevel"/>
    <w:tmpl w:val="B28E74B8"/>
    <w:lvl w:ilvl="0" w:tplc="0415000D">
      <w:start w:val="1"/>
      <w:numFmt w:val="bullet"/>
      <w:lvlText w:val=""/>
      <w:lvlJc w:val="left"/>
      <w:pPr>
        <w:ind w:left="15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5" w15:restartNumberingAfterBreak="0">
    <w:nsid w:val="3ED6534F"/>
    <w:multiLevelType w:val="hybridMultilevel"/>
    <w:tmpl w:val="F2F2C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B383C"/>
    <w:multiLevelType w:val="hybridMultilevel"/>
    <w:tmpl w:val="DD5EF6A8"/>
    <w:lvl w:ilvl="0" w:tplc="48B6E5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C5531"/>
    <w:multiLevelType w:val="hybridMultilevel"/>
    <w:tmpl w:val="B08A45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D5A86"/>
    <w:multiLevelType w:val="hybridMultilevel"/>
    <w:tmpl w:val="69C4FABA"/>
    <w:lvl w:ilvl="0" w:tplc="61CA09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E76BB"/>
    <w:multiLevelType w:val="hybridMultilevel"/>
    <w:tmpl w:val="2BF2553E"/>
    <w:lvl w:ilvl="0" w:tplc="C848F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F27318"/>
    <w:multiLevelType w:val="hybridMultilevel"/>
    <w:tmpl w:val="3E6866F6"/>
    <w:lvl w:ilvl="0" w:tplc="5C188C0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5D40BD"/>
    <w:multiLevelType w:val="hybridMultilevel"/>
    <w:tmpl w:val="D6EC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C2DA7"/>
    <w:multiLevelType w:val="hybridMultilevel"/>
    <w:tmpl w:val="C03674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816D7"/>
    <w:multiLevelType w:val="hybridMultilevel"/>
    <w:tmpl w:val="BCC2E028"/>
    <w:lvl w:ilvl="0" w:tplc="C33A03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F7488"/>
    <w:multiLevelType w:val="hybridMultilevel"/>
    <w:tmpl w:val="C7C088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76345"/>
    <w:multiLevelType w:val="hybridMultilevel"/>
    <w:tmpl w:val="8FECB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92D67"/>
    <w:multiLevelType w:val="hybridMultilevel"/>
    <w:tmpl w:val="F1C6DE22"/>
    <w:lvl w:ilvl="0" w:tplc="539273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CF0F9B"/>
    <w:multiLevelType w:val="hybridMultilevel"/>
    <w:tmpl w:val="BC3A80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21810"/>
    <w:multiLevelType w:val="hybridMultilevel"/>
    <w:tmpl w:val="F15A8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C0A15"/>
    <w:multiLevelType w:val="multilevel"/>
    <w:tmpl w:val="D86C40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55B3C"/>
    <w:multiLevelType w:val="hybridMultilevel"/>
    <w:tmpl w:val="952E8A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202B5C"/>
    <w:multiLevelType w:val="hybridMultilevel"/>
    <w:tmpl w:val="6576E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97D44"/>
    <w:multiLevelType w:val="hybridMultilevel"/>
    <w:tmpl w:val="BC4A0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65942"/>
    <w:multiLevelType w:val="hybridMultilevel"/>
    <w:tmpl w:val="81D8D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E163C"/>
    <w:multiLevelType w:val="hybridMultilevel"/>
    <w:tmpl w:val="A8925C50"/>
    <w:lvl w:ilvl="0" w:tplc="EA2E9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A758A"/>
    <w:multiLevelType w:val="hybridMultilevel"/>
    <w:tmpl w:val="9C1A3C04"/>
    <w:lvl w:ilvl="0" w:tplc="821C0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345B0"/>
    <w:multiLevelType w:val="hybridMultilevel"/>
    <w:tmpl w:val="5406C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987903">
    <w:abstractNumId w:val="38"/>
  </w:num>
  <w:num w:numId="2" w16cid:durableId="754474503">
    <w:abstractNumId w:val="28"/>
  </w:num>
  <w:num w:numId="3" w16cid:durableId="868252896">
    <w:abstractNumId w:val="15"/>
  </w:num>
  <w:num w:numId="4" w16cid:durableId="392117201">
    <w:abstractNumId w:val="19"/>
  </w:num>
  <w:num w:numId="5" w16cid:durableId="146749275">
    <w:abstractNumId w:val="32"/>
  </w:num>
  <w:num w:numId="6" w16cid:durableId="1182206858">
    <w:abstractNumId w:val="9"/>
  </w:num>
  <w:num w:numId="7" w16cid:durableId="1992711166">
    <w:abstractNumId w:val="17"/>
  </w:num>
  <w:num w:numId="8" w16cid:durableId="153839622">
    <w:abstractNumId w:val="37"/>
  </w:num>
  <w:num w:numId="9" w16cid:durableId="1762532119">
    <w:abstractNumId w:val="27"/>
  </w:num>
  <w:num w:numId="10" w16cid:durableId="1019549954">
    <w:abstractNumId w:val="16"/>
  </w:num>
  <w:num w:numId="11" w16cid:durableId="909850406">
    <w:abstractNumId w:val="6"/>
  </w:num>
  <w:num w:numId="12" w16cid:durableId="1471630405">
    <w:abstractNumId w:val="20"/>
  </w:num>
  <w:num w:numId="13" w16cid:durableId="1910770788">
    <w:abstractNumId w:val="43"/>
  </w:num>
  <w:num w:numId="14" w16cid:durableId="1985230091">
    <w:abstractNumId w:val="36"/>
  </w:num>
  <w:num w:numId="15" w16cid:durableId="112093881">
    <w:abstractNumId w:val="4"/>
  </w:num>
  <w:num w:numId="16" w16cid:durableId="418135085">
    <w:abstractNumId w:val="8"/>
  </w:num>
  <w:num w:numId="17" w16cid:durableId="1236939211">
    <w:abstractNumId w:val="21"/>
  </w:num>
  <w:num w:numId="18" w16cid:durableId="1897425780">
    <w:abstractNumId w:val="10"/>
  </w:num>
  <w:num w:numId="19" w16cid:durableId="1929345912">
    <w:abstractNumId w:val="33"/>
  </w:num>
  <w:num w:numId="20" w16cid:durableId="166098263">
    <w:abstractNumId w:val="22"/>
  </w:num>
  <w:num w:numId="21" w16cid:durableId="1762290972">
    <w:abstractNumId w:val="46"/>
  </w:num>
  <w:num w:numId="22" w16cid:durableId="986082210">
    <w:abstractNumId w:val="1"/>
  </w:num>
  <w:num w:numId="23" w16cid:durableId="1967353130">
    <w:abstractNumId w:val="44"/>
  </w:num>
  <w:num w:numId="24" w16cid:durableId="1002583412">
    <w:abstractNumId w:val="35"/>
  </w:num>
  <w:num w:numId="25" w16cid:durableId="34500976">
    <w:abstractNumId w:val="3"/>
  </w:num>
  <w:num w:numId="26" w16cid:durableId="1251743727">
    <w:abstractNumId w:val="39"/>
  </w:num>
  <w:num w:numId="27" w16cid:durableId="1774277609">
    <w:abstractNumId w:val="5"/>
  </w:num>
  <w:num w:numId="28" w16cid:durableId="770513931">
    <w:abstractNumId w:val="26"/>
  </w:num>
  <w:num w:numId="29" w16cid:durableId="1792893084">
    <w:abstractNumId w:val="0"/>
  </w:num>
  <w:num w:numId="30" w16cid:durableId="2136680714">
    <w:abstractNumId w:val="2"/>
  </w:num>
  <w:num w:numId="31" w16cid:durableId="1501847523">
    <w:abstractNumId w:val="24"/>
  </w:num>
  <w:num w:numId="32" w16cid:durableId="777675964">
    <w:abstractNumId w:val="42"/>
  </w:num>
  <w:num w:numId="33" w16cid:durableId="1145197303">
    <w:abstractNumId w:val="14"/>
  </w:num>
  <w:num w:numId="34" w16cid:durableId="1541476331">
    <w:abstractNumId w:val="34"/>
  </w:num>
  <w:num w:numId="35" w16cid:durableId="1667709893">
    <w:abstractNumId w:val="40"/>
  </w:num>
  <w:num w:numId="36" w16cid:durableId="1017391594">
    <w:abstractNumId w:val="13"/>
  </w:num>
  <w:num w:numId="37" w16cid:durableId="1566405652">
    <w:abstractNumId w:val="23"/>
  </w:num>
  <w:num w:numId="38" w16cid:durableId="981621361">
    <w:abstractNumId w:val="31"/>
  </w:num>
  <w:num w:numId="39" w16cid:durableId="710033021">
    <w:abstractNumId w:val="41"/>
  </w:num>
  <w:num w:numId="40" w16cid:durableId="774324608">
    <w:abstractNumId w:val="7"/>
  </w:num>
  <w:num w:numId="41" w16cid:durableId="774861787">
    <w:abstractNumId w:val="45"/>
  </w:num>
  <w:num w:numId="42" w16cid:durableId="1114057526">
    <w:abstractNumId w:val="12"/>
  </w:num>
  <w:num w:numId="43" w16cid:durableId="1100755009">
    <w:abstractNumId w:val="25"/>
  </w:num>
  <w:num w:numId="44" w16cid:durableId="1114595067">
    <w:abstractNumId w:val="18"/>
  </w:num>
  <w:num w:numId="45" w16cid:durableId="1935623558">
    <w:abstractNumId w:val="11"/>
  </w:num>
  <w:num w:numId="46" w16cid:durableId="2013216057">
    <w:abstractNumId w:val="29"/>
  </w:num>
  <w:num w:numId="47" w16cid:durableId="696783555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70"/>
    <w:rsid w:val="00000097"/>
    <w:rsid w:val="00000190"/>
    <w:rsid w:val="00000859"/>
    <w:rsid w:val="000013BC"/>
    <w:rsid w:val="0000169A"/>
    <w:rsid w:val="00001732"/>
    <w:rsid w:val="0000280F"/>
    <w:rsid w:val="00002B46"/>
    <w:rsid w:val="00002EBB"/>
    <w:rsid w:val="000032F8"/>
    <w:rsid w:val="0000346A"/>
    <w:rsid w:val="0000377C"/>
    <w:rsid w:val="00004475"/>
    <w:rsid w:val="0000460F"/>
    <w:rsid w:val="00004BB9"/>
    <w:rsid w:val="00005282"/>
    <w:rsid w:val="00005800"/>
    <w:rsid w:val="00006B15"/>
    <w:rsid w:val="00006B72"/>
    <w:rsid w:val="00007E3A"/>
    <w:rsid w:val="00010109"/>
    <w:rsid w:val="00010825"/>
    <w:rsid w:val="00010A31"/>
    <w:rsid w:val="00010B00"/>
    <w:rsid w:val="000112F3"/>
    <w:rsid w:val="0001197D"/>
    <w:rsid w:val="000121F7"/>
    <w:rsid w:val="00012396"/>
    <w:rsid w:val="00013037"/>
    <w:rsid w:val="00013724"/>
    <w:rsid w:val="00013861"/>
    <w:rsid w:val="000146CA"/>
    <w:rsid w:val="00014DC1"/>
    <w:rsid w:val="00015396"/>
    <w:rsid w:val="00015406"/>
    <w:rsid w:val="000156D1"/>
    <w:rsid w:val="0001570D"/>
    <w:rsid w:val="000159E9"/>
    <w:rsid w:val="00015D6C"/>
    <w:rsid w:val="00015E73"/>
    <w:rsid w:val="00016520"/>
    <w:rsid w:val="0001729D"/>
    <w:rsid w:val="00020467"/>
    <w:rsid w:val="00020B30"/>
    <w:rsid w:val="0002115F"/>
    <w:rsid w:val="00021FF8"/>
    <w:rsid w:val="00023055"/>
    <w:rsid w:val="00023258"/>
    <w:rsid w:val="00023420"/>
    <w:rsid w:val="0002405D"/>
    <w:rsid w:val="00024E26"/>
    <w:rsid w:val="00025031"/>
    <w:rsid w:val="0002527E"/>
    <w:rsid w:val="00025601"/>
    <w:rsid w:val="000269AD"/>
    <w:rsid w:val="000278AA"/>
    <w:rsid w:val="00030CC5"/>
    <w:rsid w:val="000311FE"/>
    <w:rsid w:val="000313F2"/>
    <w:rsid w:val="00031DA3"/>
    <w:rsid w:val="000329E4"/>
    <w:rsid w:val="00032A9C"/>
    <w:rsid w:val="00032C1B"/>
    <w:rsid w:val="00033067"/>
    <w:rsid w:val="00033B28"/>
    <w:rsid w:val="00033E6D"/>
    <w:rsid w:val="0003496C"/>
    <w:rsid w:val="0003595C"/>
    <w:rsid w:val="00035F86"/>
    <w:rsid w:val="000366A2"/>
    <w:rsid w:val="000367D1"/>
    <w:rsid w:val="00036C36"/>
    <w:rsid w:val="00037A64"/>
    <w:rsid w:val="00037A82"/>
    <w:rsid w:val="00040407"/>
    <w:rsid w:val="00040952"/>
    <w:rsid w:val="00040B9E"/>
    <w:rsid w:val="00040C3B"/>
    <w:rsid w:val="00040E33"/>
    <w:rsid w:val="0004125E"/>
    <w:rsid w:val="0004175D"/>
    <w:rsid w:val="00041A74"/>
    <w:rsid w:val="00042296"/>
    <w:rsid w:val="00042F92"/>
    <w:rsid w:val="00043A94"/>
    <w:rsid w:val="00044E04"/>
    <w:rsid w:val="000450C7"/>
    <w:rsid w:val="000450F7"/>
    <w:rsid w:val="000451B0"/>
    <w:rsid w:val="0004522F"/>
    <w:rsid w:val="00045547"/>
    <w:rsid w:val="00045CAC"/>
    <w:rsid w:val="00046172"/>
    <w:rsid w:val="00046806"/>
    <w:rsid w:val="00046AE7"/>
    <w:rsid w:val="00047466"/>
    <w:rsid w:val="000500DD"/>
    <w:rsid w:val="0005034E"/>
    <w:rsid w:val="00050552"/>
    <w:rsid w:val="00050B26"/>
    <w:rsid w:val="00050D57"/>
    <w:rsid w:val="000511FE"/>
    <w:rsid w:val="000512B8"/>
    <w:rsid w:val="000514A8"/>
    <w:rsid w:val="00051BD3"/>
    <w:rsid w:val="00051E65"/>
    <w:rsid w:val="00051E76"/>
    <w:rsid w:val="000534EC"/>
    <w:rsid w:val="00053527"/>
    <w:rsid w:val="000556C7"/>
    <w:rsid w:val="00055A99"/>
    <w:rsid w:val="00055D35"/>
    <w:rsid w:val="000562EB"/>
    <w:rsid w:val="0005631F"/>
    <w:rsid w:val="000573E3"/>
    <w:rsid w:val="00057B9A"/>
    <w:rsid w:val="00057CC7"/>
    <w:rsid w:val="0006026A"/>
    <w:rsid w:val="00061394"/>
    <w:rsid w:val="00061F94"/>
    <w:rsid w:val="000624B8"/>
    <w:rsid w:val="00062631"/>
    <w:rsid w:val="00062D0E"/>
    <w:rsid w:val="0006307F"/>
    <w:rsid w:val="0006353F"/>
    <w:rsid w:val="00063D38"/>
    <w:rsid w:val="00064040"/>
    <w:rsid w:val="0006492E"/>
    <w:rsid w:val="0006572E"/>
    <w:rsid w:val="00065B2A"/>
    <w:rsid w:val="00065F61"/>
    <w:rsid w:val="00066463"/>
    <w:rsid w:val="00066E72"/>
    <w:rsid w:val="00067A73"/>
    <w:rsid w:val="00067BFF"/>
    <w:rsid w:val="00067E97"/>
    <w:rsid w:val="0007070D"/>
    <w:rsid w:val="00070DB6"/>
    <w:rsid w:val="00070E4E"/>
    <w:rsid w:val="00071599"/>
    <w:rsid w:val="00072384"/>
    <w:rsid w:val="00073203"/>
    <w:rsid w:val="0007324D"/>
    <w:rsid w:val="00073D6F"/>
    <w:rsid w:val="00074FE1"/>
    <w:rsid w:val="000754D2"/>
    <w:rsid w:val="00075AB7"/>
    <w:rsid w:val="00075E4E"/>
    <w:rsid w:val="000774E6"/>
    <w:rsid w:val="00080D56"/>
    <w:rsid w:val="000821D5"/>
    <w:rsid w:val="00084868"/>
    <w:rsid w:val="00084CD6"/>
    <w:rsid w:val="00084DEE"/>
    <w:rsid w:val="00084EE6"/>
    <w:rsid w:val="0008526D"/>
    <w:rsid w:val="00085B89"/>
    <w:rsid w:val="00085D38"/>
    <w:rsid w:val="000864FC"/>
    <w:rsid w:val="00086E57"/>
    <w:rsid w:val="0008716D"/>
    <w:rsid w:val="00087F11"/>
    <w:rsid w:val="00091261"/>
    <w:rsid w:val="0009129E"/>
    <w:rsid w:val="000915C0"/>
    <w:rsid w:val="000919FB"/>
    <w:rsid w:val="00092031"/>
    <w:rsid w:val="0009235C"/>
    <w:rsid w:val="00092E28"/>
    <w:rsid w:val="0009340B"/>
    <w:rsid w:val="000938D8"/>
    <w:rsid w:val="00093A7F"/>
    <w:rsid w:val="00093BA8"/>
    <w:rsid w:val="00093E42"/>
    <w:rsid w:val="00094735"/>
    <w:rsid w:val="0009522D"/>
    <w:rsid w:val="000952C1"/>
    <w:rsid w:val="00095414"/>
    <w:rsid w:val="00095BE5"/>
    <w:rsid w:val="0009645D"/>
    <w:rsid w:val="000A009C"/>
    <w:rsid w:val="000A0D85"/>
    <w:rsid w:val="000A0E37"/>
    <w:rsid w:val="000A0F3E"/>
    <w:rsid w:val="000A119E"/>
    <w:rsid w:val="000A1731"/>
    <w:rsid w:val="000A1942"/>
    <w:rsid w:val="000A217B"/>
    <w:rsid w:val="000A28B7"/>
    <w:rsid w:val="000A2CEA"/>
    <w:rsid w:val="000A3181"/>
    <w:rsid w:val="000A3382"/>
    <w:rsid w:val="000A41CE"/>
    <w:rsid w:val="000A45BC"/>
    <w:rsid w:val="000A4874"/>
    <w:rsid w:val="000A62B3"/>
    <w:rsid w:val="000A65B8"/>
    <w:rsid w:val="000A6D76"/>
    <w:rsid w:val="000A6ECF"/>
    <w:rsid w:val="000A79EC"/>
    <w:rsid w:val="000B22AB"/>
    <w:rsid w:val="000B2745"/>
    <w:rsid w:val="000B2C23"/>
    <w:rsid w:val="000B3300"/>
    <w:rsid w:val="000B3845"/>
    <w:rsid w:val="000B392A"/>
    <w:rsid w:val="000B3CF4"/>
    <w:rsid w:val="000B3FA4"/>
    <w:rsid w:val="000B481F"/>
    <w:rsid w:val="000B602C"/>
    <w:rsid w:val="000B6B10"/>
    <w:rsid w:val="000B6F99"/>
    <w:rsid w:val="000B6FCE"/>
    <w:rsid w:val="000B7557"/>
    <w:rsid w:val="000B756F"/>
    <w:rsid w:val="000C03BC"/>
    <w:rsid w:val="000C064E"/>
    <w:rsid w:val="000C08AF"/>
    <w:rsid w:val="000C2E74"/>
    <w:rsid w:val="000C3357"/>
    <w:rsid w:val="000C38E4"/>
    <w:rsid w:val="000C3A93"/>
    <w:rsid w:val="000C4366"/>
    <w:rsid w:val="000C48E1"/>
    <w:rsid w:val="000C4C25"/>
    <w:rsid w:val="000C5571"/>
    <w:rsid w:val="000C5DC4"/>
    <w:rsid w:val="000C6E12"/>
    <w:rsid w:val="000C72F0"/>
    <w:rsid w:val="000D0195"/>
    <w:rsid w:val="000D0272"/>
    <w:rsid w:val="000D061E"/>
    <w:rsid w:val="000D07D5"/>
    <w:rsid w:val="000D09BE"/>
    <w:rsid w:val="000D20C3"/>
    <w:rsid w:val="000D2112"/>
    <w:rsid w:val="000D3947"/>
    <w:rsid w:val="000D436C"/>
    <w:rsid w:val="000D4DA2"/>
    <w:rsid w:val="000D5170"/>
    <w:rsid w:val="000D5839"/>
    <w:rsid w:val="000D588A"/>
    <w:rsid w:val="000D59F6"/>
    <w:rsid w:val="000D5F6C"/>
    <w:rsid w:val="000D6B08"/>
    <w:rsid w:val="000D6B1C"/>
    <w:rsid w:val="000D6E76"/>
    <w:rsid w:val="000D71DC"/>
    <w:rsid w:val="000E06F8"/>
    <w:rsid w:val="000E082C"/>
    <w:rsid w:val="000E0B4D"/>
    <w:rsid w:val="000E0C60"/>
    <w:rsid w:val="000E0EDD"/>
    <w:rsid w:val="000E117A"/>
    <w:rsid w:val="000E14AB"/>
    <w:rsid w:val="000E1E4C"/>
    <w:rsid w:val="000E3AA4"/>
    <w:rsid w:val="000E3D8E"/>
    <w:rsid w:val="000E41F8"/>
    <w:rsid w:val="000E483A"/>
    <w:rsid w:val="000E4C43"/>
    <w:rsid w:val="000E59C9"/>
    <w:rsid w:val="000E618B"/>
    <w:rsid w:val="000E6B38"/>
    <w:rsid w:val="000E6C68"/>
    <w:rsid w:val="000E7D7E"/>
    <w:rsid w:val="000E7DA8"/>
    <w:rsid w:val="000F03BE"/>
    <w:rsid w:val="000F0AA3"/>
    <w:rsid w:val="000F0C2E"/>
    <w:rsid w:val="000F18FF"/>
    <w:rsid w:val="000F1D27"/>
    <w:rsid w:val="000F1FA9"/>
    <w:rsid w:val="000F24A5"/>
    <w:rsid w:val="000F2D7D"/>
    <w:rsid w:val="000F3AA6"/>
    <w:rsid w:val="000F588C"/>
    <w:rsid w:val="000F5C40"/>
    <w:rsid w:val="000F635D"/>
    <w:rsid w:val="0010001F"/>
    <w:rsid w:val="001002DC"/>
    <w:rsid w:val="00100AF9"/>
    <w:rsid w:val="00101161"/>
    <w:rsid w:val="001017D6"/>
    <w:rsid w:val="001018D6"/>
    <w:rsid w:val="0010291B"/>
    <w:rsid w:val="001035B2"/>
    <w:rsid w:val="00104055"/>
    <w:rsid w:val="00104316"/>
    <w:rsid w:val="00104A2D"/>
    <w:rsid w:val="00104B84"/>
    <w:rsid w:val="00104E6E"/>
    <w:rsid w:val="001069D5"/>
    <w:rsid w:val="0010749F"/>
    <w:rsid w:val="00107A60"/>
    <w:rsid w:val="00107CD8"/>
    <w:rsid w:val="001107D8"/>
    <w:rsid w:val="00111C39"/>
    <w:rsid w:val="0011208A"/>
    <w:rsid w:val="00112106"/>
    <w:rsid w:val="0011210A"/>
    <w:rsid w:val="00112607"/>
    <w:rsid w:val="00112720"/>
    <w:rsid w:val="00112D99"/>
    <w:rsid w:val="00113566"/>
    <w:rsid w:val="001158F6"/>
    <w:rsid w:val="001163B2"/>
    <w:rsid w:val="00116578"/>
    <w:rsid w:val="00116629"/>
    <w:rsid w:val="00116E48"/>
    <w:rsid w:val="001175F1"/>
    <w:rsid w:val="00117E58"/>
    <w:rsid w:val="00117EFC"/>
    <w:rsid w:val="001204F1"/>
    <w:rsid w:val="00120667"/>
    <w:rsid w:val="00120A93"/>
    <w:rsid w:val="00121453"/>
    <w:rsid w:val="0012177B"/>
    <w:rsid w:val="00121BF3"/>
    <w:rsid w:val="00122008"/>
    <w:rsid w:val="00122230"/>
    <w:rsid w:val="001224B9"/>
    <w:rsid w:val="0012255C"/>
    <w:rsid w:val="001234E5"/>
    <w:rsid w:val="0012370B"/>
    <w:rsid w:val="00123BE4"/>
    <w:rsid w:val="00124242"/>
    <w:rsid w:val="00124490"/>
    <w:rsid w:val="00124D5F"/>
    <w:rsid w:val="0012659D"/>
    <w:rsid w:val="00130BF3"/>
    <w:rsid w:val="001320B9"/>
    <w:rsid w:val="001321DC"/>
    <w:rsid w:val="00132304"/>
    <w:rsid w:val="00132739"/>
    <w:rsid w:val="0013298C"/>
    <w:rsid w:val="00132D30"/>
    <w:rsid w:val="00132F1F"/>
    <w:rsid w:val="00132F8D"/>
    <w:rsid w:val="00133F5A"/>
    <w:rsid w:val="001342F5"/>
    <w:rsid w:val="001351DA"/>
    <w:rsid w:val="001354E1"/>
    <w:rsid w:val="0013556B"/>
    <w:rsid w:val="00135999"/>
    <w:rsid w:val="00135B4A"/>
    <w:rsid w:val="0013628C"/>
    <w:rsid w:val="00136C6B"/>
    <w:rsid w:val="001372E7"/>
    <w:rsid w:val="0013743C"/>
    <w:rsid w:val="00137D83"/>
    <w:rsid w:val="00140280"/>
    <w:rsid w:val="00140684"/>
    <w:rsid w:val="00140C98"/>
    <w:rsid w:val="00141276"/>
    <w:rsid w:val="0014171A"/>
    <w:rsid w:val="00141BE6"/>
    <w:rsid w:val="0014395C"/>
    <w:rsid w:val="00144272"/>
    <w:rsid w:val="0014453F"/>
    <w:rsid w:val="00145006"/>
    <w:rsid w:val="001450EF"/>
    <w:rsid w:val="00145CB0"/>
    <w:rsid w:val="00147163"/>
    <w:rsid w:val="0014785B"/>
    <w:rsid w:val="001479D8"/>
    <w:rsid w:val="00147BA0"/>
    <w:rsid w:val="001500E8"/>
    <w:rsid w:val="001510D4"/>
    <w:rsid w:val="00151961"/>
    <w:rsid w:val="00151F4C"/>
    <w:rsid w:val="00153C0A"/>
    <w:rsid w:val="00153E5B"/>
    <w:rsid w:val="0015465D"/>
    <w:rsid w:val="00154885"/>
    <w:rsid w:val="00155887"/>
    <w:rsid w:val="0015588A"/>
    <w:rsid w:val="00155AAC"/>
    <w:rsid w:val="00155B7C"/>
    <w:rsid w:val="00155DF6"/>
    <w:rsid w:val="00156388"/>
    <w:rsid w:val="00156821"/>
    <w:rsid w:val="001571A1"/>
    <w:rsid w:val="001572F1"/>
    <w:rsid w:val="00157E42"/>
    <w:rsid w:val="001602A9"/>
    <w:rsid w:val="0016061A"/>
    <w:rsid w:val="001614DB"/>
    <w:rsid w:val="0016159C"/>
    <w:rsid w:val="001616B1"/>
    <w:rsid w:val="001619F5"/>
    <w:rsid w:val="00161A2C"/>
    <w:rsid w:val="00161AF4"/>
    <w:rsid w:val="00161B89"/>
    <w:rsid w:val="001622F8"/>
    <w:rsid w:val="001626C0"/>
    <w:rsid w:val="00163532"/>
    <w:rsid w:val="00163A23"/>
    <w:rsid w:val="00163BB8"/>
    <w:rsid w:val="00164375"/>
    <w:rsid w:val="00164F95"/>
    <w:rsid w:val="00165300"/>
    <w:rsid w:val="00165ADE"/>
    <w:rsid w:val="00165C57"/>
    <w:rsid w:val="00166118"/>
    <w:rsid w:val="001664A0"/>
    <w:rsid w:val="00166A9D"/>
    <w:rsid w:val="00166B20"/>
    <w:rsid w:val="00167237"/>
    <w:rsid w:val="00167682"/>
    <w:rsid w:val="001701E0"/>
    <w:rsid w:val="00170554"/>
    <w:rsid w:val="00170C7F"/>
    <w:rsid w:val="00171E4D"/>
    <w:rsid w:val="00172091"/>
    <w:rsid w:val="001720DA"/>
    <w:rsid w:val="001722ED"/>
    <w:rsid w:val="00172597"/>
    <w:rsid w:val="001727FE"/>
    <w:rsid w:val="00172909"/>
    <w:rsid w:val="00173177"/>
    <w:rsid w:val="001732D4"/>
    <w:rsid w:val="00173D3A"/>
    <w:rsid w:val="00174871"/>
    <w:rsid w:val="00174B1F"/>
    <w:rsid w:val="00174D91"/>
    <w:rsid w:val="00175FBF"/>
    <w:rsid w:val="00176371"/>
    <w:rsid w:val="00176B4D"/>
    <w:rsid w:val="001804E0"/>
    <w:rsid w:val="00180CFC"/>
    <w:rsid w:val="0018138D"/>
    <w:rsid w:val="0018150E"/>
    <w:rsid w:val="00181921"/>
    <w:rsid w:val="00181C02"/>
    <w:rsid w:val="00181DF0"/>
    <w:rsid w:val="00182098"/>
    <w:rsid w:val="001825B6"/>
    <w:rsid w:val="00183386"/>
    <w:rsid w:val="001845FC"/>
    <w:rsid w:val="001849CF"/>
    <w:rsid w:val="00184DC8"/>
    <w:rsid w:val="00184F76"/>
    <w:rsid w:val="00185673"/>
    <w:rsid w:val="001858DF"/>
    <w:rsid w:val="00185FFE"/>
    <w:rsid w:val="0018714F"/>
    <w:rsid w:val="001878D4"/>
    <w:rsid w:val="00187901"/>
    <w:rsid w:val="0019003C"/>
    <w:rsid w:val="001904BC"/>
    <w:rsid w:val="00190769"/>
    <w:rsid w:val="00190839"/>
    <w:rsid w:val="00191147"/>
    <w:rsid w:val="001921EB"/>
    <w:rsid w:val="0019428D"/>
    <w:rsid w:val="0019438F"/>
    <w:rsid w:val="00194980"/>
    <w:rsid w:val="00194BCB"/>
    <w:rsid w:val="00194FA6"/>
    <w:rsid w:val="00194FC2"/>
    <w:rsid w:val="00195538"/>
    <w:rsid w:val="00195571"/>
    <w:rsid w:val="001957D1"/>
    <w:rsid w:val="00195966"/>
    <w:rsid w:val="00195A4A"/>
    <w:rsid w:val="00195B8B"/>
    <w:rsid w:val="00195C57"/>
    <w:rsid w:val="00195EA7"/>
    <w:rsid w:val="00196147"/>
    <w:rsid w:val="00196C90"/>
    <w:rsid w:val="00196EAF"/>
    <w:rsid w:val="00197462"/>
    <w:rsid w:val="001A064A"/>
    <w:rsid w:val="001A0D5E"/>
    <w:rsid w:val="001A1C65"/>
    <w:rsid w:val="001A2A04"/>
    <w:rsid w:val="001A3164"/>
    <w:rsid w:val="001A3396"/>
    <w:rsid w:val="001A42D5"/>
    <w:rsid w:val="001A46CC"/>
    <w:rsid w:val="001A48F8"/>
    <w:rsid w:val="001A51EF"/>
    <w:rsid w:val="001A56DF"/>
    <w:rsid w:val="001A5739"/>
    <w:rsid w:val="001A5894"/>
    <w:rsid w:val="001A5EDC"/>
    <w:rsid w:val="001A6C40"/>
    <w:rsid w:val="001A6E7B"/>
    <w:rsid w:val="001A7178"/>
    <w:rsid w:val="001A76B0"/>
    <w:rsid w:val="001B06DF"/>
    <w:rsid w:val="001B16AB"/>
    <w:rsid w:val="001B34F7"/>
    <w:rsid w:val="001B36DF"/>
    <w:rsid w:val="001B3BBA"/>
    <w:rsid w:val="001B51DD"/>
    <w:rsid w:val="001B52BE"/>
    <w:rsid w:val="001B5DA8"/>
    <w:rsid w:val="001B6108"/>
    <w:rsid w:val="001B628C"/>
    <w:rsid w:val="001B710C"/>
    <w:rsid w:val="001B717B"/>
    <w:rsid w:val="001B74AC"/>
    <w:rsid w:val="001B7527"/>
    <w:rsid w:val="001B7A19"/>
    <w:rsid w:val="001B7DAE"/>
    <w:rsid w:val="001B7DE5"/>
    <w:rsid w:val="001B7E9C"/>
    <w:rsid w:val="001C050E"/>
    <w:rsid w:val="001C07D8"/>
    <w:rsid w:val="001C080F"/>
    <w:rsid w:val="001C1C6C"/>
    <w:rsid w:val="001C2074"/>
    <w:rsid w:val="001C2D6A"/>
    <w:rsid w:val="001C3989"/>
    <w:rsid w:val="001C43EE"/>
    <w:rsid w:val="001C4C14"/>
    <w:rsid w:val="001C57E0"/>
    <w:rsid w:val="001C60F7"/>
    <w:rsid w:val="001C6D80"/>
    <w:rsid w:val="001C7A93"/>
    <w:rsid w:val="001C7B85"/>
    <w:rsid w:val="001C7ED0"/>
    <w:rsid w:val="001C7F8A"/>
    <w:rsid w:val="001D05E9"/>
    <w:rsid w:val="001D0AF0"/>
    <w:rsid w:val="001D0C19"/>
    <w:rsid w:val="001D14EA"/>
    <w:rsid w:val="001D17FB"/>
    <w:rsid w:val="001D19C3"/>
    <w:rsid w:val="001D2274"/>
    <w:rsid w:val="001D2AF9"/>
    <w:rsid w:val="001D30D3"/>
    <w:rsid w:val="001D3AC7"/>
    <w:rsid w:val="001D3C52"/>
    <w:rsid w:val="001D4964"/>
    <w:rsid w:val="001D517E"/>
    <w:rsid w:val="001D5220"/>
    <w:rsid w:val="001D59D7"/>
    <w:rsid w:val="001D5FA1"/>
    <w:rsid w:val="001D5FBF"/>
    <w:rsid w:val="001D6231"/>
    <w:rsid w:val="001D6BAB"/>
    <w:rsid w:val="001D6BCD"/>
    <w:rsid w:val="001D6DEB"/>
    <w:rsid w:val="001D768F"/>
    <w:rsid w:val="001D795A"/>
    <w:rsid w:val="001D7B37"/>
    <w:rsid w:val="001E0ED9"/>
    <w:rsid w:val="001E1198"/>
    <w:rsid w:val="001E11BA"/>
    <w:rsid w:val="001E12E5"/>
    <w:rsid w:val="001E2131"/>
    <w:rsid w:val="001E2EE4"/>
    <w:rsid w:val="001E3141"/>
    <w:rsid w:val="001E326D"/>
    <w:rsid w:val="001E3EBD"/>
    <w:rsid w:val="001E49A4"/>
    <w:rsid w:val="001E4CEC"/>
    <w:rsid w:val="001E61B4"/>
    <w:rsid w:val="001E670D"/>
    <w:rsid w:val="001E7A42"/>
    <w:rsid w:val="001E7A49"/>
    <w:rsid w:val="001E7C7E"/>
    <w:rsid w:val="001F0EE3"/>
    <w:rsid w:val="001F160C"/>
    <w:rsid w:val="001F198F"/>
    <w:rsid w:val="001F1B41"/>
    <w:rsid w:val="001F1D7E"/>
    <w:rsid w:val="001F206B"/>
    <w:rsid w:val="001F23AD"/>
    <w:rsid w:val="001F4C0E"/>
    <w:rsid w:val="001F4E71"/>
    <w:rsid w:val="001F4FAC"/>
    <w:rsid w:val="001F5319"/>
    <w:rsid w:val="001F5557"/>
    <w:rsid w:val="001F5B35"/>
    <w:rsid w:val="001F5E08"/>
    <w:rsid w:val="001F6859"/>
    <w:rsid w:val="001F6CEE"/>
    <w:rsid w:val="002002A2"/>
    <w:rsid w:val="00200790"/>
    <w:rsid w:val="00200F92"/>
    <w:rsid w:val="002013DA"/>
    <w:rsid w:val="0020240E"/>
    <w:rsid w:val="0020258E"/>
    <w:rsid w:val="002038B5"/>
    <w:rsid w:val="00203989"/>
    <w:rsid w:val="00203EC0"/>
    <w:rsid w:val="00204658"/>
    <w:rsid w:val="00204784"/>
    <w:rsid w:val="00204F8C"/>
    <w:rsid w:val="0020506A"/>
    <w:rsid w:val="00205229"/>
    <w:rsid w:val="00205BEA"/>
    <w:rsid w:val="00205C8A"/>
    <w:rsid w:val="00206139"/>
    <w:rsid w:val="00207BA5"/>
    <w:rsid w:val="00207C1E"/>
    <w:rsid w:val="0021053A"/>
    <w:rsid w:val="0021066D"/>
    <w:rsid w:val="00211B35"/>
    <w:rsid w:val="0021223E"/>
    <w:rsid w:val="0021261B"/>
    <w:rsid w:val="00212752"/>
    <w:rsid w:val="00212D73"/>
    <w:rsid w:val="00213745"/>
    <w:rsid w:val="002138BB"/>
    <w:rsid w:val="00213928"/>
    <w:rsid w:val="00213E22"/>
    <w:rsid w:val="0021419F"/>
    <w:rsid w:val="00214870"/>
    <w:rsid w:val="00215D88"/>
    <w:rsid w:val="00215DAC"/>
    <w:rsid w:val="00216275"/>
    <w:rsid w:val="00217629"/>
    <w:rsid w:val="002179CC"/>
    <w:rsid w:val="00217A7D"/>
    <w:rsid w:val="00217F25"/>
    <w:rsid w:val="0022013A"/>
    <w:rsid w:val="00220B9A"/>
    <w:rsid w:val="002214A0"/>
    <w:rsid w:val="00221CD7"/>
    <w:rsid w:val="00222844"/>
    <w:rsid w:val="00223198"/>
    <w:rsid w:val="00223504"/>
    <w:rsid w:val="00223BF0"/>
    <w:rsid w:val="002243FB"/>
    <w:rsid w:val="00224F2D"/>
    <w:rsid w:val="00225B79"/>
    <w:rsid w:val="00227556"/>
    <w:rsid w:val="00227BD6"/>
    <w:rsid w:val="00227D2A"/>
    <w:rsid w:val="00230019"/>
    <w:rsid w:val="002301FB"/>
    <w:rsid w:val="002302BD"/>
    <w:rsid w:val="0023079F"/>
    <w:rsid w:val="00230F39"/>
    <w:rsid w:val="00231D31"/>
    <w:rsid w:val="00232660"/>
    <w:rsid w:val="0023273E"/>
    <w:rsid w:val="00233A5B"/>
    <w:rsid w:val="00233C09"/>
    <w:rsid w:val="00233D45"/>
    <w:rsid w:val="00234893"/>
    <w:rsid w:val="00234F7C"/>
    <w:rsid w:val="0023522E"/>
    <w:rsid w:val="00235F78"/>
    <w:rsid w:val="002362BB"/>
    <w:rsid w:val="002365A1"/>
    <w:rsid w:val="002369ED"/>
    <w:rsid w:val="00236A9E"/>
    <w:rsid w:val="00236AD9"/>
    <w:rsid w:val="00237487"/>
    <w:rsid w:val="00237EFF"/>
    <w:rsid w:val="00237F6C"/>
    <w:rsid w:val="0024007B"/>
    <w:rsid w:val="002407E3"/>
    <w:rsid w:val="0024089D"/>
    <w:rsid w:val="00241302"/>
    <w:rsid w:val="002414C0"/>
    <w:rsid w:val="00241E23"/>
    <w:rsid w:val="00241EE0"/>
    <w:rsid w:val="00242B22"/>
    <w:rsid w:val="002430C2"/>
    <w:rsid w:val="0024350E"/>
    <w:rsid w:val="00243CD7"/>
    <w:rsid w:val="00243FB1"/>
    <w:rsid w:val="00244126"/>
    <w:rsid w:val="00244A87"/>
    <w:rsid w:val="00244B6F"/>
    <w:rsid w:val="0024544A"/>
    <w:rsid w:val="00245478"/>
    <w:rsid w:val="0024570F"/>
    <w:rsid w:val="00245777"/>
    <w:rsid w:val="00246131"/>
    <w:rsid w:val="002461F4"/>
    <w:rsid w:val="0024622D"/>
    <w:rsid w:val="00247F8F"/>
    <w:rsid w:val="00250045"/>
    <w:rsid w:val="00250455"/>
    <w:rsid w:val="00250940"/>
    <w:rsid w:val="00250B55"/>
    <w:rsid w:val="002511EC"/>
    <w:rsid w:val="0025161E"/>
    <w:rsid w:val="00251986"/>
    <w:rsid w:val="002519BB"/>
    <w:rsid w:val="00251BD7"/>
    <w:rsid w:val="00251F31"/>
    <w:rsid w:val="00252189"/>
    <w:rsid w:val="0025238B"/>
    <w:rsid w:val="0025244C"/>
    <w:rsid w:val="00252869"/>
    <w:rsid w:val="00252B7C"/>
    <w:rsid w:val="00252FE5"/>
    <w:rsid w:val="0025418C"/>
    <w:rsid w:val="00254238"/>
    <w:rsid w:val="00254518"/>
    <w:rsid w:val="002545B6"/>
    <w:rsid w:val="00254DE3"/>
    <w:rsid w:val="002554BA"/>
    <w:rsid w:val="00255CDE"/>
    <w:rsid w:val="00255EEC"/>
    <w:rsid w:val="002561DF"/>
    <w:rsid w:val="00256399"/>
    <w:rsid w:val="0025641A"/>
    <w:rsid w:val="00256542"/>
    <w:rsid w:val="00256A4B"/>
    <w:rsid w:val="00260346"/>
    <w:rsid w:val="002604D1"/>
    <w:rsid w:val="00260522"/>
    <w:rsid w:val="002611E2"/>
    <w:rsid w:val="00261263"/>
    <w:rsid w:val="00261480"/>
    <w:rsid w:val="002621E7"/>
    <w:rsid w:val="00262CC7"/>
    <w:rsid w:val="002637F3"/>
    <w:rsid w:val="00263B10"/>
    <w:rsid w:val="00264A2A"/>
    <w:rsid w:val="00264E34"/>
    <w:rsid w:val="00265658"/>
    <w:rsid w:val="002657AD"/>
    <w:rsid w:val="0026582C"/>
    <w:rsid w:val="002664EC"/>
    <w:rsid w:val="00266C32"/>
    <w:rsid w:val="00266E5A"/>
    <w:rsid w:val="00270140"/>
    <w:rsid w:val="00270CB4"/>
    <w:rsid w:val="002712BA"/>
    <w:rsid w:val="00271327"/>
    <w:rsid w:val="002715D7"/>
    <w:rsid w:val="00271887"/>
    <w:rsid w:val="00271EC6"/>
    <w:rsid w:val="00272353"/>
    <w:rsid w:val="00273898"/>
    <w:rsid w:val="002746A7"/>
    <w:rsid w:val="00274CB4"/>
    <w:rsid w:val="00275657"/>
    <w:rsid w:val="002760CA"/>
    <w:rsid w:val="00276AA7"/>
    <w:rsid w:val="00276BB0"/>
    <w:rsid w:val="00276BEB"/>
    <w:rsid w:val="00276C96"/>
    <w:rsid w:val="00277599"/>
    <w:rsid w:val="00277769"/>
    <w:rsid w:val="00277B61"/>
    <w:rsid w:val="00277BFB"/>
    <w:rsid w:val="00280147"/>
    <w:rsid w:val="00280771"/>
    <w:rsid w:val="0028192F"/>
    <w:rsid w:val="00281E0D"/>
    <w:rsid w:val="00281ECC"/>
    <w:rsid w:val="00282690"/>
    <w:rsid w:val="00283016"/>
    <w:rsid w:val="0028302D"/>
    <w:rsid w:val="00283307"/>
    <w:rsid w:val="002838DF"/>
    <w:rsid w:val="0028391E"/>
    <w:rsid w:val="00283D3B"/>
    <w:rsid w:val="00283FB8"/>
    <w:rsid w:val="00284D23"/>
    <w:rsid w:val="00284E6E"/>
    <w:rsid w:val="00285330"/>
    <w:rsid w:val="002856EF"/>
    <w:rsid w:val="00285768"/>
    <w:rsid w:val="0028610E"/>
    <w:rsid w:val="002903A7"/>
    <w:rsid w:val="00290AF6"/>
    <w:rsid w:val="00293761"/>
    <w:rsid w:val="00293937"/>
    <w:rsid w:val="00293AB1"/>
    <w:rsid w:val="002944D4"/>
    <w:rsid w:val="00294D9F"/>
    <w:rsid w:val="0029571C"/>
    <w:rsid w:val="002959AE"/>
    <w:rsid w:val="00295F3A"/>
    <w:rsid w:val="00295F83"/>
    <w:rsid w:val="002966EA"/>
    <w:rsid w:val="00296D5E"/>
    <w:rsid w:val="00296DB6"/>
    <w:rsid w:val="00297024"/>
    <w:rsid w:val="0029708C"/>
    <w:rsid w:val="002A04E3"/>
    <w:rsid w:val="002A0701"/>
    <w:rsid w:val="002A08DD"/>
    <w:rsid w:val="002A19C1"/>
    <w:rsid w:val="002A22E2"/>
    <w:rsid w:val="002A354F"/>
    <w:rsid w:val="002A3A1B"/>
    <w:rsid w:val="002A4AC4"/>
    <w:rsid w:val="002A4C9D"/>
    <w:rsid w:val="002A4F24"/>
    <w:rsid w:val="002A5697"/>
    <w:rsid w:val="002A62E7"/>
    <w:rsid w:val="002A63D6"/>
    <w:rsid w:val="002A6721"/>
    <w:rsid w:val="002A6EEC"/>
    <w:rsid w:val="002B0880"/>
    <w:rsid w:val="002B1174"/>
    <w:rsid w:val="002B125B"/>
    <w:rsid w:val="002B15ED"/>
    <w:rsid w:val="002B1ED8"/>
    <w:rsid w:val="002B25F9"/>
    <w:rsid w:val="002B2631"/>
    <w:rsid w:val="002B2750"/>
    <w:rsid w:val="002B32C4"/>
    <w:rsid w:val="002B4222"/>
    <w:rsid w:val="002B44AC"/>
    <w:rsid w:val="002B46DD"/>
    <w:rsid w:val="002B5459"/>
    <w:rsid w:val="002B5624"/>
    <w:rsid w:val="002B5A12"/>
    <w:rsid w:val="002B6C17"/>
    <w:rsid w:val="002B721F"/>
    <w:rsid w:val="002B779C"/>
    <w:rsid w:val="002B7967"/>
    <w:rsid w:val="002B7F92"/>
    <w:rsid w:val="002C0657"/>
    <w:rsid w:val="002C0D03"/>
    <w:rsid w:val="002C1BF1"/>
    <w:rsid w:val="002C1E82"/>
    <w:rsid w:val="002C3807"/>
    <w:rsid w:val="002C440D"/>
    <w:rsid w:val="002C45FA"/>
    <w:rsid w:val="002C56E5"/>
    <w:rsid w:val="002C59AE"/>
    <w:rsid w:val="002C5F6B"/>
    <w:rsid w:val="002C6196"/>
    <w:rsid w:val="002C646C"/>
    <w:rsid w:val="002C7105"/>
    <w:rsid w:val="002C74B1"/>
    <w:rsid w:val="002D0201"/>
    <w:rsid w:val="002D0893"/>
    <w:rsid w:val="002D14AE"/>
    <w:rsid w:val="002D1BE9"/>
    <w:rsid w:val="002D2398"/>
    <w:rsid w:val="002D3525"/>
    <w:rsid w:val="002D3B40"/>
    <w:rsid w:val="002D4285"/>
    <w:rsid w:val="002D57F5"/>
    <w:rsid w:val="002D5E0F"/>
    <w:rsid w:val="002D5FF1"/>
    <w:rsid w:val="002D604A"/>
    <w:rsid w:val="002D6321"/>
    <w:rsid w:val="002D66BC"/>
    <w:rsid w:val="002D673E"/>
    <w:rsid w:val="002D6E3A"/>
    <w:rsid w:val="002E0394"/>
    <w:rsid w:val="002E068C"/>
    <w:rsid w:val="002E084C"/>
    <w:rsid w:val="002E1232"/>
    <w:rsid w:val="002E1748"/>
    <w:rsid w:val="002E1B5C"/>
    <w:rsid w:val="002E2267"/>
    <w:rsid w:val="002E248A"/>
    <w:rsid w:val="002E3196"/>
    <w:rsid w:val="002E3BDC"/>
    <w:rsid w:val="002E4161"/>
    <w:rsid w:val="002E4329"/>
    <w:rsid w:val="002E46AB"/>
    <w:rsid w:val="002E5E1F"/>
    <w:rsid w:val="002E6016"/>
    <w:rsid w:val="002E6046"/>
    <w:rsid w:val="002E60C3"/>
    <w:rsid w:val="002E6489"/>
    <w:rsid w:val="002E64B6"/>
    <w:rsid w:val="002E732A"/>
    <w:rsid w:val="002E7742"/>
    <w:rsid w:val="002E77F3"/>
    <w:rsid w:val="002F0BE2"/>
    <w:rsid w:val="002F0C26"/>
    <w:rsid w:val="002F0DDE"/>
    <w:rsid w:val="002F0E0F"/>
    <w:rsid w:val="002F0ED5"/>
    <w:rsid w:val="002F1045"/>
    <w:rsid w:val="002F1225"/>
    <w:rsid w:val="002F1A7A"/>
    <w:rsid w:val="002F1E7E"/>
    <w:rsid w:val="002F258A"/>
    <w:rsid w:val="002F267F"/>
    <w:rsid w:val="002F279F"/>
    <w:rsid w:val="002F2945"/>
    <w:rsid w:val="002F2C7A"/>
    <w:rsid w:val="002F318E"/>
    <w:rsid w:val="002F3291"/>
    <w:rsid w:val="002F36EF"/>
    <w:rsid w:val="002F37CA"/>
    <w:rsid w:val="002F4146"/>
    <w:rsid w:val="002F4207"/>
    <w:rsid w:val="002F4F39"/>
    <w:rsid w:val="002F55C3"/>
    <w:rsid w:val="002F6238"/>
    <w:rsid w:val="002F638B"/>
    <w:rsid w:val="002F737A"/>
    <w:rsid w:val="002F76EA"/>
    <w:rsid w:val="002F7B43"/>
    <w:rsid w:val="002F7DDF"/>
    <w:rsid w:val="00300428"/>
    <w:rsid w:val="00300994"/>
    <w:rsid w:val="00300C1C"/>
    <w:rsid w:val="0030109D"/>
    <w:rsid w:val="003010C1"/>
    <w:rsid w:val="003012E6"/>
    <w:rsid w:val="003031AA"/>
    <w:rsid w:val="00303222"/>
    <w:rsid w:val="003035AB"/>
    <w:rsid w:val="00304820"/>
    <w:rsid w:val="00304A57"/>
    <w:rsid w:val="00304BF6"/>
    <w:rsid w:val="0030556B"/>
    <w:rsid w:val="00306B97"/>
    <w:rsid w:val="003072F9"/>
    <w:rsid w:val="0031040E"/>
    <w:rsid w:val="0031087E"/>
    <w:rsid w:val="00311151"/>
    <w:rsid w:val="00311AF4"/>
    <w:rsid w:val="003121F0"/>
    <w:rsid w:val="00312DFB"/>
    <w:rsid w:val="00313967"/>
    <w:rsid w:val="003140D6"/>
    <w:rsid w:val="003147F9"/>
    <w:rsid w:val="003149A6"/>
    <w:rsid w:val="00314AB0"/>
    <w:rsid w:val="00315C43"/>
    <w:rsid w:val="00315CB1"/>
    <w:rsid w:val="0031615D"/>
    <w:rsid w:val="003168F0"/>
    <w:rsid w:val="00316EA9"/>
    <w:rsid w:val="0031742F"/>
    <w:rsid w:val="00317AF9"/>
    <w:rsid w:val="003200A2"/>
    <w:rsid w:val="003216D9"/>
    <w:rsid w:val="00321BCB"/>
    <w:rsid w:val="00322DAF"/>
    <w:rsid w:val="00323E21"/>
    <w:rsid w:val="00324380"/>
    <w:rsid w:val="00325301"/>
    <w:rsid w:val="00325ABC"/>
    <w:rsid w:val="00325DA9"/>
    <w:rsid w:val="00325F8C"/>
    <w:rsid w:val="003266C7"/>
    <w:rsid w:val="00327610"/>
    <w:rsid w:val="0032790E"/>
    <w:rsid w:val="003279A3"/>
    <w:rsid w:val="00327CA8"/>
    <w:rsid w:val="0033237A"/>
    <w:rsid w:val="00332BF2"/>
    <w:rsid w:val="003330B3"/>
    <w:rsid w:val="00333980"/>
    <w:rsid w:val="00333D68"/>
    <w:rsid w:val="00334342"/>
    <w:rsid w:val="00334483"/>
    <w:rsid w:val="00336023"/>
    <w:rsid w:val="003367F7"/>
    <w:rsid w:val="00337476"/>
    <w:rsid w:val="00337ACC"/>
    <w:rsid w:val="00337B0F"/>
    <w:rsid w:val="00340322"/>
    <w:rsid w:val="00340A2F"/>
    <w:rsid w:val="00341A50"/>
    <w:rsid w:val="00342700"/>
    <w:rsid w:val="00342D9F"/>
    <w:rsid w:val="0034363E"/>
    <w:rsid w:val="00344EAE"/>
    <w:rsid w:val="00345546"/>
    <w:rsid w:val="003462C5"/>
    <w:rsid w:val="003462F1"/>
    <w:rsid w:val="00346995"/>
    <w:rsid w:val="00346DD5"/>
    <w:rsid w:val="003473B1"/>
    <w:rsid w:val="003477CF"/>
    <w:rsid w:val="00347A74"/>
    <w:rsid w:val="00347D42"/>
    <w:rsid w:val="003506B1"/>
    <w:rsid w:val="00351410"/>
    <w:rsid w:val="00351ABD"/>
    <w:rsid w:val="00351AC5"/>
    <w:rsid w:val="00352186"/>
    <w:rsid w:val="0035272D"/>
    <w:rsid w:val="00352D4A"/>
    <w:rsid w:val="0035364A"/>
    <w:rsid w:val="00354027"/>
    <w:rsid w:val="00354D5C"/>
    <w:rsid w:val="00355078"/>
    <w:rsid w:val="003557C5"/>
    <w:rsid w:val="003578AC"/>
    <w:rsid w:val="00357901"/>
    <w:rsid w:val="00360508"/>
    <w:rsid w:val="00360F83"/>
    <w:rsid w:val="00361683"/>
    <w:rsid w:val="0036199C"/>
    <w:rsid w:val="00361D57"/>
    <w:rsid w:val="003627F3"/>
    <w:rsid w:val="00363632"/>
    <w:rsid w:val="00363655"/>
    <w:rsid w:val="00363AFA"/>
    <w:rsid w:val="0036430B"/>
    <w:rsid w:val="00364491"/>
    <w:rsid w:val="003644E3"/>
    <w:rsid w:val="003645C7"/>
    <w:rsid w:val="00364E7C"/>
    <w:rsid w:val="0036506A"/>
    <w:rsid w:val="0036520F"/>
    <w:rsid w:val="003660F2"/>
    <w:rsid w:val="00366834"/>
    <w:rsid w:val="003668F0"/>
    <w:rsid w:val="00366AAC"/>
    <w:rsid w:val="00366D5E"/>
    <w:rsid w:val="00367BF7"/>
    <w:rsid w:val="00370D53"/>
    <w:rsid w:val="00371004"/>
    <w:rsid w:val="003711F8"/>
    <w:rsid w:val="003716D4"/>
    <w:rsid w:val="0037194E"/>
    <w:rsid w:val="003719EB"/>
    <w:rsid w:val="00372AE1"/>
    <w:rsid w:val="00372C74"/>
    <w:rsid w:val="00373611"/>
    <w:rsid w:val="00374353"/>
    <w:rsid w:val="00374908"/>
    <w:rsid w:val="003763F5"/>
    <w:rsid w:val="003766AE"/>
    <w:rsid w:val="0037692D"/>
    <w:rsid w:val="00376977"/>
    <w:rsid w:val="00376CD2"/>
    <w:rsid w:val="0037708E"/>
    <w:rsid w:val="00377A00"/>
    <w:rsid w:val="00380A53"/>
    <w:rsid w:val="00380AFB"/>
    <w:rsid w:val="00381BA7"/>
    <w:rsid w:val="00381DB6"/>
    <w:rsid w:val="003832E8"/>
    <w:rsid w:val="003843E8"/>
    <w:rsid w:val="00385294"/>
    <w:rsid w:val="00385A13"/>
    <w:rsid w:val="0038625F"/>
    <w:rsid w:val="0038632C"/>
    <w:rsid w:val="00387379"/>
    <w:rsid w:val="00387505"/>
    <w:rsid w:val="003900FC"/>
    <w:rsid w:val="0039045E"/>
    <w:rsid w:val="0039057B"/>
    <w:rsid w:val="003906A0"/>
    <w:rsid w:val="0039093B"/>
    <w:rsid w:val="00390BAC"/>
    <w:rsid w:val="003912A5"/>
    <w:rsid w:val="00391BB3"/>
    <w:rsid w:val="00391CBF"/>
    <w:rsid w:val="00392354"/>
    <w:rsid w:val="00392771"/>
    <w:rsid w:val="00392CFE"/>
    <w:rsid w:val="00393A90"/>
    <w:rsid w:val="0039410D"/>
    <w:rsid w:val="00394607"/>
    <w:rsid w:val="0039518E"/>
    <w:rsid w:val="00395684"/>
    <w:rsid w:val="00395B69"/>
    <w:rsid w:val="00395C41"/>
    <w:rsid w:val="00395E4F"/>
    <w:rsid w:val="00396424"/>
    <w:rsid w:val="003965D8"/>
    <w:rsid w:val="00396700"/>
    <w:rsid w:val="00396BF4"/>
    <w:rsid w:val="00396DBA"/>
    <w:rsid w:val="003971C5"/>
    <w:rsid w:val="003975EF"/>
    <w:rsid w:val="00397925"/>
    <w:rsid w:val="00397ABB"/>
    <w:rsid w:val="00397B01"/>
    <w:rsid w:val="003A003B"/>
    <w:rsid w:val="003A0D91"/>
    <w:rsid w:val="003A1EE8"/>
    <w:rsid w:val="003A289F"/>
    <w:rsid w:val="003A36E1"/>
    <w:rsid w:val="003A3C69"/>
    <w:rsid w:val="003A4EA8"/>
    <w:rsid w:val="003A4FAA"/>
    <w:rsid w:val="003A51E2"/>
    <w:rsid w:val="003A5280"/>
    <w:rsid w:val="003A5BCC"/>
    <w:rsid w:val="003A6467"/>
    <w:rsid w:val="003A6492"/>
    <w:rsid w:val="003A6AC7"/>
    <w:rsid w:val="003A6E2C"/>
    <w:rsid w:val="003A7CB5"/>
    <w:rsid w:val="003B0246"/>
    <w:rsid w:val="003B055E"/>
    <w:rsid w:val="003B0779"/>
    <w:rsid w:val="003B0C07"/>
    <w:rsid w:val="003B0F8C"/>
    <w:rsid w:val="003B1126"/>
    <w:rsid w:val="003B11AC"/>
    <w:rsid w:val="003B1731"/>
    <w:rsid w:val="003B1E8B"/>
    <w:rsid w:val="003B2D7C"/>
    <w:rsid w:val="003B2FC0"/>
    <w:rsid w:val="003B4541"/>
    <w:rsid w:val="003B4DC0"/>
    <w:rsid w:val="003B4F84"/>
    <w:rsid w:val="003B52F5"/>
    <w:rsid w:val="003B57E2"/>
    <w:rsid w:val="003B5A4F"/>
    <w:rsid w:val="003B697C"/>
    <w:rsid w:val="003B6C75"/>
    <w:rsid w:val="003B6D74"/>
    <w:rsid w:val="003B6D8A"/>
    <w:rsid w:val="003B71DD"/>
    <w:rsid w:val="003B79F4"/>
    <w:rsid w:val="003B7EFE"/>
    <w:rsid w:val="003C0ABF"/>
    <w:rsid w:val="003C159C"/>
    <w:rsid w:val="003C1BF5"/>
    <w:rsid w:val="003C23CE"/>
    <w:rsid w:val="003C346A"/>
    <w:rsid w:val="003C3575"/>
    <w:rsid w:val="003C434A"/>
    <w:rsid w:val="003C4974"/>
    <w:rsid w:val="003C5B20"/>
    <w:rsid w:val="003C5E59"/>
    <w:rsid w:val="003C6FAA"/>
    <w:rsid w:val="003D0228"/>
    <w:rsid w:val="003D1719"/>
    <w:rsid w:val="003D2AD5"/>
    <w:rsid w:val="003D3983"/>
    <w:rsid w:val="003D4051"/>
    <w:rsid w:val="003D417D"/>
    <w:rsid w:val="003D4305"/>
    <w:rsid w:val="003D46E4"/>
    <w:rsid w:val="003D4E1C"/>
    <w:rsid w:val="003D4EA7"/>
    <w:rsid w:val="003D6221"/>
    <w:rsid w:val="003D6AE5"/>
    <w:rsid w:val="003D73CA"/>
    <w:rsid w:val="003D74D3"/>
    <w:rsid w:val="003D7577"/>
    <w:rsid w:val="003D7A0F"/>
    <w:rsid w:val="003D7AC4"/>
    <w:rsid w:val="003D7ED9"/>
    <w:rsid w:val="003E0281"/>
    <w:rsid w:val="003E0482"/>
    <w:rsid w:val="003E0622"/>
    <w:rsid w:val="003E0DE5"/>
    <w:rsid w:val="003E1486"/>
    <w:rsid w:val="003E272D"/>
    <w:rsid w:val="003E2F12"/>
    <w:rsid w:val="003E38B3"/>
    <w:rsid w:val="003E4728"/>
    <w:rsid w:val="003E4859"/>
    <w:rsid w:val="003E4E59"/>
    <w:rsid w:val="003E5592"/>
    <w:rsid w:val="003E59B7"/>
    <w:rsid w:val="003E5C96"/>
    <w:rsid w:val="003E652D"/>
    <w:rsid w:val="003E69DF"/>
    <w:rsid w:val="003E70B0"/>
    <w:rsid w:val="003E732E"/>
    <w:rsid w:val="003F141B"/>
    <w:rsid w:val="003F1D6B"/>
    <w:rsid w:val="003F22B8"/>
    <w:rsid w:val="003F2332"/>
    <w:rsid w:val="003F2B3E"/>
    <w:rsid w:val="003F2CC4"/>
    <w:rsid w:val="003F3367"/>
    <w:rsid w:val="003F38FE"/>
    <w:rsid w:val="003F4157"/>
    <w:rsid w:val="003F494F"/>
    <w:rsid w:val="003F55AD"/>
    <w:rsid w:val="003F6720"/>
    <w:rsid w:val="003F6E7F"/>
    <w:rsid w:val="003F70BE"/>
    <w:rsid w:val="003F798F"/>
    <w:rsid w:val="003F7AB7"/>
    <w:rsid w:val="003F7CAE"/>
    <w:rsid w:val="003F7D22"/>
    <w:rsid w:val="0040001E"/>
    <w:rsid w:val="00400A82"/>
    <w:rsid w:val="004013DB"/>
    <w:rsid w:val="004017A6"/>
    <w:rsid w:val="004028C2"/>
    <w:rsid w:val="004034D3"/>
    <w:rsid w:val="00403E9C"/>
    <w:rsid w:val="004046AC"/>
    <w:rsid w:val="0040476A"/>
    <w:rsid w:val="004058FB"/>
    <w:rsid w:val="0040591F"/>
    <w:rsid w:val="00405C14"/>
    <w:rsid w:val="00406190"/>
    <w:rsid w:val="004061F0"/>
    <w:rsid w:val="004064A5"/>
    <w:rsid w:val="00410755"/>
    <w:rsid w:val="00410D83"/>
    <w:rsid w:val="00410DC2"/>
    <w:rsid w:val="00411145"/>
    <w:rsid w:val="00411A67"/>
    <w:rsid w:val="004122EF"/>
    <w:rsid w:val="00412C97"/>
    <w:rsid w:val="00413617"/>
    <w:rsid w:val="00413E5C"/>
    <w:rsid w:val="004140F2"/>
    <w:rsid w:val="004140FD"/>
    <w:rsid w:val="0041571F"/>
    <w:rsid w:val="0041584E"/>
    <w:rsid w:val="00415FDA"/>
    <w:rsid w:val="004162F1"/>
    <w:rsid w:val="004166E7"/>
    <w:rsid w:val="004168FC"/>
    <w:rsid w:val="004176C8"/>
    <w:rsid w:val="00417A5D"/>
    <w:rsid w:val="00417FF9"/>
    <w:rsid w:val="004206C7"/>
    <w:rsid w:val="004207D6"/>
    <w:rsid w:val="0042091A"/>
    <w:rsid w:val="00421549"/>
    <w:rsid w:val="00421E24"/>
    <w:rsid w:val="004227F1"/>
    <w:rsid w:val="00423215"/>
    <w:rsid w:val="0042341B"/>
    <w:rsid w:val="004245FB"/>
    <w:rsid w:val="00424E1D"/>
    <w:rsid w:val="004257DD"/>
    <w:rsid w:val="00425C03"/>
    <w:rsid w:val="0042657F"/>
    <w:rsid w:val="00426B2E"/>
    <w:rsid w:val="00426CF4"/>
    <w:rsid w:val="00427075"/>
    <w:rsid w:val="00427741"/>
    <w:rsid w:val="00427BD7"/>
    <w:rsid w:val="004302BE"/>
    <w:rsid w:val="00430DB0"/>
    <w:rsid w:val="00430DC3"/>
    <w:rsid w:val="00431A73"/>
    <w:rsid w:val="00431B07"/>
    <w:rsid w:val="00431CFD"/>
    <w:rsid w:val="00431F7B"/>
    <w:rsid w:val="004323B1"/>
    <w:rsid w:val="00432FDC"/>
    <w:rsid w:val="00433CAA"/>
    <w:rsid w:val="0043404A"/>
    <w:rsid w:val="00435B44"/>
    <w:rsid w:val="00435F23"/>
    <w:rsid w:val="004364BC"/>
    <w:rsid w:val="004364FA"/>
    <w:rsid w:val="0043664E"/>
    <w:rsid w:val="00436BB4"/>
    <w:rsid w:val="0043775D"/>
    <w:rsid w:val="00437D21"/>
    <w:rsid w:val="00437E72"/>
    <w:rsid w:val="00441D78"/>
    <w:rsid w:val="0044237F"/>
    <w:rsid w:val="00442C75"/>
    <w:rsid w:val="00442E2C"/>
    <w:rsid w:val="00443EC9"/>
    <w:rsid w:val="004444C5"/>
    <w:rsid w:val="004447E6"/>
    <w:rsid w:val="0044634D"/>
    <w:rsid w:val="00446461"/>
    <w:rsid w:val="00446D7A"/>
    <w:rsid w:val="004477E9"/>
    <w:rsid w:val="00447BED"/>
    <w:rsid w:val="0045034F"/>
    <w:rsid w:val="00450557"/>
    <w:rsid w:val="00450FDE"/>
    <w:rsid w:val="004517D2"/>
    <w:rsid w:val="0045198C"/>
    <w:rsid w:val="00452441"/>
    <w:rsid w:val="00452457"/>
    <w:rsid w:val="00452665"/>
    <w:rsid w:val="00452824"/>
    <w:rsid w:val="00452992"/>
    <w:rsid w:val="00453708"/>
    <w:rsid w:val="004541DF"/>
    <w:rsid w:val="004547DB"/>
    <w:rsid w:val="00455CCF"/>
    <w:rsid w:val="00456081"/>
    <w:rsid w:val="00456421"/>
    <w:rsid w:val="00456440"/>
    <w:rsid w:val="00457DD9"/>
    <w:rsid w:val="00460306"/>
    <w:rsid w:val="004608E4"/>
    <w:rsid w:val="004612EA"/>
    <w:rsid w:val="00461598"/>
    <w:rsid w:val="0046193E"/>
    <w:rsid w:val="0046227E"/>
    <w:rsid w:val="00463A8B"/>
    <w:rsid w:val="004642FA"/>
    <w:rsid w:val="0046462C"/>
    <w:rsid w:val="00464742"/>
    <w:rsid w:val="004648F8"/>
    <w:rsid w:val="00464973"/>
    <w:rsid w:val="004659CF"/>
    <w:rsid w:val="00466109"/>
    <w:rsid w:val="0046641D"/>
    <w:rsid w:val="0046649D"/>
    <w:rsid w:val="0046699A"/>
    <w:rsid w:val="00466C71"/>
    <w:rsid w:val="00467DE1"/>
    <w:rsid w:val="00470D7C"/>
    <w:rsid w:val="00470F2A"/>
    <w:rsid w:val="00471344"/>
    <w:rsid w:val="0047145F"/>
    <w:rsid w:val="00471724"/>
    <w:rsid w:val="0047217B"/>
    <w:rsid w:val="00472479"/>
    <w:rsid w:val="004730F9"/>
    <w:rsid w:val="00473675"/>
    <w:rsid w:val="0047574D"/>
    <w:rsid w:val="00475816"/>
    <w:rsid w:val="00476268"/>
    <w:rsid w:val="00477641"/>
    <w:rsid w:val="00480748"/>
    <w:rsid w:val="00480895"/>
    <w:rsid w:val="00481462"/>
    <w:rsid w:val="004819EC"/>
    <w:rsid w:val="004819FA"/>
    <w:rsid w:val="00481FFF"/>
    <w:rsid w:val="004821BC"/>
    <w:rsid w:val="0048269C"/>
    <w:rsid w:val="0048299D"/>
    <w:rsid w:val="0048307D"/>
    <w:rsid w:val="004833F9"/>
    <w:rsid w:val="00483453"/>
    <w:rsid w:val="00483466"/>
    <w:rsid w:val="00483839"/>
    <w:rsid w:val="00483E73"/>
    <w:rsid w:val="0048416C"/>
    <w:rsid w:val="00484236"/>
    <w:rsid w:val="00484A2A"/>
    <w:rsid w:val="0048521F"/>
    <w:rsid w:val="004864DC"/>
    <w:rsid w:val="004865DF"/>
    <w:rsid w:val="00486F02"/>
    <w:rsid w:val="00487015"/>
    <w:rsid w:val="004875DB"/>
    <w:rsid w:val="004876A7"/>
    <w:rsid w:val="00487B12"/>
    <w:rsid w:val="0049021B"/>
    <w:rsid w:val="004905F8"/>
    <w:rsid w:val="004906B4"/>
    <w:rsid w:val="004907BE"/>
    <w:rsid w:val="00490E15"/>
    <w:rsid w:val="00491791"/>
    <w:rsid w:val="004921E2"/>
    <w:rsid w:val="00492262"/>
    <w:rsid w:val="004929FD"/>
    <w:rsid w:val="00492F40"/>
    <w:rsid w:val="004937AA"/>
    <w:rsid w:val="00493A90"/>
    <w:rsid w:val="00493C3A"/>
    <w:rsid w:val="00493DE7"/>
    <w:rsid w:val="004944E3"/>
    <w:rsid w:val="004959FE"/>
    <w:rsid w:val="00495CB1"/>
    <w:rsid w:val="004961D1"/>
    <w:rsid w:val="004964B0"/>
    <w:rsid w:val="00496505"/>
    <w:rsid w:val="00496675"/>
    <w:rsid w:val="00496B7B"/>
    <w:rsid w:val="00496D4F"/>
    <w:rsid w:val="004974E5"/>
    <w:rsid w:val="004975BA"/>
    <w:rsid w:val="00497B2E"/>
    <w:rsid w:val="00497D8E"/>
    <w:rsid w:val="004A0F5F"/>
    <w:rsid w:val="004A1148"/>
    <w:rsid w:val="004A1E2A"/>
    <w:rsid w:val="004A1F9A"/>
    <w:rsid w:val="004A20E6"/>
    <w:rsid w:val="004A22CD"/>
    <w:rsid w:val="004A2A52"/>
    <w:rsid w:val="004A2FF7"/>
    <w:rsid w:val="004A3C6B"/>
    <w:rsid w:val="004A4164"/>
    <w:rsid w:val="004A7331"/>
    <w:rsid w:val="004A76E0"/>
    <w:rsid w:val="004A7D31"/>
    <w:rsid w:val="004B0A63"/>
    <w:rsid w:val="004B0BB6"/>
    <w:rsid w:val="004B0D51"/>
    <w:rsid w:val="004B15BB"/>
    <w:rsid w:val="004B1834"/>
    <w:rsid w:val="004B1EA5"/>
    <w:rsid w:val="004B232C"/>
    <w:rsid w:val="004B24A3"/>
    <w:rsid w:val="004B265B"/>
    <w:rsid w:val="004B2A66"/>
    <w:rsid w:val="004B30D3"/>
    <w:rsid w:val="004B3F26"/>
    <w:rsid w:val="004B5192"/>
    <w:rsid w:val="004B59AC"/>
    <w:rsid w:val="004B7051"/>
    <w:rsid w:val="004B7A2E"/>
    <w:rsid w:val="004B7CC5"/>
    <w:rsid w:val="004C0631"/>
    <w:rsid w:val="004C0672"/>
    <w:rsid w:val="004C0EFF"/>
    <w:rsid w:val="004C1C93"/>
    <w:rsid w:val="004C23E2"/>
    <w:rsid w:val="004C2D84"/>
    <w:rsid w:val="004C327F"/>
    <w:rsid w:val="004C3852"/>
    <w:rsid w:val="004C39A7"/>
    <w:rsid w:val="004C39D3"/>
    <w:rsid w:val="004C4246"/>
    <w:rsid w:val="004C4D0E"/>
    <w:rsid w:val="004C4E92"/>
    <w:rsid w:val="004C51AA"/>
    <w:rsid w:val="004C584A"/>
    <w:rsid w:val="004C5F9A"/>
    <w:rsid w:val="004C6B7D"/>
    <w:rsid w:val="004C7F1C"/>
    <w:rsid w:val="004D0624"/>
    <w:rsid w:val="004D1FB1"/>
    <w:rsid w:val="004D21A8"/>
    <w:rsid w:val="004D28BA"/>
    <w:rsid w:val="004D2C5E"/>
    <w:rsid w:val="004D2C69"/>
    <w:rsid w:val="004D30FD"/>
    <w:rsid w:val="004D38FE"/>
    <w:rsid w:val="004D3B95"/>
    <w:rsid w:val="004D46BE"/>
    <w:rsid w:val="004D48AD"/>
    <w:rsid w:val="004D656B"/>
    <w:rsid w:val="004D6839"/>
    <w:rsid w:val="004D6BA9"/>
    <w:rsid w:val="004D72A4"/>
    <w:rsid w:val="004E0011"/>
    <w:rsid w:val="004E0623"/>
    <w:rsid w:val="004E086C"/>
    <w:rsid w:val="004E0A57"/>
    <w:rsid w:val="004E0AB8"/>
    <w:rsid w:val="004E1939"/>
    <w:rsid w:val="004E33B3"/>
    <w:rsid w:val="004E3BA2"/>
    <w:rsid w:val="004E4407"/>
    <w:rsid w:val="004E4503"/>
    <w:rsid w:val="004E4B18"/>
    <w:rsid w:val="004E4C3C"/>
    <w:rsid w:val="004E4F6D"/>
    <w:rsid w:val="004E51E4"/>
    <w:rsid w:val="004E6324"/>
    <w:rsid w:val="004E68F4"/>
    <w:rsid w:val="004E77E5"/>
    <w:rsid w:val="004E7F0A"/>
    <w:rsid w:val="004F0443"/>
    <w:rsid w:val="004F0DC3"/>
    <w:rsid w:val="004F1798"/>
    <w:rsid w:val="004F212D"/>
    <w:rsid w:val="004F2196"/>
    <w:rsid w:val="004F21F3"/>
    <w:rsid w:val="004F2612"/>
    <w:rsid w:val="004F2BD0"/>
    <w:rsid w:val="004F321F"/>
    <w:rsid w:val="004F49BA"/>
    <w:rsid w:val="004F4B22"/>
    <w:rsid w:val="004F5053"/>
    <w:rsid w:val="004F5D7B"/>
    <w:rsid w:val="004F6558"/>
    <w:rsid w:val="004F68A1"/>
    <w:rsid w:val="004F6B85"/>
    <w:rsid w:val="004F6CE1"/>
    <w:rsid w:val="004F74E5"/>
    <w:rsid w:val="004F7718"/>
    <w:rsid w:val="004F7C40"/>
    <w:rsid w:val="004F7DC6"/>
    <w:rsid w:val="00500C13"/>
    <w:rsid w:val="005014D3"/>
    <w:rsid w:val="00503AB7"/>
    <w:rsid w:val="005046D6"/>
    <w:rsid w:val="00504A81"/>
    <w:rsid w:val="0050549B"/>
    <w:rsid w:val="005058E7"/>
    <w:rsid w:val="00505D60"/>
    <w:rsid w:val="00505F08"/>
    <w:rsid w:val="005061DE"/>
    <w:rsid w:val="0050625F"/>
    <w:rsid w:val="005066CC"/>
    <w:rsid w:val="00506D3C"/>
    <w:rsid w:val="0050755D"/>
    <w:rsid w:val="005077B6"/>
    <w:rsid w:val="005079A6"/>
    <w:rsid w:val="0051024E"/>
    <w:rsid w:val="005107AF"/>
    <w:rsid w:val="00510A44"/>
    <w:rsid w:val="005112F2"/>
    <w:rsid w:val="00511375"/>
    <w:rsid w:val="00512483"/>
    <w:rsid w:val="005125DA"/>
    <w:rsid w:val="00512B8A"/>
    <w:rsid w:val="00512BF3"/>
    <w:rsid w:val="00512C2E"/>
    <w:rsid w:val="0051319F"/>
    <w:rsid w:val="005136D3"/>
    <w:rsid w:val="00513867"/>
    <w:rsid w:val="00514AE6"/>
    <w:rsid w:val="00514C1E"/>
    <w:rsid w:val="00515173"/>
    <w:rsid w:val="00515A28"/>
    <w:rsid w:val="0051635C"/>
    <w:rsid w:val="00516C6C"/>
    <w:rsid w:val="00516E63"/>
    <w:rsid w:val="00517112"/>
    <w:rsid w:val="0051761F"/>
    <w:rsid w:val="0052002C"/>
    <w:rsid w:val="005203E7"/>
    <w:rsid w:val="0052065E"/>
    <w:rsid w:val="005207EC"/>
    <w:rsid w:val="0052128A"/>
    <w:rsid w:val="00521338"/>
    <w:rsid w:val="00521943"/>
    <w:rsid w:val="00521A80"/>
    <w:rsid w:val="0052401F"/>
    <w:rsid w:val="00524618"/>
    <w:rsid w:val="00524BFA"/>
    <w:rsid w:val="005256BD"/>
    <w:rsid w:val="005259E8"/>
    <w:rsid w:val="00526420"/>
    <w:rsid w:val="00526679"/>
    <w:rsid w:val="005268CE"/>
    <w:rsid w:val="005269A6"/>
    <w:rsid w:val="00526B62"/>
    <w:rsid w:val="0052717D"/>
    <w:rsid w:val="005275EF"/>
    <w:rsid w:val="00527FF5"/>
    <w:rsid w:val="0053024F"/>
    <w:rsid w:val="0053070F"/>
    <w:rsid w:val="0053085F"/>
    <w:rsid w:val="00530DC5"/>
    <w:rsid w:val="00531540"/>
    <w:rsid w:val="0053184A"/>
    <w:rsid w:val="00532329"/>
    <w:rsid w:val="00532E3C"/>
    <w:rsid w:val="00533297"/>
    <w:rsid w:val="0053341E"/>
    <w:rsid w:val="00533889"/>
    <w:rsid w:val="00533C4C"/>
    <w:rsid w:val="00534590"/>
    <w:rsid w:val="005346F9"/>
    <w:rsid w:val="0053478A"/>
    <w:rsid w:val="00534A1E"/>
    <w:rsid w:val="00534F1F"/>
    <w:rsid w:val="0053505B"/>
    <w:rsid w:val="00535274"/>
    <w:rsid w:val="005359D0"/>
    <w:rsid w:val="00536F10"/>
    <w:rsid w:val="00536F9B"/>
    <w:rsid w:val="0053749A"/>
    <w:rsid w:val="00537A73"/>
    <w:rsid w:val="00537C97"/>
    <w:rsid w:val="0054037A"/>
    <w:rsid w:val="0054065C"/>
    <w:rsid w:val="0054117C"/>
    <w:rsid w:val="005417EF"/>
    <w:rsid w:val="005418B0"/>
    <w:rsid w:val="00541D9A"/>
    <w:rsid w:val="00541EB3"/>
    <w:rsid w:val="00542CFB"/>
    <w:rsid w:val="00543034"/>
    <w:rsid w:val="0054321E"/>
    <w:rsid w:val="005438AD"/>
    <w:rsid w:val="00543A81"/>
    <w:rsid w:val="0054444B"/>
    <w:rsid w:val="00544B59"/>
    <w:rsid w:val="00544F7B"/>
    <w:rsid w:val="005451AD"/>
    <w:rsid w:val="005453F6"/>
    <w:rsid w:val="005455BD"/>
    <w:rsid w:val="00545FB0"/>
    <w:rsid w:val="005460F0"/>
    <w:rsid w:val="0054611E"/>
    <w:rsid w:val="00546645"/>
    <w:rsid w:val="00546806"/>
    <w:rsid w:val="00546DB2"/>
    <w:rsid w:val="00547AA9"/>
    <w:rsid w:val="00551534"/>
    <w:rsid w:val="00551A4F"/>
    <w:rsid w:val="00551B0E"/>
    <w:rsid w:val="005524B5"/>
    <w:rsid w:val="00552C03"/>
    <w:rsid w:val="00552F4A"/>
    <w:rsid w:val="00554378"/>
    <w:rsid w:val="00555C12"/>
    <w:rsid w:val="00557451"/>
    <w:rsid w:val="00557D7C"/>
    <w:rsid w:val="005602A2"/>
    <w:rsid w:val="00560348"/>
    <w:rsid w:val="0056088D"/>
    <w:rsid w:val="00560EDD"/>
    <w:rsid w:val="0056140E"/>
    <w:rsid w:val="0056207C"/>
    <w:rsid w:val="0056217A"/>
    <w:rsid w:val="00562346"/>
    <w:rsid w:val="005627E4"/>
    <w:rsid w:val="005643EF"/>
    <w:rsid w:val="0056500B"/>
    <w:rsid w:val="0056544A"/>
    <w:rsid w:val="00565AB0"/>
    <w:rsid w:val="00565AC4"/>
    <w:rsid w:val="00566113"/>
    <w:rsid w:val="00566865"/>
    <w:rsid w:val="0056745C"/>
    <w:rsid w:val="005676EA"/>
    <w:rsid w:val="00567834"/>
    <w:rsid w:val="00567929"/>
    <w:rsid w:val="0057006E"/>
    <w:rsid w:val="005701FE"/>
    <w:rsid w:val="00570BE0"/>
    <w:rsid w:val="00570C78"/>
    <w:rsid w:val="00571D21"/>
    <w:rsid w:val="005725FF"/>
    <w:rsid w:val="005728EC"/>
    <w:rsid w:val="005729ED"/>
    <w:rsid w:val="00573F02"/>
    <w:rsid w:val="005740B5"/>
    <w:rsid w:val="005753CF"/>
    <w:rsid w:val="00575548"/>
    <w:rsid w:val="00575614"/>
    <w:rsid w:val="0057698F"/>
    <w:rsid w:val="00576B20"/>
    <w:rsid w:val="0057723B"/>
    <w:rsid w:val="00577378"/>
    <w:rsid w:val="0057740C"/>
    <w:rsid w:val="00577421"/>
    <w:rsid w:val="005778EA"/>
    <w:rsid w:val="005803B7"/>
    <w:rsid w:val="00580E7E"/>
    <w:rsid w:val="00580FB5"/>
    <w:rsid w:val="005815EB"/>
    <w:rsid w:val="00582DCB"/>
    <w:rsid w:val="00583D39"/>
    <w:rsid w:val="00583DF7"/>
    <w:rsid w:val="0058460F"/>
    <w:rsid w:val="00584977"/>
    <w:rsid w:val="00585480"/>
    <w:rsid w:val="005870E2"/>
    <w:rsid w:val="0059053E"/>
    <w:rsid w:val="00590757"/>
    <w:rsid w:val="00590F4E"/>
    <w:rsid w:val="0059117A"/>
    <w:rsid w:val="005919B3"/>
    <w:rsid w:val="0059215B"/>
    <w:rsid w:val="005922B3"/>
    <w:rsid w:val="005927EF"/>
    <w:rsid w:val="005929AB"/>
    <w:rsid w:val="00592DFF"/>
    <w:rsid w:val="00593153"/>
    <w:rsid w:val="005937F1"/>
    <w:rsid w:val="005941F0"/>
    <w:rsid w:val="00594279"/>
    <w:rsid w:val="005943EB"/>
    <w:rsid w:val="0059463C"/>
    <w:rsid w:val="005951D0"/>
    <w:rsid w:val="00595BF0"/>
    <w:rsid w:val="005962FB"/>
    <w:rsid w:val="0059638F"/>
    <w:rsid w:val="005966FA"/>
    <w:rsid w:val="00596F45"/>
    <w:rsid w:val="00597415"/>
    <w:rsid w:val="00597B73"/>
    <w:rsid w:val="005A038C"/>
    <w:rsid w:val="005A0D6A"/>
    <w:rsid w:val="005A0F9E"/>
    <w:rsid w:val="005A1821"/>
    <w:rsid w:val="005A244A"/>
    <w:rsid w:val="005A274C"/>
    <w:rsid w:val="005A2C10"/>
    <w:rsid w:val="005A3786"/>
    <w:rsid w:val="005A4CE6"/>
    <w:rsid w:val="005A4F9D"/>
    <w:rsid w:val="005A63EF"/>
    <w:rsid w:val="005A7F29"/>
    <w:rsid w:val="005A7F66"/>
    <w:rsid w:val="005B055B"/>
    <w:rsid w:val="005B082B"/>
    <w:rsid w:val="005B18CD"/>
    <w:rsid w:val="005B18DC"/>
    <w:rsid w:val="005B1F73"/>
    <w:rsid w:val="005B353D"/>
    <w:rsid w:val="005B3B6B"/>
    <w:rsid w:val="005B3D2D"/>
    <w:rsid w:val="005B446B"/>
    <w:rsid w:val="005B56F8"/>
    <w:rsid w:val="005B6CB8"/>
    <w:rsid w:val="005B7D6E"/>
    <w:rsid w:val="005C04B8"/>
    <w:rsid w:val="005C0A36"/>
    <w:rsid w:val="005C0F8D"/>
    <w:rsid w:val="005C145E"/>
    <w:rsid w:val="005C2093"/>
    <w:rsid w:val="005C294C"/>
    <w:rsid w:val="005C299B"/>
    <w:rsid w:val="005C4770"/>
    <w:rsid w:val="005C4E72"/>
    <w:rsid w:val="005C4FF1"/>
    <w:rsid w:val="005C7276"/>
    <w:rsid w:val="005C7333"/>
    <w:rsid w:val="005D0E45"/>
    <w:rsid w:val="005D0FEC"/>
    <w:rsid w:val="005D1A27"/>
    <w:rsid w:val="005D4133"/>
    <w:rsid w:val="005D443E"/>
    <w:rsid w:val="005D4476"/>
    <w:rsid w:val="005D4AF2"/>
    <w:rsid w:val="005D4B30"/>
    <w:rsid w:val="005D5031"/>
    <w:rsid w:val="005D5154"/>
    <w:rsid w:val="005D586A"/>
    <w:rsid w:val="005D6755"/>
    <w:rsid w:val="005D6BD2"/>
    <w:rsid w:val="005D6DE5"/>
    <w:rsid w:val="005D751B"/>
    <w:rsid w:val="005D7589"/>
    <w:rsid w:val="005E0386"/>
    <w:rsid w:val="005E0401"/>
    <w:rsid w:val="005E07BE"/>
    <w:rsid w:val="005E1894"/>
    <w:rsid w:val="005E1964"/>
    <w:rsid w:val="005E1AC4"/>
    <w:rsid w:val="005E1E2A"/>
    <w:rsid w:val="005E2018"/>
    <w:rsid w:val="005E249B"/>
    <w:rsid w:val="005E29C5"/>
    <w:rsid w:val="005E2C78"/>
    <w:rsid w:val="005E2D54"/>
    <w:rsid w:val="005E2ED6"/>
    <w:rsid w:val="005E33F2"/>
    <w:rsid w:val="005E3A7B"/>
    <w:rsid w:val="005E3B10"/>
    <w:rsid w:val="005E432E"/>
    <w:rsid w:val="005E44CC"/>
    <w:rsid w:val="005E4808"/>
    <w:rsid w:val="005E4B02"/>
    <w:rsid w:val="005E5485"/>
    <w:rsid w:val="005E5501"/>
    <w:rsid w:val="005E62FF"/>
    <w:rsid w:val="005E6DFC"/>
    <w:rsid w:val="005E7063"/>
    <w:rsid w:val="005E7170"/>
    <w:rsid w:val="005E791B"/>
    <w:rsid w:val="005F0439"/>
    <w:rsid w:val="005F0712"/>
    <w:rsid w:val="005F11CB"/>
    <w:rsid w:val="005F192A"/>
    <w:rsid w:val="005F1A79"/>
    <w:rsid w:val="005F21EA"/>
    <w:rsid w:val="005F22BE"/>
    <w:rsid w:val="005F2317"/>
    <w:rsid w:val="005F2436"/>
    <w:rsid w:val="005F2C84"/>
    <w:rsid w:val="005F32A7"/>
    <w:rsid w:val="005F3B3D"/>
    <w:rsid w:val="005F3CA2"/>
    <w:rsid w:val="005F3E0E"/>
    <w:rsid w:val="005F47D9"/>
    <w:rsid w:val="005F4AF0"/>
    <w:rsid w:val="005F4B0B"/>
    <w:rsid w:val="005F5083"/>
    <w:rsid w:val="005F5552"/>
    <w:rsid w:val="005F5D62"/>
    <w:rsid w:val="005F5E0B"/>
    <w:rsid w:val="005F60F5"/>
    <w:rsid w:val="005F6786"/>
    <w:rsid w:val="005F6ECC"/>
    <w:rsid w:val="005F7374"/>
    <w:rsid w:val="005F770A"/>
    <w:rsid w:val="005F7963"/>
    <w:rsid w:val="005F7A17"/>
    <w:rsid w:val="006002E6"/>
    <w:rsid w:val="0060082B"/>
    <w:rsid w:val="00600980"/>
    <w:rsid w:val="00601237"/>
    <w:rsid w:val="00601449"/>
    <w:rsid w:val="0060190E"/>
    <w:rsid w:val="006020AF"/>
    <w:rsid w:val="00602A7E"/>
    <w:rsid w:val="00602F01"/>
    <w:rsid w:val="00603734"/>
    <w:rsid w:val="006047F4"/>
    <w:rsid w:val="00604ED5"/>
    <w:rsid w:val="00605E2F"/>
    <w:rsid w:val="006061F7"/>
    <w:rsid w:val="0060622B"/>
    <w:rsid w:val="00607036"/>
    <w:rsid w:val="0061024A"/>
    <w:rsid w:val="00610D55"/>
    <w:rsid w:val="00610DE6"/>
    <w:rsid w:val="006110CC"/>
    <w:rsid w:val="006115B7"/>
    <w:rsid w:val="0061233B"/>
    <w:rsid w:val="00612355"/>
    <w:rsid w:val="006125A1"/>
    <w:rsid w:val="00613412"/>
    <w:rsid w:val="006140C6"/>
    <w:rsid w:val="006145CF"/>
    <w:rsid w:val="0061467D"/>
    <w:rsid w:val="00616295"/>
    <w:rsid w:val="00616ECB"/>
    <w:rsid w:val="0061701B"/>
    <w:rsid w:val="00617204"/>
    <w:rsid w:val="0061738B"/>
    <w:rsid w:val="00617CE0"/>
    <w:rsid w:val="006205DF"/>
    <w:rsid w:val="0062094F"/>
    <w:rsid w:val="00620D2E"/>
    <w:rsid w:val="00621178"/>
    <w:rsid w:val="0062173C"/>
    <w:rsid w:val="00621934"/>
    <w:rsid w:val="00622162"/>
    <w:rsid w:val="006223F6"/>
    <w:rsid w:val="00622472"/>
    <w:rsid w:val="00622D29"/>
    <w:rsid w:val="006237A5"/>
    <w:rsid w:val="0062432F"/>
    <w:rsid w:val="00624B12"/>
    <w:rsid w:val="00624CB6"/>
    <w:rsid w:val="006252B3"/>
    <w:rsid w:val="006253ED"/>
    <w:rsid w:val="00625591"/>
    <w:rsid w:val="00625FB1"/>
    <w:rsid w:val="00627259"/>
    <w:rsid w:val="006274CC"/>
    <w:rsid w:val="006276A1"/>
    <w:rsid w:val="006278D4"/>
    <w:rsid w:val="006278F4"/>
    <w:rsid w:val="00630D2D"/>
    <w:rsid w:val="00630D3C"/>
    <w:rsid w:val="00631EC4"/>
    <w:rsid w:val="006323C0"/>
    <w:rsid w:val="00632E16"/>
    <w:rsid w:val="006332C6"/>
    <w:rsid w:val="00633874"/>
    <w:rsid w:val="00633F92"/>
    <w:rsid w:val="00634E5A"/>
    <w:rsid w:val="0063522D"/>
    <w:rsid w:val="00635658"/>
    <w:rsid w:val="00636185"/>
    <w:rsid w:val="00636607"/>
    <w:rsid w:val="006366B2"/>
    <w:rsid w:val="00636DAF"/>
    <w:rsid w:val="006376F0"/>
    <w:rsid w:val="0064016A"/>
    <w:rsid w:val="0064074D"/>
    <w:rsid w:val="006409A7"/>
    <w:rsid w:val="00641D45"/>
    <w:rsid w:val="0064232A"/>
    <w:rsid w:val="006425B5"/>
    <w:rsid w:val="00642999"/>
    <w:rsid w:val="00642E84"/>
    <w:rsid w:val="006435E6"/>
    <w:rsid w:val="00643698"/>
    <w:rsid w:val="00643CF6"/>
    <w:rsid w:val="006446A5"/>
    <w:rsid w:val="00644769"/>
    <w:rsid w:val="00644C4B"/>
    <w:rsid w:val="00645D4B"/>
    <w:rsid w:val="00646AE2"/>
    <w:rsid w:val="00647545"/>
    <w:rsid w:val="0065007F"/>
    <w:rsid w:val="00651194"/>
    <w:rsid w:val="0065192A"/>
    <w:rsid w:val="00652CAC"/>
    <w:rsid w:val="00652D14"/>
    <w:rsid w:val="00652E1E"/>
    <w:rsid w:val="00652FDF"/>
    <w:rsid w:val="006537BB"/>
    <w:rsid w:val="00653A90"/>
    <w:rsid w:val="00653DDB"/>
    <w:rsid w:val="00653E94"/>
    <w:rsid w:val="00653F5D"/>
    <w:rsid w:val="006546E6"/>
    <w:rsid w:val="006549AA"/>
    <w:rsid w:val="00655002"/>
    <w:rsid w:val="00655031"/>
    <w:rsid w:val="00655516"/>
    <w:rsid w:val="006558F0"/>
    <w:rsid w:val="00655A94"/>
    <w:rsid w:val="0065633E"/>
    <w:rsid w:val="0065664D"/>
    <w:rsid w:val="006567BE"/>
    <w:rsid w:val="00656F41"/>
    <w:rsid w:val="00656FB7"/>
    <w:rsid w:val="00657481"/>
    <w:rsid w:val="006618B9"/>
    <w:rsid w:val="00663080"/>
    <w:rsid w:val="00663C9A"/>
    <w:rsid w:val="00663F5A"/>
    <w:rsid w:val="00664A5A"/>
    <w:rsid w:val="00665A11"/>
    <w:rsid w:val="00666F85"/>
    <w:rsid w:val="00667145"/>
    <w:rsid w:val="006672C8"/>
    <w:rsid w:val="0066739F"/>
    <w:rsid w:val="006679D0"/>
    <w:rsid w:val="0067017E"/>
    <w:rsid w:val="00670AD2"/>
    <w:rsid w:val="00670FA8"/>
    <w:rsid w:val="00671707"/>
    <w:rsid w:val="006719CB"/>
    <w:rsid w:val="0067235C"/>
    <w:rsid w:val="006723BC"/>
    <w:rsid w:val="0067276D"/>
    <w:rsid w:val="00672B03"/>
    <w:rsid w:val="006730E3"/>
    <w:rsid w:val="0067314B"/>
    <w:rsid w:val="006732A5"/>
    <w:rsid w:val="006732EB"/>
    <w:rsid w:val="00673DA8"/>
    <w:rsid w:val="00673F18"/>
    <w:rsid w:val="0067412B"/>
    <w:rsid w:val="006750CC"/>
    <w:rsid w:val="00676FF1"/>
    <w:rsid w:val="0067723F"/>
    <w:rsid w:val="00677D12"/>
    <w:rsid w:val="00677F1D"/>
    <w:rsid w:val="00677F4D"/>
    <w:rsid w:val="006807AA"/>
    <w:rsid w:val="006818DD"/>
    <w:rsid w:val="006819C3"/>
    <w:rsid w:val="00681B89"/>
    <w:rsid w:val="00681E71"/>
    <w:rsid w:val="00681EDC"/>
    <w:rsid w:val="0068205D"/>
    <w:rsid w:val="00682198"/>
    <w:rsid w:val="00682CF1"/>
    <w:rsid w:val="0068378C"/>
    <w:rsid w:val="00684552"/>
    <w:rsid w:val="006846E0"/>
    <w:rsid w:val="00684745"/>
    <w:rsid w:val="00685273"/>
    <w:rsid w:val="00685B85"/>
    <w:rsid w:val="00686755"/>
    <w:rsid w:val="006870D6"/>
    <w:rsid w:val="0068720F"/>
    <w:rsid w:val="00687A6D"/>
    <w:rsid w:val="00690685"/>
    <w:rsid w:val="006908BE"/>
    <w:rsid w:val="006910B2"/>
    <w:rsid w:val="0069170F"/>
    <w:rsid w:val="00691A8C"/>
    <w:rsid w:val="00692724"/>
    <w:rsid w:val="00692930"/>
    <w:rsid w:val="00692AF0"/>
    <w:rsid w:val="00692F0D"/>
    <w:rsid w:val="00693371"/>
    <w:rsid w:val="00693643"/>
    <w:rsid w:val="006943A5"/>
    <w:rsid w:val="00694658"/>
    <w:rsid w:val="0069499E"/>
    <w:rsid w:val="006956BD"/>
    <w:rsid w:val="006957E4"/>
    <w:rsid w:val="00695D76"/>
    <w:rsid w:val="00696A24"/>
    <w:rsid w:val="00696AED"/>
    <w:rsid w:val="00696CA3"/>
    <w:rsid w:val="00696E35"/>
    <w:rsid w:val="006972C1"/>
    <w:rsid w:val="006973E7"/>
    <w:rsid w:val="00697D9C"/>
    <w:rsid w:val="006A023A"/>
    <w:rsid w:val="006A02AA"/>
    <w:rsid w:val="006A039F"/>
    <w:rsid w:val="006A1C56"/>
    <w:rsid w:val="006A1FFC"/>
    <w:rsid w:val="006A2B9B"/>
    <w:rsid w:val="006A33A0"/>
    <w:rsid w:val="006A43D8"/>
    <w:rsid w:val="006A4D98"/>
    <w:rsid w:val="006A50A7"/>
    <w:rsid w:val="006A545E"/>
    <w:rsid w:val="006A6249"/>
    <w:rsid w:val="006A6B90"/>
    <w:rsid w:val="006A6C76"/>
    <w:rsid w:val="006A6DCA"/>
    <w:rsid w:val="006A7923"/>
    <w:rsid w:val="006A7B74"/>
    <w:rsid w:val="006A7FD8"/>
    <w:rsid w:val="006B02FA"/>
    <w:rsid w:val="006B089B"/>
    <w:rsid w:val="006B0E10"/>
    <w:rsid w:val="006B1095"/>
    <w:rsid w:val="006B11AA"/>
    <w:rsid w:val="006B174C"/>
    <w:rsid w:val="006B1B01"/>
    <w:rsid w:val="006B400A"/>
    <w:rsid w:val="006B435F"/>
    <w:rsid w:val="006B45D6"/>
    <w:rsid w:val="006B4DBB"/>
    <w:rsid w:val="006B4FC9"/>
    <w:rsid w:val="006B5BD0"/>
    <w:rsid w:val="006B60F4"/>
    <w:rsid w:val="006B6903"/>
    <w:rsid w:val="006B6E5E"/>
    <w:rsid w:val="006B72FF"/>
    <w:rsid w:val="006C0127"/>
    <w:rsid w:val="006C07E2"/>
    <w:rsid w:val="006C096A"/>
    <w:rsid w:val="006C1030"/>
    <w:rsid w:val="006C13C1"/>
    <w:rsid w:val="006C1AFE"/>
    <w:rsid w:val="006C1FBA"/>
    <w:rsid w:val="006C2E19"/>
    <w:rsid w:val="006C2EE4"/>
    <w:rsid w:val="006C33FC"/>
    <w:rsid w:val="006C4489"/>
    <w:rsid w:val="006C4901"/>
    <w:rsid w:val="006C4CB7"/>
    <w:rsid w:val="006C56D6"/>
    <w:rsid w:val="006C60EA"/>
    <w:rsid w:val="006C64FE"/>
    <w:rsid w:val="006C6D6C"/>
    <w:rsid w:val="006C78C5"/>
    <w:rsid w:val="006C78FD"/>
    <w:rsid w:val="006C7B9F"/>
    <w:rsid w:val="006D0143"/>
    <w:rsid w:val="006D0438"/>
    <w:rsid w:val="006D099F"/>
    <w:rsid w:val="006D0B71"/>
    <w:rsid w:val="006D0E86"/>
    <w:rsid w:val="006D12C7"/>
    <w:rsid w:val="006D132C"/>
    <w:rsid w:val="006D14CE"/>
    <w:rsid w:val="006D178D"/>
    <w:rsid w:val="006D1D59"/>
    <w:rsid w:val="006D2E38"/>
    <w:rsid w:val="006D3A83"/>
    <w:rsid w:val="006D4DDD"/>
    <w:rsid w:val="006D57F8"/>
    <w:rsid w:val="006D5896"/>
    <w:rsid w:val="006D5B09"/>
    <w:rsid w:val="006D62A5"/>
    <w:rsid w:val="006D74F5"/>
    <w:rsid w:val="006D779C"/>
    <w:rsid w:val="006E0399"/>
    <w:rsid w:val="006E17DC"/>
    <w:rsid w:val="006E1AC5"/>
    <w:rsid w:val="006E23E9"/>
    <w:rsid w:val="006E3A8A"/>
    <w:rsid w:val="006E3B63"/>
    <w:rsid w:val="006E4DE7"/>
    <w:rsid w:val="006E5B7D"/>
    <w:rsid w:val="006E68A1"/>
    <w:rsid w:val="006E6A63"/>
    <w:rsid w:val="006E6F57"/>
    <w:rsid w:val="006F0166"/>
    <w:rsid w:val="006F0467"/>
    <w:rsid w:val="006F0736"/>
    <w:rsid w:val="006F13AF"/>
    <w:rsid w:val="006F29CD"/>
    <w:rsid w:val="006F3A00"/>
    <w:rsid w:val="006F3BF8"/>
    <w:rsid w:val="006F3E7E"/>
    <w:rsid w:val="006F3FBD"/>
    <w:rsid w:val="006F4097"/>
    <w:rsid w:val="006F45F7"/>
    <w:rsid w:val="006F78B0"/>
    <w:rsid w:val="006F7D7E"/>
    <w:rsid w:val="006F7FAB"/>
    <w:rsid w:val="00701B97"/>
    <w:rsid w:val="0070213C"/>
    <w:rsid w:val="007046D5"/>
    <w:rsid w:val="007048B3"/>
    <w:rsid w:val="00704C2D"/>
    <w:rsid w:val="00706D07"/>
    <w:rsid w:val="007071DE"/>
    <w:rsid w:val="0071011C"/>
    <w:rsid w:val="007106DA"/>
    <w:rsid w:val="00710E2E"/>
    <w:rsid w:val="00711FEF"/>
    <w:rsid w:val="0071254A"/>
    <w:rsid w:val="00712969"/>
    <w:rsid w:val="00712F50"/>
    <w:rsid w:val="00713A5F"/>
    <w:rsid w:val="00714BB5"/>
    <w:rsid w:val="00714D64"/>
    <w:rsid w:val="00715102"/>
    <w:rsid w:val="0071659E"/>
    <w:rsid w:val="0071759B"/>
    <w:rsid w:val="0072022C"/>
    <w:rsid w:val="007205A0"/>
    <w:rsid w:val="00721219"/>
    <w:rsid w:val="00721DBD"/>
    <w:rsid w:val="007232A6"/>
    <w:rsid w:val="00723F99"/>
    <w:rsid w:val="00724396"/>
    <w:rsid w:val="00724597"/>
    <w:rsid w:val="007247EB"/>
    <w:rsid w:val="0072568B"/>
    <w:rsid w:val="00726993"/>
    <w:rsid w:val="00727471"/>
    <w:rsid w:val="00727613"/>
    <w:rsid w:val="0072788B"/>
    <w:rsid w:val="00727CCE"/>
    <w:rsid w:val="007303CF"/>
    <w:rsid w:val="00730741"/>
    <w:rsid w:val="00730F33"/>
    <w:rsid w:val="007318B5"/>
    <w:rsid w:val="00731982"/>
    <w:rsid w:val="00731B20"/>
    <w:rsid w:val="00731D20"/>
    <w:rsid w:val="00732591"/>
    <w:rsid w:val="00732CB6"/>
    <w:rsid w:val="00732D52"/>
    <w:rsid w:val="00733203"/>
    <w:rsid w:val="007342B2"/>
    <w:rsid w:val="00734456"/>
    <w:rsid w:val="00734D1D"/>
    <w:rsid w:val="007358CD"/>
    <w:rsid w:val="00735D58"/>
    <w:rsid w:val="00735DAC"/>
    <w:rsid w:val="00735EAF"/>
    <w:rsid w:val="00735EF5"/>
    <w:rsid w:val="00736876"/>
    <w:rsid w:val="00737677"/>
    <w:rsid w:val="007378AE"/>
    <w:rsid w:val="00737A48"/>
    <w:rsid w:val="00737FE1"/>
    <w:rsid w:val="0074118B"/>
    <w:rsid w:val="0074158B"/>
    <w:rsid w:val="00741674"/>
    <w:rsid w:val="00741C58"/>
    <w:rsid w:val="00742017"/>
    <w:rsid w:val="00744D81"/>
    <w:rsid w:val="00744F4E"/>
    <w:rsid w:val="00745C72"/>
    <w:rsid w:val="00745FE5"/>
    <w:rsid w:val="00746066"/>
    <w:rsid w:val="0074657F"/>
    <w:rsid w:val="00746C58"/>
    <w:rsid w:val="007472FF"/>
    <w:rsid w:val="007501B5"/>
    <w:rsid w:val="007501E2"/>
    <w:rsid w:val="007501FC"/>
    <w:rsid w:val="00750A80"/>
    <w:rsid w:val="007514B7"/>
    <w:rsid w:val="0075189D"/>
    <w:rsid w:val="007523AF"/>
    <w:rsid w:val="00752599"/>
    <w:rsid w:val="007526B3"/>
    <w:rsid w:val="00752799"/>
    <w:rsid w:val="00753366"/>
    <w:rsid w:val="00753AD2"/>
    <w:rsid w:val="00754590"/>
    <w:rsid w:val="007549AC"/>
    <w:rsid w:val="00755075"/>
    <w:rsid w:val="007550C3"/>
    <w:rsid w:val="007565FA"/>
    <w:rsid w:val="00756991"/>
    <w:rsid w:val="0075766B"/>
    <w:rsid w:val="00757A7D"/>
    <w:rsid w:val="00757DAB"/>
    <w:rsid w:val="00760229"/>
    <w:rsid w:val="00760D9B"/>
    <w:rsid w:val="00761436"/>
    <w:rsid w:val="00761663"/>
    <w:rsid w:val="007618F1"/>
    <w:rsid w:val="007633D4"/>
    <w:rsid w:val="0076370C"/>
    <w:rsid w:val="00765457"/>
    <w:rsid w:val="00765987"/>
    <w:rsid w:val="00766293"/>
    <w:rsid w:val="00766379"/>
    <w:rsid w:val="00766685"/>
    <w:rsid w:val="0076688E"/>
    <w:rsid w:val="00767D2A"/>
    <w:rsid w:val="00770342"/>
    <w:rsid w:val="00770FEC"/>
    <w:rsid w:val="00772C2B"/>
    <w:rsid w:val="00773465"/>
    <w:rsid w:val="00773F1C"/>
    <w:rsid w:val="007745CB"/>
    <w:rsid w:val="007746DF"/>
    <w:rsid w:val="007747BD"/>
    <w:rsid w:val="00774E2C"/>
    <w:rsid w:val="0077670E"/>
    <w:rsid w:val="007802DF"/>
    <w:rsid w:val="007808B4"/>
    <w:rsid w:val="00780A1E"/>
    <w:rsid w:val="0078157D"/>
    <w:rsid w:val="0078191B"/>
    <w:rsid w:val="00781D70"/>
    <w:rsid w:val="007822BB"/>
    <w:rsid w:val="007829EA"/>
    <w:rsid w:val="00782FF6"/>
    <w:rsid w:val="0078331E"/>
    <w:rsid w:val="0078336E"/>
    <w:rsid w:val="0078390E"/>
    <w:rsid w:val="00783951"/>
    <w:rsid w:val="00784617"/>
    <w:rsid w:val="007848BC"/>
    <w:rsid w:val="0078505D"/>
    <w:rsid w:val="00785269"/>
    <w:rsid w:val="007855D2"/>
    <w:rsid w:val="00785E8A"/>
    <w:rsid w:val="00786386"/>
    <w:rsid w:val="00786A9B"/>
    <w:rsid w:val="00786C12"/>
    <w:rsid w:val="00787288"/>
    <w:rsid w:val="00787788"/>
    <w:rsid w:val="00787D4A"/>
    <w:rsid w:val="0079001D"/>
    <w:rsid w:val="00790061"/>
    <w:rsid w:val="007900A3"/>
    <w:rsid w:val="0079025C"/>
    <w:rsid w:val="007904FA"/>
    <w:rsid w:val="00790A00"/>
    <w:rsid w:val="00790EE0"/>
    <w:rsid w:val="0079111C"/>
    <w:rsid w:val="007914A2"/>
    <w:rsid w:val="00791638"/>
    <w:rsid w:val="00791A83"/>
    <w:rsid w:val="00791F5E"/>
    <w:rsid w:val="00792686"/>
    <w:rsid w:val="007928E2"/>
    <w:rsid w:val="00792BC5"/>
    <w:rsid w:val="00792E43"/>
    <w:rsid w:val="007934FE"/>
    <w:rsid w:val="00793652"/>
    <w:rsid w:val="00793CA8"/>
    <w:rsid w:val="00793F78"/>
    <w:rsid w:val="00794034"/>
    <w:rsid w:val="007942B7"/>
    <w:rsid w:val="00794CB5"/>
    <w:rsid w:val="00794EF8"/>
    <w:rsid w:val="00795780"/>
    <w:rsid w:val="007957EB"/>
    <w:rsid w:val="0079643F"/>
    <w:rsid w:val="007964DB"/>
    <w:rsid w:val="00797E8B"/>
    <w:rsid w:val="007A060D"/>
    <w:rsid w:val="007A08E0"/>
    <w:rsid w:val="007A09BB"/>
    <w:rsid w:val="007A1700"/>
    <w:rsid w:val="007A21B4"/>
    <w:rsid w:val="007A22A2"/>
    <w:rsid w:val="007A2B70"/>
    <w:rsid w:val="007A35D8"/>
    <w:rsid w:val="007A400E"/>
    <w:rsid w:val="007A4502"/>
    <w:rsid w:val="007A48DB"/>
    <w:rsid w:val="007A4A04"/>
    <w:rsid w:val="007A4C41"/>
    <w:rsid w:val="007A4FB8"/>
    <w:rsid w:val="007A53E8"/>
    <w:rsid w:val="007A55E5"/>
    <w:rsid w:val="007A55F6"/>
    <w:rsid w:val="007A5840"/>
    <w:rsid w:val="007A6304"/>
    <w:rsid w:val="007A666F"/>
    <w:rsid w:val="007A68E7"/>
    <w:rsid w:val="007A6B6B"/>
    <w:rsid w:val="007A7A51"/>
    <w:rsid w:val="007B0099"/>
    <w:rsid w:val="007B056C"/>
    <w:rsid w:val="007B24F8"/>
    <w:rsid w:val="007B268D"/>
    <w:rsid w:val="007B28E0"/>
    <w:rsid w:val="007B3A08"/>
    <w:rsid w:val="007B3AA4"/>
    <w:rsid w:val="007B4D84"/>
    <w:rsid w:val="007B59BE"/>
    <w:rsid w:val="007B5FE9"/>
    <w:rsid w:val="007B6220"/>
    <w:rsid w:val="007B70D0"/>
    <w:rsid w:val="007B73DA"/>
    <w:rsid w:val="007C1A21"/>
    <w:rsid w:val="007C226C"/>
    <w:rsid w:val="007C29B1"/>
    <w:rsid w:val="007C3066"/>
    <w:rsid w:val="007C31F7"/>
    <w:rsid w:val="007C4AEA"/>
    <w:rsid w:val="007C547F"/>
    <w:rsid w:val="007C56F2"/>
    <w:rsid w:val="007C592B"/>
    <w:rsid w:val="007C6082"/>
    <w:rsid w:val="007C67E4"/>
    <w:rsid w:val="007C744A"/>
    <w:rsid w:val="007C7CB9"/>
    <w:rsid w:val="007D116B"/>
    <w:rsid w:val="007D191A"/>
    <w:rsid w:val="007D1D35"/>
    <w:rsid w:val="007D1F58"/>
    <w:rsid w:val="007D216F"/>
    <w:rsid w:val="007D2357"/>
    <w:rsid w:val="007D2AC8"/>
    <w:rsid w:val="007D31E3"/>
    <w:rsid w:val="007D31EF"/>
    <w:rsid w:val="007D3991"/>
    <w:rsid w:val="007D4D9C"/>
    <w:rsid w:val="007D4FF8"/>
    <w:rsid w:val="007D5CB7"/>
    <w:rsid w:val="007D64B6"/>
    <w:rsid w:val="007D6853"/>
    <w:rsid w:val="007D7682"/>
    <w:rsid w:val="007D7D5E"/>
    <w:rsid w:val="007D7DB8"/>
    <w:rsid w:val="007D7E06"/>
    <w:rsid w:val="007E0A8D"/>
    <w:rsid w:val="007E22B2"/>
    <w:rsid w:val="007E2963"/>
    <w:rsid w:val="007E3319"/>
    <w:rsid w:val="007E39CC"/>
    <w:rsid w:val="007E46A8"/>
    <w:rsid w:val="007E4F05"/>
    <w:rsid w:val="007E5892"/>
    <w:rsid w:val="007E591B"/>
    <w:rsid w:val="007E69B9"/>
    <w:rsid w:val="007E6C4C"/>
    <w:rsid w:val="007E7527"/>
    <w:rsid w:val="007E791C"/>
    <w:rsid w:val="007E7977"/>
    <w:rsid w:val="007E79F9"/>
    <w:rsid w:val="007E7AFF"/>
    <w:rsid w:val="007E7DDC"/>
    <w:rsid w:val="007F04C8"/>
    <w:rsid w:val="007F1D52"/>
    <w:rsid w:val="007F20AC"/>
    <w:rsid w:val="007F2AD4"/>
    <w:rsid w:val="007F2B8F"/>
    <w:rsid w:val="007F3AFF"/>
    <w:rsid w:val="007F42EB"/>
    <w:rsid w:val="007F4D4A"/>
    <w:rsid w:val="007F504D"/>
    <w:rsid w:val="007F62C5"/>
    <w:rsid w:val="007F6591"/>
    <w:rsid w:val="0080071D"/>
    <w:rsid w:val="00800906"/>
    <w:rsid w:val="008010E6"/>
    <w:rsid w:val="00801AB0"/>
    <w:rsid w:val="00801ADE"/>
    <w:rsid w:val="00801BD4"/>
    <w:rsid w:val="00802E85"/>
    <w:rsid w:val="00804162"/>
    <w:rsid w:val="00804AD1"/>
    <w:rsid w:val="008055DA"/>
    <w:rsid w:val="008059F8"/>
    <w:rsid w:val="00805A90"/>
    <w:rsid w:val="00806517"/>
    <w:rsid w:val="0080690E"/>
    <w:rsid w:val="008071A9"/>
    <w:rsid w:val="00807C7F"/>
    <w:rsid w:val="00807CC5"/>
    <w:rsid w:val="00807DCE"/>
    <w:rsid w:val="008108D1"/>
    <w:rsid w:val="00810908"/>
    <w:rsid w:val="00811110"/>
    <w:rsid w:val="00811CB1"/>
    <w:rsid w:val="00811FB4"/>
    <w:rsid w:val="0081213C"/>
    <w:rsid w:val="00812166"/>
    <w:rsid w:val="0081251E"/>
    <w:rsid w:val="00812C43"/>
    <w:rsid w:val="00812D75"/>
    <w:rsid w:val="00813559"/>
    <w:rsid w:val="00813AAB"/>
    <w:rsid w:val="00813B77"/>
    <w:rsid w:val="00813C89"/>
    <w:rsid w:val="00813D32"/>
    <w:rsid w:val="00814144"/>
    <w:rsid w:val="008141D5"/>
    <w:rsid w:val="008145E5"/>
    <w:rsid w:val="00814ECD"/>
    <w:rsid w:val="008157BB"/>
    <w:rsid w:val="00815DF8"/>
    <w:rsid w:val="00817303"/>
    <w:rsid w:val="008206D9"/>
    <w:rsid w:val="008210DE"/>
    <w:rsid w:val="0082138C"/>
    <w:rsid w:val="00821822"/>
    <w:rsid w:val="00822160"/>
    <w:rsid w:val="00823329"/>
    <w:rsid w:val="00823400"/>
    <w:rsid w:val="00823A85"/>
    <w:rsid w:val="00823C0C"/>
    <w:rsid w:val="00823DEB"/>
    <w:rsid w:val="0082432D"/>
    <w:rsid w:val="0082434A"/>
    <w:rsid w:val="00824506"/>
    <w:rsid w:val="0082483E"/>
    <w:rsid w:val="008255D1"/>
    <w:rsid w:val="008257EA"/>
    <w:rsid w:val="008261E3"/>
    <w:rsid w:val="00827227"/>
    <w:rsid w:val="00830CA4"/>
    <w:rsid w:val="008328A4"/>
    <w:rsid w:val="00832BB5"/>
    <w:rsid w:val="00833B45"/>
    <w:rsid w:val="00833D35"/>
    <w:rsid w:val="00833D8E"/>
    <w:rsid w:val="00833FE7"/>
    <w:rsid w:val="00834A90"/>
    <w:rsid w:val="00835358"/>
    <w:rsid w:val="008359F6"/>
    <w:rsid w:val="008361C3"/>
    <w:rsid w:val="00836774"/>
    <w:rsid w:val="00837194"/>
    <w:rsid w:val="0083727F"/>
    <w:rsid w:val="00837B30"/>
    <w:rsid w:val="0084035B"/>
    <w:rsid w:val="008403EC"/>
    <w:rsid w:val="00840791"/>
    <w:rsid w:val="00841267"/>
    <w:rsid w:val="00841652"/>
    <w:rsid w:val="00842116"/>
    <w:rsid w:val="008423C8"/>
    <w:rsid w:val="00842513"/>
    <w:rsid w:val="0084340A"/>
    <w:rsid w:val="00843E15"/>
    <w:rsid w:val="0084574C"/>
    <w:rsid w:val="00846B2D"/>
    <w:rsid w:val="00846F88"/>
    <w:rsid w:val="00847200"/>
    <w:rsid w:val="00847212"/>
    <w:rsid w:val="008472F1"/>
    <w:rsid w:val="00847405"/>
    <w:rsid w:val="008475CD"/>
    <w:rsid w:val="00850237"/>
    <w:rsid w:val="00850477"/>
    <w:rsid w:val="00850549"/>
    <w:rsid w:val="00851241"/>
    <w:rsid w:val="00851F02"/>
    <w:rsid w:val="008523FF"/>
    <w:rsid w:val="008525A3"/>
    <w:rsid w:val="00853A56"/>
    <w:rsid w:val="008544EC"/>
    <w:rsid w:val="008549D9"/>
    <w:rsid w:val="008553C5"/>
    <w:rsid w:val="00855497"/>
    <w:rsid w:val="008554DC"/>
    <w:rsid w:val="008559D1"/>
    <w:rsid w:val="0085693E"/>
    <w:rsid w:val="008571B9"/>
    <w:rsid w:val="0086057F"/>
    <w:rsid w:val="008605B7"/>
    <w:rsid w:val="008606C2"/>
    <w:rsid w:val="00861108"/>
    <w:rsid w:val="008614FA"/>
    <w:rsid w:val="008615EF"/>
    <w:rsid w:val="00861707"/>
    <w:rsid w:val="008619B0"/>
    <w:rsid w:val="0086204E"/>
    <w:rsid w:val="0086225F"/>
    <w:rsid w:val="008622D9"/>
    <w:rsid w:val="008629CD"/>
    <w:rsid w:val="0086391A"/>
    <w:rsid w:val="008649F7"/>
    <w:rsid w:val="00865CB2"/>
    <w:rsid w:val="00865D0B"/>
    <w:rsid w:val="00865DCE"/>
    <w:rsid w:val="00866009"/>
    <w:rsid w:val="008662E0"/>
    <w:rsid w:val="00867176"/>
    <w:rsid w:val="00870020"/>
    <w:rsid w:val="00871A05"/>
    <w:rsid w:val="00871D6B"/>
    <w:rsid w:val="00871FB8"/>
    <w:rsid w:val="0087233B"/>
    <w:rsid w:val="0087250B"/>
    <w:rsid w:val="00872939"/>
    <w:rsid w:val="00873564"/>
    <w:rsid w:val="00873F05"/>
    <w:rsid w:val="00873FCC"/>
    <w:rsid w:val="00874D07"/>
    <w:rsid w:val="00874E5A"/>
    <w:rsid w:val="0087508E"/>
    <w:rsid w:val="008753F2"/>
    <w:rsid w:val="008757D5"/>
    <w:rsid w:val="008757D6"/>
    <w:rsid w:val="008766EE"/>
    <w:rsid w:val="008769F2"/>
    <w:rsid w:val="008778F8"/>
    <w:rsid w:val="0088138E"/>
    <w:rsid w:val="00881C54"/>
    <w:rsid w:val="00881E96"/>
    <w:rsid w:val="00881F97"/>
    <w:rsid w:val="00882180"/>
    <w:rsid w:val="008823B2"/>
    <w:rsid w:val="008825E4"/>
    <w:rsid w:val="00883086"/>
    <w:rsid w:val="00884A18"/>
    <w:rsid w:val="00884E0D"/>
    <w:rsid w:val="00884E9A"/>
    <w:rsid w:val="00885C45"/>
    <w:rsid w:val="008869BF"/>
    <w:rsid w:val="00886B76"/>
    <w:rsid w:val="00886B7F"/>
    <w:rsid w:val="00886F53"/>
    <w:rsid w:val="00886F7B"/>
    <w:rsid w:val="00890194"/>
    <w:rsid w:val="00892081"/>
    <w:rsid w:val="008922B1"/>
    <w:rsid w:val="008922D5"/>
    <w:rsid w:val="008930D9"/>
    <w:rsid w:val="00893668"/>
    <w:rsid w:val="00893F8A"/>
    <w:rsid w:val="008940C3"/>
    <w:rsid w:val="00894838"/>
    <w:rsid w:val="00894876"/>
    <w:rsid w:val="00894FB8"/>
    <w:rsid w:val="00895A5F"/>
    <w:rsid w:val="0089752C"/>
    <w:rsid w:val="008A0036"/>
    <w:rsid w:val="008A0BFE"/>
    <w:rsid w:val="008A0CFC"/>
    <w:rsid w:val="008A1798"/>
    <w:rsid w:val="008A1D6D"/>
    <w:rsid w:val="008A2072"/>
    <w:rsid w:val="008A246F"/>
    <w:rsid w:val="008A2689"/>
    <w:rsid w:val="008A2CDF"/>
    <w:rsid w:val="008A2E2A"/>
    <w:rsid w:val="008A4ADB"/>
    <w:rsid w:val="008A4C9C"/>
    <w:rsid w:val="008A53D5"/>
    <w:rsid w:val="008A5C8D"/>
    <w:rsid w:val="008A6250"/>
    <w:rsid w:val="008A630D"/>
    <w:rsid w:val="008A6845"/>
    <w:rsid w:val="008A76DB"/>
    <w:rsid w:val="008A7FB5"/>
    <w:rsid w:val="008B0510"/>
    <w:rsid w:val="008B0565"/>
    <w:rsid w:val="008B0F51"/>
    <w:rsid w:val="008B2109"/>
    <w:rsid w:val="008B282B"/>
    <w:rsid w:val="008B2C76"/>
    <w:rsid w:val="008B33E3"/>
    <w:rsid w:val="008B36D5"/>
    <w:rsid w:val="008B3AB5"/>
    <w:rsid w:val="008B3C1F"/>
    <w:rsid w:val="008B3DCF"/>
    <w:rsid w:val="008B41A9"/>
    <w:rsid w:val="008B462E"/>
    <w:rsid w:val="008B5044"/>
    <w:rsid w:val="008B54B9"/>
    <w:rsid w:val="008B5800"/>
    <w:rsid w:val="008B59EB"/>
    <w:rsid w:val="008B6A7E"/>
    <w:rsid w:val="008B6C4E"/>
    <w:rsid w:val="008B6F55"/>
    <w:rsid w:val="008B7151"/>
    <w:rsid w:val="008B7380"/>
    <w:rsid w:val="008B77FB"/>
    <w:rsid w:val="008B78A1"/>
    <w:rsid w:val="008B7C78"/>
    <w:rsid w:val="008C02C5"/>
    <w:rsid w:val="008C113A"/>
    <w:rsid w:val="008C1641"/>
    <w:rsid w:val="008C18D3"/>
    <w:rsid w:val="008C2026"/>
    <w:rsid w:val="008C23BB"/>
    <w:rsid w:val="008C31CE"/>
    <w:rsid w:val="008C37F6"/>
    <w:rsid w:val="008C3E52"/>
    <w:rsid w:val="008C438F"/>
    <w:rsid w:val="008C4457"/>
    <w:rsid w:val="008C4E6D"/>
    <w:rsid w:val="008C4FE0"/>
    <w:rsid w:val="008C520C"/>
    <w:rsid w:val="008C5269"/>
    <w:rsid w:val="008C54D5"/>
    <w:rsid w:val="008C5D20"/>
    <w:rsid w:val="008C645A"/>
    <w:rsid w:val="008C6B0C"/>
    <w:rsid w:val="008C708B"/>
    <w:rsid w:val="008C7535"/>
    <w:rsid w:val="008C7DB3"/>
    <w:rsid w:val="008C7DDB"/>
    <w:rsid w:val="008D0D84"/>
    <w:rsid w:val="008D1942"/>
    <w:rsid w:val="008D19F8"/>
    <w:rsid w:val="008D1F9E"/>
    <w:rsid w:val="008D29B3"/>
    <w:rsid w:val="008D2A49"/>
    <w:rsid w:val="008D2E61"/>
    <w:rsid w:val="008D3118"/>
    <w:rsid w:val="008D37C9"/>
    <w:rsid w:val="008D3BD4"/>
    <w:rsid w:val="008D484B"/>
    <w:rsid w:val="008D54E3"/>
    <w:rsid w:val="008D5A90"/>
    <w:rsid w:val="008D5A99"/>
    <w:rsid w:val="008D5C64"/>
    <w:rsid w:val="008D6116"/>
    <w:rsid w:val="008D74F7"/>
    <w:rsid w:val="008D76EF"/>
    <w:rsid w:val="008D79B2"/>
    <w:rsid w:val="008D7CBA"/>
    <w:rsid w:val="008E0271"/>
    <w:rsid w:val="008E0593"/>
    <w:rsid w:val="008E068C"/>
    <w:rsid w:val="008E087A"/>
    <w:rsid w:val="008E0BE6"/>
    <w:rsid w:val="008E0F66"/>
    <w:rsid w:val="008E10AA"/>
    <w:rsid w:val="008E1EB2"/>
    <w:rsid w:val="008E2C76"/>
    <w:rsid w:val="008E2F43"/>
    <w:rsid w:val="008E318A"/>
    <w:rsid w:val="008E4D1E"/>
    <w:rsid w:val="008E4FAF"/>
    <w:rsid w:val="008E54EC"/>
    <w:rsid w:val="008E5CD9"/>
    <w:rsid w:val="008E6613"/>
    <w:rsid w:val="008E72E6"/>
    <w:rsid w:val="008E74A9"/>
    <w:rsid w:val="008E751A"/>
    <w:rsid w:val="008E76AC"/>
    <w:rsid w:val="008E7A23"/>
    <w:rsid w:val="008E7CE4"/>
    <w:rsid w:val="008E7F9D"/>
    <w:rsid w:val="008F036A"/>
    <w:rsid w:val="008F054C"/>
    <w:rsid w:val="008F08A4"/>
    <w:rsid w:val="008F1189"/>
    <w:rsid w:val="008F2270"/>
    <w:rsid w:val="008F29FA"/>
    <w:rsid w:val="008F4B64"/>
    <w:rsid w:val="008F4C33"/>
    <w:rsid w:val="008F4D3D"/>
    <w:rsid w:val="008F5078"/>
    <w:rsid w:val="008F542C"/>
    <w:rsid w:val="008F54B8"/>
    <w:rsid w:val="008F5E0C"/>
    <w:rsid w:val="008F68DC"/>
    <w:rsid w:val="008F6FF8"/>
    <w:rsid w:val="008F74BB"/>
    <w:rsid w:val="008F75BE"/>
    <w:rsid w:val="008F76A4"/>
    <w:rsid w:val="008F7936"/>
    <w:rsid w:val="0090008E"/>
    <w:rsid w:val="0090012B"/>
    <w:rsid w:val="009011A0"/>
    <w:rsid w:val="009013E5"/>
    <w:rsid w:val="00901537"/>
    <w:rsid w:val="00901A9E"/>
    <w:rsid w:val="00902C4C"/>
    <w:rsid w:val="00903026"/>
    <w:rsid w:val="009031D6"/>
    <w:rsid w:val="00903AAD"/>
    <w:rsid w:val="00903B1B"/>
    <w:rsid w:val="00903B46"/>
    <w:rsid w:val="00904B96"/>
    <w:rsid w:val="00905185"/>
    <w:rsid w:val="00905BC2"/>
    <w:rsid w:val="00905CAF"/>
    <w:rsid w:val="0090701F"/>
    <w:rsid w:val="00907439"/>
    <w:rsid w:val="00910092"/>
    <w:rsid w:val="009106C3"/>
    <w:rsid w:val="00910A37"/>
    <w:rsid w:val="00911067"/>
    <w:rsid w:val="00911EA1"/>
    <w:rsid w:val="00911EE9"/>
    <w:rsid w:val="009123DA"/>
    <w:rsid w:val="00912F0D"/>
    <w:rsid w:val="009133DF"/>
    <w:rsid w:val="009133E1"/>
    <w:rsid w:val="0091357D"/>
    <w:rsid w:val="00914955"/>
    <w:rsid w:val="00914CD6"/>
    <w:rsid w:val="00915739"/>
    <w:rsid w:val="00915B06"/>
    <w:rsid w:val="00916BB5"/>
    <w:rsid w:val="00916DAB"/>
    <w:rsid w:val="009176AB"/>
    <w:rsid w:val="00917D30"/>
    <w:rsid w:val="00917FB3"/>
    <w:rsid w:val="00920116"/>
    <w:rsid w:val="009207E5"/>
    <w:rsid w:val="0092129C"/>
    <w:rsid w:val="009219D7"/>
    <w:rsid w:val="009220C5"/>
    <w:rsid w:val="00922815"/>
    <w:rsid w:val="009234CA"/>
    <w:rsid w:val="00923947"/>
    <w:rsid w:val="00923FE5"/>
    <w:rsid w:val="009247CB"/>
    <w:rsid w:val="00924A51"/>
    <w:rsid w:val="00924CAB"/>
    <w:rsid w:val="00924D7B"/>
    <w:rsid w:val="00925169"/>
    <w:rsid w:val="009259E8"/>
    <w:rsid w:val="00926627"/>
    <w:rsid w:val="00926A3D"/>
    <w:rsid w:val="00927291"/>
    <w:rsid w:val="00927681"/>
    <w:rsid w:val="00927AE9"/>
    <w:rsid w:val="00927B27"/>
    <w:rsid w:val="00927DD0"/>
    <w:rsid w:val="009304A7"/>
    <w:rsid w:val="00931DF6"/>
    <w:rsid w:val="00932106"/>
    <w:rsid w:val="00932172"/>
    <w:rsid w:val="00932E2F"/>
    <w:rsid w:val="00932FFE"/>
    <w:rsid w:val="009335E6"/>
    <w:rsid w:val="00933BBF"/>
    <w:rsid w:val="009345A6"/>
    <w:rsid w:val="009348F0"/>
    <w:rsid w:val="00935F3B"/>
    <w:rsid w:val="00936137"/>
    <w:rsid w:val="00936605"/>
    <w:rsid w:val="0093665F"/>
    <w:rsid w:val="00936824"/>
    <w:rsid w:val="009371D1"/>
    <w:rsid w:val="00937725"/>
    <w:rsid w:val="009404D0"/>
    <w:rsid w:val="00940766"/>
    <w:rsid w:val="00941772"/>
    <w:rsid w:val="00941901"/>
    <w:rsid w:val="00941FD8"/>
    <w:rsid w:val="009428B4"/>
    <w:rsid w:val="00942DE2"/>
    <w:rsid w:val="00943EF5"/>
    <w:rsid w:val="009444E4"/>
    <w:rsid w:val="009446A3"/>
    <w:rsid w:val="00944AEA"/>
    <w:rsid w:val="00944E5C"/>
    <w:rsid w:val="00945239"/>
    <w:rsid w:val="00945928"/>
    <w:rsid w:val="00946088"/>
    <w:rsid w:val="009460AC"/>
    <w:rsid w:val="009461AB"/>
    <w:rsid w:val="00946D6B"/>
    <w:rsid w:val="00947415"/>
    <w:rsid w:val="00947DC0"/>
    <w:rsid w:val="009516DB"/>
    <w:rsid w:val="00951ABE"/>
    <w:rsid w:val="00951B95"/>
    <w:rsid w:val="0095200C"/>
    <w:rsid w:val="00952548"/>
    <w:rsid w:val="00952777"/>
    <w:rsid w:val="00952BC0"/>
    <w:rsid w:val="00953142"/>
    <w:rsid w:val="009539FB"/>
    <w:rsid w:val="009541DB"/>
    <w:rsid w:val="009550DC"/>
    <w:rsid w:val="00956A33"/>
    <w:rsid w:val="00956D11"/>
    <w:rsid w:val="009577DF"/>
    <w:rsid w:val="009601CF"/>
    <w:rsid w:val="009608B8"/>
    <w:rsid w:val="00960D42"/>
    <w:rsid w:val="00960D4D"/>
    <w:rsid w:val="009613AD"/>
    <w:rsid w:val="00961405"/>
    <w:rsid w:val="009618F7"/>
    <w:rsid w:val="00961B18"/>
    <w:rsid w:val="00961CAC"/>
    <w:rsid w:val="009620E4"/>
    <w:rsid w:val="00963CF7"/>
    <w:rsid w:val="00963D05"/>
    <w:rsid w:val="00963E7D"/>
    <w:rsid w:val="009657C7"/>
    <w:rsid w:val="00965DF1"/>
    <w:rsid w:val="00965EFC"/>
    <w:rsid w:val="00966394"/>
    <w:rsid w:val="0096649B"/>
    <w:rsid w:val="00966546"/>
    <w:rsid w:val="00966A9D"/>
    <w:rsid w:val="00966E4D"/>
    <w:rsid w:val="00966F26"/>
    <w:rsid w:val="00967E49"/>
    <w:rsid w:val="00967FFA"/>
    <w:rsid w:val="0097172F"/>
    <w:rsid w:val="00971F02"/>
    <w:rsid w:val="00972953"/>
    <w:rsid w:val="00972BAE"/>
    <w:rsid w:val="00972E29"/>
    <w:rsid w:val="0097350A"/>
    <w:rsid w:val="009742E7"/>
    <w:rsid w:val="0097463F"/>
    <w:rsid w:val="00974EDB"/>
    <w:rsid w:val="009750E7"/>
    <w:rsid w:val="00976463"/>
    <w:rsid w:val="00976807"/>
    <w:rsid w:val="009771CE"/>
    <w:rsid w:val="00977A56"/>
    <w:rsid w:val="00977B10"/>
    <w:rsid w:val="00977C02"/>
    <w:rsid w:val="00977C8E"/>
    <w:rsid w:val="0098125D"/>
    <w:rsid w:val="00981E42"/>
    <w:rsid w:val="00982389"/>
    <w:rsid w:val="00982526"/>
    <w:rsid w:val="00982913"/>
    <w:rsid w:val="00982B71"/>
    <w:rsid w:val="0098315A"/>
    <w:rsid w:val="00984B3C"/>
    <w:rsid w:val="00986438"/>
    <w:rsid w:val="0099051B"/>
    <w:rsid w:val="00990561"/>
    <w:rsid w:val="00990723"/>
    <w:rsid w:val="00990B33"/>
    <w:rsid w:val="00990C1F"/>
    <w:rsid w:val="00990D26"/>
    <w:rsid w:val="009917FE"/>
    <w:rsid w:val="00992E9B"/>
    <w:rsid w:val="00992F8C"/>
    <w:rsid w:val="00993BED"/>
    <w:rsid w:val="00993DDE"/>
    <w:rsid w:val="00994093"/>
    <w:rsid w:val="00994F33"/>
    <w:rsid w:val="00995144"/>
    <w:rsid w:val="00995DE6"/>
    <w:rsid w:val="009967B7"/>
    <w:rsid w:val="0099718D"/>
    <w:rsid w:val="00997410"/>
    <w:rsid w:val="0099748B"/>
    <w:rsid w:val="00997B91"/>
    <w:rsid w:val="00997D52"/>
    <w:rsid w:val="009A0862"/>
    <w:rsid w:val="009A170D"/>
    <w:rsid w:val="009A258F"/>
    <w:rsid w:val="009A381F"/>
    <w:rsid w:val="009A3E1E"/>
    <w:rsid w:val="009A42A3"/>
    <w:rsid w:val="009A4310"/>
    <w:rsid w:val="009A646F"/>
    <w:rsid w:val="009A6EE8"/>
    <w:rsid w:val="009A7372"/>
    <w:rsid w:val="009A74BA"/>
    <w:rsid w:val="009A74EC"/>
    <w:rsid w:val="009A762D"/>
    <w:rsid w:val="009A7BDA"/>
    <w:rsid w:val="009B05FD"/>
    <w:rsid w:val="009B124B"/>
    <w:rsid w:val="009B1389"/>
    <w:rsid w:val="009B176D"/>
    <w:rsid w:val="009B1E98"/>
    <w:rsid w:val="009B2144"/>
    <w:rsid w:val="009B3464"/>
    <w:rsid w:val="009B36C0"/>
    <w:rsid w:val="009B36CA"/>
    <w:rsid w:val="009B370D"/>
    <w:rsid w:val="009B3822"/>
    <w:rsid w:val="009B4B1E"/>
    <w:rsid w:val="009B4B4F"/>
    <w:rsid w:val="009B51ED"/>
    <w:rsid w:val="009B561C"/>
    <w:rsid w:val="009B5C38"/>
    <w:rsid w:val="009B5E1C"/>
    <w:rsid w:val="009B63EF"/>
    <w:rsid w:val="009B6577"/>
    <w:rsid w:val="009B76D4"/>
    <w:rsid w:val="009B779F"/>
    <w:rsid w:val="009B7FE7"/>
    <w:rsid w:val="009C0E62"/>
    <w:rsid w:val="009C1D66"/>
    <w:rsid w:val="009C204C"/>
    <w:rsid w:val="009C3E32"/>
    <w:rsid w:val="009C4755"/>
    <w:rsid w:val="009C4A33"/>
    <w:rsid w:val="009C50B5"/>
    <w:rsid w:val="009C5F30"/>
    <w:rsid w:val="009C5F9F"/>
    <w:rsid w:val="009C724D"/>
    <w:rsid w:val="009C7DD6"/>
    <w:rsid w:val="009D055B"/>
    <w:rsid w:val="009D0A32"/>
    <w:rsid w:val="009D1531"/>
    <w:rsid w:val="009D1D39"/>
    <w:rsid w:val="009D1ECF"/>
    <w:rsid w:val="009D2072"/>
    <w:rsid w:val="009D25D5"/>
    <w:rsid w:val="009D2DD0"/>
    <w:rsid w:val="009D31DA"/>
    <w:rsid w:val="009D3964"/>
    <w:rsid w:val="009D3A84"/>
    <w:rsid w:val="009D4A9F"/>
    <w:rsid w:val="009D4CE3"/>
    <w:rsid w:val="009D4E61"/>
    <w:rsid w:val="009D4FE0"/>
    <w:rsid w:val="009D5130"/>
    <w:rsid w:val="009D548F"/>
    <w:rsid w:val="009D55AA"/>
    <w:rsid w:val="009D5B41"/>
    <w:rsid w:val="009D5EB0"/>
    <w:rsid w:val="009D5F24"/>
    <w:rsid w:val="009D6476"/>
    <w:rsid w:val="009D6AAE"/>
    <w:rsid w:val="009D7163"/>
    <w:rsid w:val="009D7451"/>
    <w:rsid w:val="009E07AD"/>
    <w:rsid w:val="009E0DCB"/>
    <w:rsid w:val="009E11FB"/>
    <w:rsid w:val="009E127B"/>
    <w:rsid w:val="009E231B"/>
    <w:rsid w:val="009E235A"/>
    <w:rsid w:val="009E3AE5"/>
    <w:rsid w:val="009E3F66"/>
    <w:rsid w:val="009E4804"/>
    <w:rsid w:val="009E4CB0"/>
    <w:rsid w:val="009E4D27"/>
    <w:rsid w:val="009E50B8"/>
    <w:rsid w:val="009E5B76"/>
    <w:rsid w:val="009E5C6D"/>
    <w:rsid w:val="009E5EF3"/>
    <w:rsid w:val="009E5F27"/>
    <w:rsid w:val="009E77A7"/>
    <w:rsid w:val="009F0020"/>
    <w:rsid w:val="009F088B"/>
    <w:rsid w:val="009F0974"/>
    <w:rsid w:val="009F0B2A"/>
    <w:rsid w:val="009F10B2"/>
    <w:rsid w:val="009F171B"/>
    <w:rsid w:val="009F2425"/>
    <w:rsid w:val="009F26BF"/>
    <w:rsid w:val="009F2810"/>
    <w:rsid w:val="009F3750"/>
    <w:rsid w:val="009F38CC"/>
    <w:rsid w:val="009F47A6"/>
    <w:rsid w:val="009F4E84"/>
    <w:rsid w:val="009F5269"/>
    <w:rsid w:val="009F5580"/>
    <w:rsid w:val="009F5C47"/>
    <w:rsid w:val="009F676C"/>
    <w:rsid w:val="009F6876"/>
    <w:rsid w:val="009F69B8"/>
    <w:rsid w:val="009F6FF9"/>
    <w:rsid w:val="009F75CC"/>
    <w:rsid w:val="009F7F89"/>
    <w:rsid w:val="00A00C69"/>
    <w:rsid w:val="00A0143C"/>
    <w:rsid w:val="00A01595"/>
    <w:rsid w:val="00A022F3"/>
    <w:rsid w:val="00A025C0"/>
    <w:rsid w:val="00A02D75"/>
    <w:rsid w:val="00A03A6F"/>
    <w:rsid w:val="00A04079"/>
    <w:rsid w:val="00A040AB"/>
    <w:rsid w:val="00A04751"/>
    <w:rsid w:val="00A050A4"/>
    <w:rsid w:val="00A05792"/>
    <w:rsid w:val="00A05B57"/>
    <w:rsid w:val="00A05C77"/>
    <w:rsid w:val="00A06304"/>
    <w:rsid w:val="00A06E70"/>
    <w:rsid w:val="00A0715F"/>
    <w:rsid w:val="00A07779"/>
    <w:rsid w:val="00A0794C"/>
    <w:rsid w:val="00A10514"/>
    <w:rsid w:val="00A10559"/>
    <w:rsid w:val="00A10B59"/>
    <w:rsid w:val="00A10EE4"/>
    <w:rsid w:val="00A11080"/>
    <w:rsid w:val="00A11B54"/>
    <w:rsid w:val="00A127D8"/>
    <w:rsid w:val="00A12A0F"/>
    <w:rsid w:val="00A135B1"/>
    <w:rsid w:val="00A14737"/>
    <w:rsid w:val="00A147A1"/>
    <w:rsid w:val="00A14842"/>
    <w:rsid w:val="00A14D98"/>
    <w:rsid w:val="00A150BE"/>
    <w:rsid w:val="00A15358"/>
    <w:rsid w:val="00A1551E"/>
    <w:rsid w:val="00A1552E"/>
    <w:rsid w:val="00A1555B"/>
    <w:rsid w:val="00A159DA"/>
    <w:rsid w:val="00A162CF"/>
    <w:rsid w:val="00A16793"/>
    <w:rsid w:val="00A16BB0"/>
    <w:rsid w:val="00A17C92"/>
    <w:rsid w:val="00A17CCF"/>
    <w:rsid w:val="00A20173"/>
    <w:rsid w:val="00A2042C"/>
    <w:rsid w:val="00A2082D"/>
    <w:rsid w:val="00A20A45"/>
    <w:rsid w:val="00A213E2"/>
    <w:rsid w:val="00A21C2F"/>
    <w:rsid w:val="00A21D33"/>
    <w:rsid w:val="00A21FDD"/>
    <w:rsid w:val="00A22AEE"/>
    <w:rsid w:val="00A2332E"/>
    <w:rsid w:val="00A23DC9"/>
    <w:rsid w:val="00A23F6D"/>
    <w:rsid w:val="00A246A5"/>
    <w:rsid w:val="00A24F56"/>
    <w:rsid w:val="00A25826"/>
    <w:rsid w:val="00A26278"/>
    <w:rsid w:val="00A26551"/>
    <w:rsid w:val="00A2658D"/>
    <w:rsid w:val="00A27A5E"/>
    <w:rsid w:val="00A27B70"/>
    <w:rsid w:val="00A27C13"/>
    <w:rsid w:val="00A30D04"/>
    <w:rsid w:val="00A314AD"/>
    <w:rsid w:val="00A3168B"/>
    <w:rsid w:val="00A3277D"/>
    <w:rsid w:val="00A3279A"/>
    <w:rsid w:val="00A32D47"/>
    <w:rsid w:val="00A331BF"/>
    <w:rsid w:val="00A3343A"/>
    <w:rsid w:val="00A33C12"/>
    <w:rsid w:val="00A34164"/>
    <w:rsid w:val="00A343D9"/>
    <w:rsid w:val="00A34A30"/>
    <w:rsid w:val="00A34C7F"/>
    <w:rsid w:val="00A34F28"/>
    <w:rsid w:val="00A357C5"/>
    <w:rsid w:val="00A3581A"/>
    <w:rsid w:val="00A36446"/>
    <w:rsid w:val="00A36FF9"/>
    <w:rsid w:val="00A372F7"/>
    <w:rsid w:val="00A40344"/>
    <w:rsid w:val="00A40C96"/>
    <w:rsid w:val="00A41583"/>
    <w:rsid w:val="00A41956"/>
    <w:rsid w:val="00A41F55"/>
    <w:rsid w:val="00A42CA1"/>
    <w:rsid w:val="00A42ED1"/>
    <w:rsid w:val="00A4311B"/>
    <w:rsid w:val="00A438F4"/>
    <w:rsid w:val="00A43B3A"/>
    <w:rsid w:val="00A44829"/>
    <w:rsid w:val="00A44B6F"/>
    <w:rsid w:val="00A4541A"/>
    <w:rsid w:val="00A4652E"/>
    <w:rsid w:val="00A50C07"/>
    <w:rsid w:val="00A513F7"/>
    <w:rsid w:val="00A516F7"/>
    <w:rsid w:val="00A519AA"/>
    <w:rsid w:val="00A51D72"/>
    <w:rsid w:val="00A52451"/>
    <w:rsid w:val="00A52846"/>
    <w:rsid w:val="00A52ADC"/>
    <w:rsid w:val="00A52C59"/>
    <w:rsid w:val="00A53423"/>
    <w:rsid w:val="00A541A5"/>
    <w:rsid w:val="00A553A9"/>
    <w:rsid w:val="00A553D2"/>
    <w:rsid w:val="00A55E89"/>
    <w:rsid w:val="00A5733E"/>
    <w:rsid w:val="00A573CD"/>
    <w:rsid w:val="00A57727"/>
    <w:rsid w:val="00A57ADE"/>
    <w:rsid w:val="00A603FA"/>
    <w:rsid w:val="00A60A32"/>
    <w:rsid w:val="00A60F24"/>
    <w:rsid w:val="00A6180A"/>
    <w:rsid w:val="00A61845"/>
    <w:rsid w:val="00A61B37"/>
    <w:rsid w:val="00A62028"/>
    <w:rsid w:val="00A62FA4"/>
    <w:rsid w:val="00A647A9"/>
    <w:rsid w:val="00A647F7"/>
    <w:rsid w:val="00A648E0"/>
    <w:rsid w:val="00A649BB"/>
    <w:rsid w:val="00A64F65"/>
    <w:rsid w:val="00A653BD"/>
    <w:rsid w:val="00A659E9"/>
    <w:rsid w:val="00A66200"/>
    <w:rsid w:val="00A6640D"/>
    <w:rsid w:val="00A666EF"/>
    <w:rsid w:val="00A668AC"/>
    <w:rsid w:val="00A66F84"/>
    <w:rsid w:val="00A67366"/>
    <w:rsid w:val="00A67565"/>
    <w:rsid w:val="00A67D01"/>
    <w:rsid w:val="00A70588"/>
    <w:rsid w:val="00A708AD"/>
    <w:rsid w:val="00A7111A"/>
    <w:rsid w:val="00A7189E"/>
    <w:rsid w:val="00A7199D"/>
    <w:rsid w:val="00A719FC"/>
    <w:rsid w:val="00A71B0D"/>
    <w:rsid w:val="00A71D29"/>
    <w:rsid w:val="00A71E4A"/>
    <w:rsid w:val="00A724F9"/>
    <w:rsid w:val="00A72C64"/>
    <w:rsid w:val="00A72FF7"/>
    <w:rsid w:val="00A73124"/>
    <w:rsid w:val="00A73A41"/>
    <w:rsid w:val="00A743D4"/>
    <w:rsid w:val="00A74E8B"/>
    <w:rsid w:val="00A7568D"/>
    <w:rsid w:val="00A75922"/>
    <w:rsid w:val="00A75D00"/>
    <w:rsid w:val="00A75F6F"/>
    <w:rsid w:val="00A76B67"/>
    <w:rsid w:val="00A76C28"/>
    <w:rsid w:val="00A77493"/>
    <w:rsid w:val="00A774CD"/>
    <w:rsid w:val="00A77702"/>
    <w:rsid w:val="00A80178"/>
    <w:rsid w:val="00A814E6"/>
    <w:rsid w:val="00A820A5"/>
    <w:rsid w:val="00A82366"/>
    <w:rsid w:val="00A8240E"/>
    <w:rsid w:val="00A832DD"/>
    <w:rsid w:val="00A83A67"/>
    <w:rsid w:val="00A83C60"/>
    <w:rsid w:val="00A840ED"/>
    <w:rsid w:val="00A847D0"/>
    <w:rsid w:val="00A847D5"/>
    <w:rsid w:val="00A85DFF"/>
    <w:rsid w:val="00A8634C"/>
    <w:rsid w:val="00A869A6"/>
    <w:rsid w:val="00A86E77"/>
    <w:rsid w:val="00A873D7"/>
    <w:rsid w:val="00A87828"/>
    <w:rsid w:val="00A90079"/>
    <w:rsid w:val="00A901B8"/>
    <w:rsid w:val="00A90ADB"/>
    <w:rsid w:val="00A90CC5"/>
    <w:rsid w:val="00A91C00"/>
    <w:rsid w:val="00A92650"/>
    <w:rsid w:val="00A93323"/>
    <w:rsid w:val="00A934E0"/>
    <w:rsid w:val="00A93567"/>
    <w:rsid w:val="00A93BE8"/>
    <w:rsid w:val="00A93E29"/>
    <w:rsid w:val="00A94064"/>
    <w:rsid w:val="00A9437D"/>
    <w:rsid w:val="00A946DA"/>
    <w:rsid w:val="00A94D51"/>
    <w:rsid w:val="00A94F05"/>
    <w:rsid w:val="00A95033"/>
    <w:rsid w:val="00A9577B"/>
    <w:rsid w:val="00A9602E"/>
    <w:rsid w:val="00A965E2"/>
    <w:rsid w:val="00A97045"/>
    <w:rsid w:val="00A97122"/>
    <w:rsid w:val="00A97A70"/>
    <w:rsid w:val="00A97D4A"/>
    <w:rsid w:val="00AA0016"/>
    <w:rsid w:val="00AA1171"/>
    <w:rsid w:val="00AA2630"/>
    <w:rsid w:val="00AA284B"/>
    <w:rsid w:val="00AA2AE6"/>
    <w:rsid w:val="00AA2FF8"/>
    <w:rsid w:val="00AA3F7C"/>
    <w:rsid w:val="00AA4945"/>
    <w:rsid w:val="00AA502A"/>
    <w:rsid w:val="00AA7050"/>
    <w:rsid w:val="00AA7331"/>
    <w:rsid w:val="00AA7C44"/>
    <w:rsid w:val="00AA7CE2"/>
    <w:rsid w:val="00AA7E10"/>
    <w:rsid w:val="00AB0059"/>
    <w:rsid w:val="00AB0F21"/>
    <w:rsid w:val="00AB15DF"/>
    <w:rsid w:val="00AB1949"/>
    <w:rsid w:val="00AB21DA"/>
    <w:rsid w:val="00AB2AAD"/>
    <w:rsid w:val="00AB3861"/>
    <w:rsid w:val="00AB3A7F"/>
    <w:rsid w:val="00AB49A3"/>
    <w:rsid w:val="00AB4C60"/>
    <w:rsid w:val="00AB4DED"/>
    <w:rsid w:val="00AB503A"/>
    <w:rsid w:val="00AB530D"/>
    <w:rsid w:val="00AB540E"/>
    <w:rsid w:val="00AB57D7"/>
    <w:rsid w:val="00AB6470"/>
    <w:rsid w:val="00AB74E9"/>
    <w:rsid w:val="00AB7716"/>
    <w:rsid w:val="00AB79C8"/>
    <w:rsid w:val="00AC0431"/>
    <w:rsid w:val="00AC04A0"/>
    <w:rsid w:val="00AC0D07"/>
    <w:rsid w:val="00AC1985"/>
    <w:rsid w:val="00AC246A"/>
    <w:rsid w:val="00AC2514"/>
    <w:rsid w:val="00AC2660"/>
    <w:rsid w:val="00AC2C52"/>
    <w:rsid w:val="00AC3016"/>
    <w:rsid w:val="00AC3083"/>
    <w:rsid w:val="00AC3389"/>
    <w:rsid w:val="00AC3559"/>
    <w:rsid w:val="00AC3615"/>
    <w:rsid w:val="00AC382C"/>
    <w:rsid w:val="00AC42E6"/>
    <w:rsid w:val="00AC48F9"/>
    <w:rsid w:val="00AC51ED"/>
    <w:rsid w:val="00AC5580"/>
    <w:rsid w:val="00AC585B"/>
    <w:rsid w:val="00AC58CB"/>
    <w:rsid w:val="00AC6137"/>
    <w:rsid w:val="00AC6163"/>
    <w:rsid w:val="00AC6BD3"/>
    <w:rsid w:val="00AC74E7"/>
    <w:rsid w:val="00AD03FE"/>
    <w:rsid w:val="00AD0768"/>
    <w:rsid w:val="00AD07F8"/>
    <w:rsid w:val="00AD194E"/>
    <w:rsid w:val="00AD23F6"/>
    <w:rsid w:val="00AD2B1D"/>
    <w:rsid w:val="00AD2BCE"/>
    <w:rsid w:val="00AD3D79"/>
    <w:rsid w:val="00AD3E88"/>
    <w:rsid w:val="00AD57B0"/>
    <w:rsid w:val="00AD57B3"/>
    <w:rsid w:val="00AD5894"/>
    <w:rsid w:val="00AD5CA6"/>
    <w:rsid w:val="00AD7283"/>
    <w:rsid w:val="00AD7632"/>
    <w:rsid w:val="00AE00B7"/>
    <w:rsid w:val="00AE055D"/>
    <w:rsid w:val="00AE0BE8"/>
    <w:rsid w:val="00AE2BCE"/>
    <w:rsid w:val="00AE2C5E"/>
    <w:rsid w:val="00AE37F4"/>
    <w:rsid w:val="00AE4595"/>
    <w:rsid w:val="00AE4AC7"/>
    <w:rsid w:val="00AE4C69"/>
    <w:rsid w:val="00AE4D73"/>
    <w:rsid w:val="00AE4E8B"/>
    <w:rsid w:val="00AE4F1B"/>
    <w:rsid w:val="00AE55E9"/>
    <w:rsid w:val="00AE5D36"/>
    <w:rsid w:val="00AE6F9E"/>
    <w:rsid w:val="00AE76EA"/>
    <w:rsid w:val="00AE76F1"/>
    <w:rsid w:val="00AE7726"/>
    <w:rsid w:val="00AE7DC0"/>
    <w:rsid w:val="00AF0446"/>
    <w:rsid w:val="00AF04C4"/>
    <w:rsid w:val="00AF06C0"/>
    <w:rsid w:val="00AF073F"/>
    <w:rsid w:val="00AF0870"/>
    <w:rsid w:val="00AF12A9"/>
    <w:rsid w:val="00AF15A6"/>
    <w:rsid w:val="00AF202B"/>
    <w:rsid w:val="00AF2238"/>
    <w:rsid w:val="00AF2442"/>
    <w:rsid w:val="00AF38C1"/>
    <w:rsid w:val="00AF4231"/>
    <w:rsid w:val="00AF49F1"/>
    <w:rsid w:val="00AF5408"/>
    <w:rsid w:val="00AF62A5"/>
    <w:rsid w:val="00AF679E"/>
    <w:rsid w:val="00AF6A60"/>
    <w:rsid w:val="00AF704E"/>
    <w:rsid w:val="00AF7183"/>
    <w:rsid w:val="00B008F6"/>
    <w:rsid w:val="00B01F95"/>
    <w:rsid w:val="00B0238B"/>
    <w:rsid w:val="00B023CC"/>
    <w:rsid w:val="00B02AAC"/>
    <w:rsid w:val="00B030DF"/>
    <w:rsid w:val="00B032D1"/>
    <w:rsid w:val="00B035F2"/>
    <w:rsid w:val="00B03639"/>
    <w:rsid w:val="00B03D55"/>
    <w:rsid w:val="00B03E2C"/>
    <w:rsid w:val="00B04C25"/>
    <w:rsid w:val="00B059D7"/>
    <w:rsid w:val="00B05D59"/>
    <w:rsid w:val="00B060A1"/>
    <w:rsid w:val="00B06A79"/>
    <w:rsid w:val="00B07471"/>
    <w:rsid w:val="00B07C6D"/>
    <w:rsid w:val="00B1017C"/>
    <w:rsid w:val="00B10199"/>
    <w:rsid w:val="00B103B7"/>
    <w:rsid w:val="00B10677"/>
    <w:rsid w:val="00B10FA6"/>
    <w:rsid w:val="00B10FBA"/>
    <w:rsid w:val="00B1138A"/>
    <w:rsid w:val="00B114E7"/>
    <w:rsid w:val="00B119D9"/>
    <w:rsid w:val="00B13393"/>
    <w:rsid w:val="00B14320"/>
    <w:rsid w:val="00B15856"/>
    <w:rsid w:val="00B160A5"/>
    <w:rsid w:val="00B1633F"/>
    <w:rsid w:val="00B16C8E"/>
    <w:rsid w:val="00B20343"/>
    <w:rsid w:val="00B20706"/>
    <w:rsid w:val="00B207C2"/>
    <w:rsid w:val="00B20AF1"/>
    <w:rsid w:val="00B211DA"/>
    <w:rsid w:val="00B226CE"/>
    <w:rsid w:val="00B22858"/>
    <w:rsid w:val="00B2287F"/>
    <w:rsid w:val="00B22968"/>
    <w:rsid w:val="00B22F9E"/>
    <w:rsid w:val="00B23DCE"/>
    <w:rsid w:val="00B2443B"/>
    <w:rsid w:val="00B24738"/>
    <w:rsid w:val="00B2619C"/>
    <w:rsid w:val="00B26326"/>
    <w:rsid w:val="00B2666E"/>
    <w:rsid w:val="00B27049"/>
    <w:rsid w:val="00B30369"/>
    <w:rsid w:val="00B30E5B"/>
    <w:rsid w:val="00B30E8B"/>
    <w:rsid w:val="00B322FD"/>
    <w:rsid w:val="00B32A5F"/>
    <w:rsid w:val="00B32E6A"/>
    <w:rsid w:val="00B32F35"/>
    <w:rsid w:val="00B33045"/>
    <w:rsid w:val="00B33835"/>
    <w:rsid w:val="00B339E7"/>
    <w:rsid w:val="00B345B2"/>
    <w:rsid w:val="00B35B1B"/>
    <w:rsid w:val="00B35E6F"/>
    <w:rsid w:val="00B36B0D"/>
    <w:rsid w:val="00B36CA9"/>
    <w:rsid w:val="00B377A3"/>
    <w:rsid w:val="00B37A96"/>
    <w:rsid w:val="00B40061"/>
    <w:rsid w:val="00B41BF7"/>
    <w:rsid w:val="00B42497"/>
    <w:rsid w:val="00B42645"/>
    <w:rsid w:val="00B428B4"/>
    <w:rsid w:val="00B429B4"/>
    <w:rsid w:val="00B42D28"/>
    <w:rsid w:val="00B4301D"/>
    <w:rsid w:val="00B43661"/>
    <w:rsid w:val="00B43D3D"/>
    <w:rsid w:val="00B440E8"/>
    <w:rsid w:val="00B445A7"/>
    <w:rsid w:val="00B44B40"/>
    <w:rsid w:val="00B44B44"/>
    <w:rsid w:val="00B44E76"/>
    <w:rsid w:val="00B4525A"/>
    <w:rsid w:val="00B45F14"/>
    <w:rsid w:val="00B465DE"/>
    <w:rsid w:val="00B46E73"/>
    <w:rsid w:val="00B470F7"/>
    <w:rsid w:val="00B477BB"/>
    <w:rsid w:val="00B50235"/>
    <w:rsid w:val="00B51551"/>
    <w:rsid w:val="00B51587"/>
    <w:rsid w:val="00B51A35"/>
    <w:rsid w:val="00B51F7C"/>
    <w:rsid w:val="00B52874"/>
    <w:rsid w:val="00B52F41"/>
    <w:rsid w:val="00B5304B"/>
    <w:rsid w:val="00B53660"/>
    <w:rsid w:val="00B53DF0"/>
    <w:rsid w:val="00B549DC"/>
    <w:rsid w:val="00B5502F"/>
    <w:rsid w:val="00B5533F"/>
    <w:rsid w:val="00B554E9"/>
    <w:rsid w:val="00B555A9"/>
    <w:rsid w:val="00B57721"/>
    <w:rsid w:val="00B579EA"/>
    <w:rsid w:val="00B57C84"/>
    <w:rsid w:val="00B57D0E"/>
    <w:rsid w:val="00B57E40"/>
    <w:rsid w:val="00B6006F"/>
    <w:rsid w:val="00B609A2"/>
    <w:rsid w:val="00B611CD"/>
    <w:rsid w:val="00B61BCD"/>
    <w:rsid w:val="00B61DA5"/>
    <w:rsid w:val="00B61E1E"/>
    <w:rsid w:val="00B62018"/>
    <w:rsid w:val="00B6204B"/>
    <w:rsid w:val="00B62447"/>
    <w:rsid w:val="00B6292C"/>
    <w:rsid w:val="00B62AFD"/>
    <w:rsid w:val="00B630BF"/>
    <w:rsid w:val="00B6389D"/>
    <w:rsid w:val="00B63CBB"/>
    <w:rsid w:val="00B64718"/>
    <w:rsid w:val="00B64D88"/>
    <w:rsid w:val="00B65087"/>
    <w:rsid w:val="00B65D1B"/>
    <w:rsid w:val="00B6691F"/>
    <w:rsid w:val="00B66ABF"/>
    <w:rsid w:val="00B66D66"/>
    <w:rsid w:val="00B66FCA"/>
    <w:rsid w:val="00B677DF"/>
    <w:rsid w:val="00B67A4D"/>
    <w:rsid w:val="00B711B5"/>
    <w:rsid w:val="00B7204B"/>
    <w:rsid w:val="00B72200"/>
    <w:rsid w:val="00B728A9"/>
    <w:rsid w:val="00B72D80"/>
    <w:rsid w:val="00B72FF3"/>
    <w:rsid w:val="00B73946"/>
    <w:rsid w:val="00B73949"/>
    <w:rsid w:val="00B73F2E"/>
    <w:rsid w:val="00B7462F"/>
    <w:rsid w:val="00B74670"/>
    <w:rsid w:val="00B74C04"/>
    <w:rsid w:val="00B7625B"/>
    <w:rsid w:val="00B76502"/>
    <w:rsid w:val="00B765A4"/>
    <w:rsid w:val="00B76CED"/>
    <w:rsid w:val="00B76DDA"/>
    <w:rsid w:val="00B772A7"/>
    <w:rsid w:val="00B7761C"/>
    <w:rsid w:val="00B77827"/>
    <w:rsid w:val="00B77E7D"/>
    <w:rsid w:val="00B808E2"/>
    <w:rsid w:val="00B81828"/>
    <w:rsid w:val="00B81BBE"/>
    <w:rsid w:val="00B81EC2"/>
    <w:rsid w:val="00B82121"/>
    <w:rsid w:val="00B8326C"/>
    <w:rsid w:val="00B833F8"/>
    <w:rsid w:val="00B83456"/>
    <w:rsid w:val="00B83461"/>
    <w:rsid w:val="00B834FC"/>
    <w:rsid w:val="00B83904"/>
    <w:rsid w:val="00B839E7"/>
    <w:rsid w:val="00B84823"/>
    <w:rsid w:val="00B84FDA"/>
    <w:rsid w:val="00B855DC"/>
    <w:rsid w:val="00B85DA7"/>
    <w:rsid w:val="00B860B6"/>
    <w:rsid w:val="00B8622E"/>
    <w:rsid w:val="00B86CD3"/>
    <w:rsid w:val="00B8742A"/>
    <w:rsid w:val="00B87482"/>
    <w:rsid w:val="00B87D1F"/>
    <w:rsid w:val="00B90602"/>
    <w:rsid w:val="00B91B19"/>
    <w:rsid w:val="00B92492"/>
    <w:rsid w:val="00B92D4C"/>
    <w:rsid w:val="00B93F00"/>
    <w:rsid w:val="00B94AB9"/>
    <w:rsid w:val="00B94F7A"/>
    <w:rsid w:val="00B957FE"/>
    <w:rsid w:val="00B95DB8"/>
    <w:rsid w:val="00B95F9C"/>
    <w:rsid w:val="00B96A83"/>
    <w:rsid w:val="00B96EC8"/>
    <w:rsid w:val="00B976B0"/>
    <w:rsid w:val="00B97B56"/>
    <w:rsid w:val="00B97D3A"/>
    <w:rsid w:val="00B97D7C"/>
    <w:rsid w:val="00BA109B"/>
    <w:rsid w:val="00BA16CA"/>
    <w:rsid w:val="00BA1A57"/>
    <w:rsid w:val="00BA2573"/>
    <w:rsid w:val="00BA34D9"/>
    <w:rsid w:val="00BA3BA2"/>
    <w:rsid w:val="00BA426C"/>
    <w:rsid w:val="00BA4430"/>
    <w:rsid w:val="00BA50E7"/>
    <w:rsid w:val="00BA51C2"/>
    <w:rsid w:val="00BA5611"/>
    <w:rsid w:val="00BA62FB"/>
    <w:rsid w:val="00BA6427"/>
    <w:rsid w:val="00BA7194"/>
    <w:rsid w:val="00BA760A"/>
    <w:rsid w:val="00BA7895"/>
    <w:rsid w:val="00BB0610"/>
    <w:rsid w:val="00BB07B2"/>
    <w:rsid w:val="00BB0DEF"/>
    <w:rsid w:val="00BB0E6F"/>
    <w:rsid w:val="00BB0EEB"/>
    <w:rsid w:val="00BB0EF9"/>
    <w:rsid w:val="00BB10D5"/>
    <w:rsid w:val="00BB180C"/>
    <w:rsid w:val="00BB1BD1"/>
    <w:rsid w:val="00BB1D9A"/>
    <w:rsid w:val="00BB30C4"/>
    <w:rsid w:val="00BB3F19"/>
    <w:rsid w:val="00BB44C4"/>
    <w:rsid w:val="00BB49E2"/>
    <w:rsid w:val="00BB4BB5"/>
    <w:rsid w:val="00BB6219"/>
    <w:rsid w:val="00BB7713"/>
    <w:rsid w:val="00BB7726"/>
    <w:rsid w:val="00BB7E51"/>
    <w:rsid w:val="00BC08CB"/>
    <w:rsid w:val="00BC1397"/>
    <w:rsid w:val="00BC1673"/>
    <w:rsid w:val="00BC1A31"/>
    <w:rsid w:val="00BC1BE8"/>
    <w:rsid w:val="00BC1F29"/>
    <w:rsid w:val="00BC3552"/>
    <w:rsid w:val="00BC3646"/>
    <w:rsid w:val="00BC4E66"/>
    <w:rsid w:val="00BC4FF4"/>
    <w:rsid w:val="00BC5AA0"/>
    <w:rsid w:val="00BC5ABE"/>
    <w:rsid w:val="00BC5CB3"/>
    <w:rsid w:val="00BC6804"/>
    <w:rsid w:val="00BC680A"/>
    <w:rsid w:val="00BC6A91"/>
    <w:rsid w:val="00BC7B36"/>
    <w:rsid w:val="00BC7B8E"/>
    <w:rsid w:val="00BD0656"/>
    <w:rsid w:val="00BD08B7"/>
    <w:rsid w:val="00BD0A34"/>
    <w:rsid w:val="00BD10C5"/>
    <w:rsid w:val="00BD1C82"/>
    <w:rsid w:val="00BD1FE3"/>
    <w:rsid w:val="00BD2222"/>
    <w:rsid w:val="00BD2587"/>
    <w:rsid w:val="00BD2934"/>
    <w:rsid w:val="00BD2C40"/>
    <w:rsid w:val="00BD42EC"/>
    <w:rsid w:val="00BD49B2"/>
    <w:rsid w:val="00BD4C6C"/>
    <w:rsid w:val="00BD4E07"/>
    <w:rsid w:val="00BD53FA"/>
    <w:rsid w:val="00BD5F91"/>
    <w:rsid w:val="00BD6FC8"/>
    <w:rsid w:val="00BD72C3"/>
    <w:rsid w:val="00BD7E5B"/>
    <w:rsid w:val="00BE02A2"/>
    <w:rsid w:val="00BE0655"/>
    <w:rsid w:val="00BE08DC"/>
    <w:rsid w:val="00BE0BD8"/>
    <w:rsid w:val="00BE0F3B"/>
    <w:rsid w:val="00BE1E21"/>
    <w:rsid w:val="00BE2347"/>
    <w:rsid w:val="00BE2826"/>
    <w:rsid w:val="00BE29AB"/>
    <w:rsid w:val="00BE3882"/>
    <w:rsid w:val="00BE4786"/>
    <w:rsid w:val="00BE48AD"/>
    <w:rsid w:val="00BE62F7"/>
    <w:rsid w:val="00BE6489"/>
    <w:rsid w:val="00BE6A63"/>
    <w:rsid w:val="00BE6B37"/>
    <w:rsid w:val="00BE7085"/>
    <w:rsid w:val="00BE728B"/>
    <w:rsid w:val="00BE78A7"/>
    <w:rsid w:val="00BE7A14"/>
    <w:rsid w:val="00BF04B1"/>
    <w:rsid w:val="00BF0DB3"/>
    <w:rsid w:val="00BF3BBD"/>
    <w:rsid w:val="00BF3CF6"/>
    <w:rsid w:val="00BF401A"/>
    <w:rsid w:val="00BF50F9"/>
    <w:rsid w:val="00BF5102"/>
    <w:rsid w:val="00BF5574"/>
    <w:rsid w:val="00BF5DA9"/>
    <w:rsid w:val="00BF614D"/>
    <w:rsid w:val="00BF6594"/>
    <w:rsid w:val="00BF730F"/>
    <w:rsid w:val="00BF77F5"/>
    <w:rsid w:val="00BF7874"/>
    <w:rsid w:val="00C01272"/>
    <w:rsid w:val="00C0188C"/>
    <w:rsid w:val="00C02CA3"/>
    <w:rsid w:val="00C0515F"/>
    <w:rsid w:val="00C051CA"/>
    <w:rsid w:val="00C05D3E"/>
    <w:rsid w:val="00C064C1"/>
    <w:rsid w:val="00C0672B"/>
    <w:rsid w:val="00C0728E"/>
    <w:rsid w:val="00C076F3"/>
    <w:rsid w:val="00C109EB"/>
    <w:rsid w:val="00C10F83"/>
    <w:rsid w:val="00C111F7"/>
    <w:rsid w:val="00C115FD"/>
    <w:rsid w:val="00C11A7B"/>
    <w:rsid w:val="00C11CA7"/>
    <w:rsid w:val="00C11DB2"/>
    <w:rsid w:val="00C13437"/>
    <w:rsid w:val="00C15071"/>
    <w:rsid w:val="00C151EA"/>
    <w:rsid w:val="00C156CD"/>
    <w:rsid w:val="00C15D44"/>
    <w:rsid w:val="00C17518"/>
    <w:rsid w:val="00C203C4"/>
    <w:rsid w:val="00C20774"/>
    <w:rsid w:val="00C20FAF"/>
    <w:rsid w:val="00C216D3"/>
    <w:rsid w:val="00C21AAE"/>
    <w:rsid w:val="00C21C9B"/>
    <w:rsid w:val="00C21D16"/>
    <w:rsid w:val="00C22244"/>
    <w:rsid w:val="00C2318C"/>
    <w:rsid w:val="00C23275"/>
    <w:rsid w:val="00C237D8"/>
    <w:rsid w:val="00C23A77"/>
    <w:rsid w:val="00C23AF8"/>
    <w:rsid w:val="00C23C54"/>
    <w:rsid w:val="00C23D27"/>
    <w:rsid w:val="00C23F82"/>
    <w:rsid w:val="00C2411F"/>
    <w:rsid w:val="00C24D32"/>
    <w:rsid w:val="00C24FAD"/>
    <w:rsid w:val="00C2525A"/>
    <w:rsid w:val="00C25EF3"/>
    <w:rsid w:val="00C2627E"/>
    <w:rsid w:val="00C2637C"/>
    <w:rsid w:val="00C26D2E"/>
    <w:rsid w:val="00C26E1A"/>
    <w:rsid w:val="00C274CC"/>
    <w:rsid w:val="00C276BA"/>
    <w:rsid w:val="00C30054"/>
    <w:rsid w:val="00C300AB"/>
    <w:rsid w:val="00C304BD"/>
    <w:rsid w:val="00C307A1"/>
    <w:rsid w:val="00C309B0"/>
    <w:rsid w:val="00C311E9"/>
    <w:rsid w:val="00C3199A"/>
    <w:rsid w:val="00C319D4"/>
    <w:rsid w:val="00C323B5"/>
    <w:rsid w:val="00C326CD"/>
    <w:rsid w:val="00C330EA"/>
    <w:rsid w:val="00C34D2D"/>
    <w:rsid w:val="00C355DF"/>
    <w:rsid w:val="00C35914"/>
    <w:rsid w:val="00C35AF7"/>
    <w:rsid w:val="00C360A7"/>
    <w:rsid w:val="00C36246"/>
    <w:rsid w:val="00C36263"/>
    <w:rsid w:val="00C36496"/>
    <w:rsid w:val="00C3653F"/>
    <w:rsid w:val="00C3665D"/>
    <w:rsid w:val="00C372B4"/>
    <w:rsid w:val="00C374F1"/>
    <w:rsid w:val="00C3755F"/>
    <w:rsid w:val="00C37948"/>
    <w:rsid w:val="00C37A9B"/>
    <w:rsid w:val="00C37B22"/>
    <w:rsid w:val="00C422D0"/>
    <w:rsid w:val="00C427C6"/>
    <w:rsid w:val="00C4282D"/>
    <w:rsid w:val="00C4307F"/>
    <w:rsid w:val="00C43218"/>
    <w:rsid w:val="00C43BF3"/>
    <w:rsid w:val="00C44FE3"/>
    <w:rsid w:val="00C45B55"/>
    <w:rsid w:val="00C4652D"/>
    <w:rsid w:val="00C46C04"/>
    <w:rsid w:val="00C47AA2"/>
    <w:rsid w:val="00C47B2A"/>
    <w:rsid w:val="00C500B1"/>
    <w:rsid w:val="00C50876"/>
    <w:rsid w:val="00C50B46"/>
    <w:rsid w:val="00C523AE"/>
    <w:rsid w:val="00C5253E"/>
    <w:rsid w:val="00C52AC4"/>
    <w:rsid w:val="00C52EBA"/>
    <w:rsid w:val="00C530C3"/>
    <w:rsid w:val="00C53AC3"/>
    <w:rsid w:val="00C54721"/>
    <w:rsid w:val="00C548A7"/>
    <w:rsid w:val="00C54AF6"/>
    <w:rsid w:val="00C55AA9"/>
    <w:rsid w:val="00C5685E"/>
    <w:rsid w:val="00C56A38"/>
    <w:rsid w:val="00C56F32"/>
    <w:rsid w:val="00C57CD1"/>
    <w:rsid w:val="00C57D00"/>
    <w:rsid w:val="00C57E62"/>
    <w:rsid w:val="00C601ED"/>
    <w:rsid w:val="00C606D2"/>
    <w:rsid w:val="00C6096A"/>
    <w:rsid w:val="00C61F85"/>
    <w:rsid w:val="00C63254"/>
    <w:rsid w:val="00C633D1"/>
    <w:rsid w:val="00C63C43"/>
    <w:rsid w:val="00C654D1"/>
    <w:rsid w:val="00C65607"/>
    <w:rsid w:val="00C65BE6"/>
    <w:rsid w:val="00C661DD"/>
    <w:rsid w:val="00C6633A"/>
    <w:rsid w:val="00C664E8"/>
    <w:rsid w:val="00C666BA"/>
    <w:rsid w:val="00C666F4"/>
    <w:rsid w:val="00C6743D"/>
    <w:rsid w:val="00C6766F"/>
    <w:rsid w:val="00C70135"/>
    <w:rsid w:val="00C703F8"/>
    <w:rsid w:val="00C71C22"/>
    <w:rsid w:val="00C724DC"/>
    <w:rsid w:val="00C72A40"/>
    <w:rsid w:val="00C72AA5"/>
    <w:rsid w:val="00C72FAA"/>
    <w:rsid w:val="00C74FFC"/>
    <w:rsid w:val="00C75207"/>
    <w:rsid w:val="00C756FE"/>
    <w:rsid w:val="00C75A87"/>
    <w:rsid w:val="00C75C01"/>
    <w:rsid w:val="00C75CC4"/>
    <w:rsid w:val="00C75EF4"/>
    <w:rsid w:val="00C76107"/>
    <w:rsid w:val="00C765F2"/>
    <w:rsid w:val="00C76C40"/>
    <w:rsid w:val="00C778C8"/>
    <w:rsid w:val="00C77C1A"/>
    <w:rsid w:val="00C8084A"/>
    <w:rsid w:val="00C816AA"/>
    <w:rsid w:val="00C823C9"/>
    <w:rsid w:val="00C825AA"/>
    <w:rsid w:val="00C83395"/>
    <w:rsid w:val="00C83605"/>
    <w:rsid w:val="00C83646"/>
    <w:rsid w:val="00C83BF8"/>
    <w:rsid w:val="00C84A02"/>
    <w:rsid w:val="00C84B7A"/>
    <w:rsid w:val="00C85494"/>
    <w:rsid w:val="00C865F0"/>
    <w:rsid w:val="00C86641"/>
    <w:rsid w:val="00C86698"/>
    <w:rsid w:val="00C870D7"/>
    <w:rsid w:val="00C87434"/>
    <w:rsid w:val="00C876E7"/>
    <w:rsid w:val="00C877D0"/>
    <w:rsid w:val="00C8794D"/>
    <w:rsid w:val="00C90661"/>
    <w:rsid w:val="00C90E43"/>
    <w:rsid w:val="00C91999"/>
    <w:rsid w:val="00C91EA6"/>
    <w:rsid w:val="00C920D6"/>
    <w:rsid w:val="00C930A6"/>
    <w:rsid w:val="00C93118"/>
    <w:rsid w:val="00C939B0"/>
    <w:rsid w:val="00C93C25"/>
    <w:rsid w:val="00C93F76"/>
    <w:rsid w:val="00C9452C"/>
    <w:rsid w:val="00C94BCD"/>
    <w:rsid w:val="00C952E8"/>
    <w:rsid w:val="00C95588"/>
    <w:rsid w:val="00C95642"/>
    <w:rsid w:val="00C95955"/>
    <w:rsid w:val="00C95A1E"/>
    <w:rsid w:val="00C95B9A"/>
    <w:rsid w:val="00C95E24"/>
    <w:rsid w:val="00C96747"/>
    <w:rsid w:val="00C96ECF"/>
    <w:rsid w:val="00C96FAB"/>
    <w:rsid w:val="00CA013C"/>
    <w:rsid w:val="00CA021F"/>
    <w:rsid w:val="00CA071E"/>
    <w:rsid w:val="00CA0AA1"/>
    <w:rsid w:val="00CA0EB1"/>
    <w:rsid w:val="00CA0F4A"/>
    <w:rsid w:val="00CA125D"/>
    <w:rsid w:val="00CA1D4F"/>
    <w:rsid w:val="00CA1D85"/>
    <w:rsid w:val="00CA1E3F"/>
    <w:rsid w:val="00CA1FB0"/>
    <w:rsid w:val="00CA3178"/>
    <w:rsid w:val="00CA4290"/>
    <w:rsid w:val="00CA4CAE"/>
    <w:rsid w:val="00CA5F54"/>
    <w:rsid w:val="00CA5FA3"/>
    <w:rsid w:val="00CA63B0"/>
    <w:rsid w:val="00CA6852"/>
    <w:rsid w:val="00CB09DA"/>
    <w:rsid w:val="00CB0ABF"/>
    <w:rsid w:val="00CB0B41"/>
    <w:rsid w:val="00CB0EB6"/>
    <w:rsid w:val="00CB11C9"/>
    <w:rsid w:val="00CB1A6E"/>
    <w:rsid w:val="00CB1BE2"/>
    <w:rsid w:val="00CB2EBC"/>
    <w:rsid w:val="00CB32A2"/>
    <w:rsid w:val="00CB3F05"/>
    <w:rsid w:val="00CB4274"/>
    <w:rsid w:val="00CB5261"/>
    <w:rsid w:val="00CB5773"/>
    <w:rsid w:val="00CB5D84"/>
    <w:rsid w:val="00CB65DB"/>
    <w:rsid w:val="00CB689A"/>
    <w:rsid w:val="00CB7DDC"/>
    <w:rsid w:val="00CC0096"/>
    <w:rsid w:val="00CC1C96"/>
    <w:rsid w:val="00CC1F30"/>
    <w:rsid w:val="00CC2434"/>
    <w:rsid w:val="00CC2BD4"/>
    <w:rsid w:val="00CC3D5C"/>
    <w:rsid w:val="00CC4FB2"/>
    <w:rsid w:val="00CC5076"/>
    <w:rsid w:val="00CC5AB9"/>
    <w:rsid w:val="00CC5C3F"/>
    <w:rsid w:val="00CC5EFC"/>
    <w:rsid w:val="00CC63DE"/>
    <w:rsid w:val="00CC74CC"/>
    <w:rsid w:val="00CC7779"/>
    <w:rsid w:val="00CD0306"/>
    <w:rsid w:val="00CD0674"/>
    <w:rsid w:val="00CD121E"/>
    <w:rsid w:val="00CD1BEB"/>
    <w:rsid w:val="00CD3371"/>
    <w:rsid w:val="00CD3ED9"/>
    <w:rsid w:val="00CD5DD4"/>
    <w:rsid w:val="00CD6033"/>
    <w:rsid w:val="00CD605E"/>
    <w:rsid w:val="00CD60B1"/>
    <w:rsid w:val="00CD61C6"/>
    <w:rsid w:val="00CD63FA"/>
    <w:rsid w:val="00CD6658"/>
    <w:rsid w:val="00CD6B8C"/>
    <w:rsid w:val="00CD6C62"/>
    <w:rsid w:val="00CD6C8A"/>
    <w:rsid w:val="00CE0044"/>
    <w:rsid w:val="00CE0222"/>
    <w:rsid w:val="00CE0C93"/>
    <w:rsid w:val="00CE2103"/>
    <w:rsid w:val="00CE260E"/>
    <w:rsid w:val="00CE294F"/>
    <w:rsid w:val="00CE38DB"/>
    <w:rsid w:val="00CE3A01"/>
    <w:rsid w:val="00CE3A4D"/>
    <w:rsid w:val="00CE3B36"/>
    <w:rsid w:val="00CE3CEF"/>
    <w:rsid w:val="00CE3E0E"/>
    <w:rsid w:val="00CE4986"/>
    <w:rsid w:val="00CE62AF"/>
    <w:rsid w:val="00CE62D5"/>
    <w:rsid w:val="00CE6304"/>
    <w:rsid w:val="00CE65A2"/>
    <w:rsid w:val="00CE6B45"/>
    <w:rsid w:val="00CE6F6C"/>
    <w:rsid w:val="00CE7262"/>
    <w:rsid w:val="00CE73B3"/>
    <w:rsid w:val="00CE7496"/>
    <w:rsid w:val="00CF1249"/>
    <w:rsid w:val="00CF1701"/>
    <w:rsid w:val="00CF1E96"/>
    <w:rsid w:val="00CF2156"/>
    <w:rsid w:val="00CF2277"/>
    <w:rsid w:val="00CF24C5"/>
    <w:rsid w:val="00CF26F0"/>
    <w:rsid w:val="00CF2928"/>
    <w:rsid w:val="00CF359D"/>
    <w:rsid w:val="00CF3C96"/>
    <w:rsid w:val="00CF3DAB"/>
    <w:rsid w:val="00CF41D1"/>
    <w:rsid w:val="00CF463B"/>
    <w:rsid w:val="00CF4B00"/>
    <w:rsid w:val="00CF4F15"/>
    <w:rsid w:val="00CF5430"/>
    <w:rsid w:val="00CF5B0A"/>
    <w:rsid w:val="00CF6245"/>
    <w:rsid w:val="00CF630E"/>
    <w:rsid w:val="00CF652C"/>
    <w:rsid w:val="00CF6F28"/>
    <w:rsid w:val="00CF73B4"/>
    <w:rsid w:val="00CF73E3"/>
    <w:rsid w:val="00D00246"/>
    <w:rsid w:val="00D00E1B"/>
    <w:rsid w:val="00D013B1"/>
    <w:rsid w:val="00D017D4"/>
    <w:rsid w:val="00D03395"/>
    <w:rsid w:val="00D03411"/>
    <w:rsid w:val="00D03431"/>
    <w:rsid w:val="00D0372B"/>
    <w:rsid w:val="00D03BD8"/>
    <w:rsid w:val="00D03CA9"/>
    <w:rsid w:val="00D0465C"/>
    <w:rsid w:val="00D04DC2"/>
    <w:rsid w:val="00D05072"/>
    <w:rsid w:val="00D05323"/>
    <w:rsid w:val="00D056A0"/>
    <w:rsid w:val="00D0624F"/>
    <w:rsid w:val="00D06C41"/>
    <w:rsid w:val="00D070EF"/>
    <w:rsid w:val="00D07923"/>
    <w:rsid w:val="00D1024B"/>
    <w:rsid w:val="00D10D64"/>
    <w:rsid w:val="00D10EA0"/>
    <w:rsid w:val="00D10F93"/>
    <w:rsid w:val="00D1119E"/>
    <w:rsid w:val="00D1134A"/>
    <w:rsid w:val="00D11759"/>
    <w:rsid w:val="00D11F49"/>
    <w:rsid w:val="00D12A64"/>
    <w:rsid w:val="00D12AEA"/>
    <w:rsid w:val="00D12C66"/>
    <w:rsid w:val="00D12FC2"/>
    <w:rsid w:val="00D13497"/>
    <w:rsid w:val="00D139C9"/>
    <w:rsid w:val="00D14316"/>
    <w:rsid w:val="00D14B94"/>
    <w:rsid w:val="00D150F4"/>
    <w:rsid w:val="00D152E3"/>
    <w:rsid w:val="00D15411"/>
    <w:rsid w:val="00D154F3"/>
    <w:rsid w:val="00D1580A"/>
    <w:rsid w:val="00D15A98"/>
    <w:rsid w:val="00D15BE5"/>
    <w:rsid w:val="00D15E0C"/>
    <w:rsid w:val="00D161AD"/>
    <w:rsid w:val="00D165DA"/>
    <w:rsid w:val="00D167D5"/>
    <w:rsid w:val="00D17EA7"/>
    <w:rsid w:val="00D20472"/>
    <w:rsid w:val="00D20ABB"/>
    <w:rsid w:val="00D20BC0"/>
    <w:rsid w:val="00D21442"/>
    <w:rsid w:val="00D21ADC"/>
    <w:rsid w:val="00D21E0C"/>
    <w:rsid w:val="00D22547"/>
    <w:rsid w:val="00D22A4D"/>
    <w:rsid w:val="00D23692"/>
    <w:rsid w:val="00D24085"/>
    <w:rsid w:val="00D24EED"/>
    <w:rsid w:val="00D2594F"/>
    <w:rsid w:val="00D25FA1"/>
    <w:rsid w:val="00D26028"/>
    <w:rsid w:val="00D2686A"/>
    <w:rsid w:val="00D26C5E"/>
    <w:rsid w:val="00D26C73"/>
    <w:rsid w:val="00D27608"/>
    <w:rsid w:val="00D27AD9"/>
    <w:rsid w:val="00D27BDF"/>
    <w:rsid w:val="00D307BE"/>
    <w:rsid w:val="00D30823"/>
    <w:rsid w:val="00D30A2E"/>
    <w:rsid w:val="00D30BCB"/>
    <w:rsid w:val="00D30EAB"/>
    <w:rsid w:val="00D30F47"/>
    <w:rsid w:val="00D33167"/>
    <w:rsid w:val="00D3449B"/>
    <w:rsid w:val="00D34931"/>
    <w:rsid w:val="00D34C92"/>
    <w:rsid w:val="00D34E45"/>
    <w:rsid w:val="00D355C4"/>
    <w:rsid w:val="00D35B2B"/>
    <w:rsid w:val="00D35EE7"/>
    <w:rsid w:val="00D36A32"/>
    <w:rsid w:val="00D36EA4"/>
    <w:rsid w:val="00D3757A"/>
    <w:rsid w:val="00D37CFD"/>
    <w:rsid w:val="00D40CB2"/>
    <w:rsid w:val="00D4135F"/>
    <w:rsid w:val="00D4140A"/>
    <w:rsid w:val="00D418B0"/>
    <w:rsid w:val="00D41A58"/>
    <w:rsid w:val="00D43672"/>
    <w:rsid w:val="00D43B5D"/>
    <w:rsid w:val="00D43CEC"/>
    <w:rsid w:val="00D441F4"/>
    <w:rsid w:val="00D4472D"/>
    <w:rsid w:val="00D44A38"/>
    <w:rsid w:val="00D44DFE"/>
    <w:rsid w:val="00D453A2"/>
    <w:rsid w:val="00D4639A"/>
    <w:rsid w:val="00D468D3"/>
    <w:rsid w:val="00D47209"/>
    <w:rsid w:val="00D47856"/>
    <w:rsid w:val="00D47A52"/>
    <w:rsid w:val="00D47BFD"/>
    <w:rsid w:val="00D50DD4"/>
    <w:rsid w:val="00D51043"/>
    <w:rsid w:val="00D515AB"/>
    <w:rsid w:val="00D51ED7"/>
    <w:rsid w:val="00D5224A"/>
    <w:rsid w:val="00D52653"/>
    <w:rsid w:val="00D528FB"/>
    <w:rsid w:val="00D529C1"/>
    <w:rsid w:val="00D52A21"/>
    <w:rsid w:val="00D52A66"/>
    <w:rsid w:val="00D52C7C"/>
    <w:rsid w:val="00D54AA7"/>
    <w:rsid w:val="00D54EB7"/>
    <w:rsid w:val="00D554AE"/>
    <w:rsid w:val="00D55E66"/>
    <w:rsid w:val="00D55E9E"/>
    <w:rsid w:val="00D56403"/>
    <w:rsid w:val="00D56508"/>
    <w:rsid w:val="00D56B24"/>
    <w:rsid w:val="00D573ED"/>
    <w:rsid w:val="00D601F9"/>
    <w:rsid w:val="00D60A34"/>
    <w:rsid w:val="00D60F8D"/>
    <w:rsid w:val="00D615E1"/>
    <w:rsid w:val="00D62625"/>
    <w:rsid w:val="00D62BE8"/>
    <w:rsid w:val="00D64844"/>
    <w:rsid w:val="00D64911"/>
    <w:rsid w:val="00D64B87"/>
    <w:rsid w:val="00D64DD5"/>
    <w:rsid w:val="00D651E7"/>
    <w:rsid w:val="00D658AE"/>
    <w:rsid w:val="00D65D73"/>
    <w:rsid w:val="00D6675D"/>
    <w:rsid w:val="00D66B13"/>
    <w:rsid w:val="00D670B8"/>
    <w:rsid w:val="00D67329"/>
    <w:rsid w:val="00D67650"/>
    <w:rsid w:val="00D70C5C"/>
    <w:rsid w:val="00D72934"/>
    <w:rsid w:val="00D72B22"/>
    <w:rsid w:val="00D72BA5"/>
    <w:rsid w:val="00D7309D"/>
    <w:rsid w:val="00D732F0"/>
    <w:rsid w:val="00D733C5"/>
    <w:rsid w:val="00D73612"/>
    <w:rsid w:val="00D737F1"/>
    <w:rsid w:val="00D74292"/>
    <w:rsid w:val="00D74D65"/>
    <w:rsid w:val="00D7697E"/>
    <w:rsid w:val="00D76F7B"/>
    <w:rsid w:val="00D77596"/>
    <w:rsid w:val="00D779E3"/>
    <w:rsid w:val="00D77BA9"/>
    <w:rsid w:val="00D80113"/>
    <w:rsid w:val="00D8027C"/>
    <w:rsid w:val="00D8037F"/>
    <w:rsid w:val="00D8063A"/>
    <w:rsid w:val="00D819CE"/>
    <w:rsid w:val="00D81EEB"/>
    <w:rsid w:val="00D81FA7"/>
    <w:rsid w:val="00D8207C"/>
    <w:rsid w:val="00D82157"/>
    <w:rsid w:val="00D8431D"/>
    <w:rsid w:val="00D84B27"/>
    <w:rsid w:val="00D8520C"/>
    <w:rsid w:val="00D85426"/>
    <w:rsid w:val="00D855CC"/>
    <w:rsid w:val="00D85A2E"/>
    <w:rsid w:val="00D85A6F"/>
    <w:rsid w:val="00D870EC"/>
    <w:rsid w:val="00D87A16"/>
    <w:rsid w:val="00D87BFB"/>
    <w:rsid w:val="00D87D11"/>
    <w:rsid w:val="00D87E0A"/>
    <w:rsid w:val="00D87F20"/>
    <w:rsid w:val="00D90CC2"/>
    <w:rsid w:val="00D91231"/>
    <w:rsid w:val="00D912A0"/>
    <w:rsid w:val="00D91B2A"/>
    <w:rsid w:val="00D92164"/>
    <w:rsid w:val="00D9241D"/>
    <w:rsid w:val="00D92C18"/>
    <w:rsid w:val="00D92CD6"/>
    <w:rsid w:val="00D92CDA"/>
    <w:rsid w:val="00D9355A"/>
    <w:rsid w:val="00D9399A"/>
    <w:rsid w:val="00D93D98"/>
    <w:rsid w:val="00D94094"/>
    <w:rsid w:val="00D94460"/>
    <w:rsid w:val="00D94521"/>
    <w:rsid w:val="00D94F0B"/>
    <w:rsid w:val="00D94FDB"/>
    <w:rsid w:val="00D9518C"/>
    <w:rsid w:val="00D95A3E"/>
    <w:rsid w:val="00D97019"/>
    <w:rsid w:val="00D974CB"/>
    <w:rsid w:val="00D97A9E"/>
    <w:rsid w:val="00DA1DF2"/>
    <w:rsid w:val="00DA2DCC"/>
    <w:rsid w:val="00DA2E3A"/>
    <w:rsid w:val="00DA48EC"/>
    <w:rsid w:val="00DA4C55"/>
    <w:rsid w:val="00DA53F5"/>
    <w:rsid w:val="00DA56E0"/>
    <w:rsid w:val="00DA5B47"/>
    <w:rsid w:val="00DA63D3"/>
    <w:rsid w:val="00DA763D"/>
    <w:rsid w:val="00DA7A6C"/>
    <w:rsid w:val="00DA7E69"/>
    <w:rsid w:val="00DB0120"/>
    <w:rsid w:val="00DB09C6"/>
    <w:rsid w:val="00DB0A52"/>
    <w:rsid w:val="00DB0DDD"/>
    <w:rsid w:val="00DB1166"/>
    <w:rsid w:val="00DB137B"/>
    <w:rsid w:val="00DB19EE"/>
    <w:rsid w:val="00DB2CB4"/>
    <w:rsid w:val="00DB45EF"/>
    <w:rsid w:val="00DB578C"/>
    <w:rsid w:val="00DB62DD"/>
    <w:rsid w:val="00DB631E"/>
    <w:rsid w:val="00DB63D3"/>
    <w:rsid w:val="00DB6BB8"/>
    <w:rsid w:val="00DB6DBD"/>
    <w:rsid w:val="00DB7AC6"/>
    <w:rsid w:val="00DB7F17"/>
    <w:rsid w:val="00DC120A"/>
    <w:rsid w:val="00DC1441"/>
    <w:rsid w:val="00DC1AD0"/>
    <w:rsid w:val="00DC230A"/>
    <w:rsid w:val="00DC2471"/>
    <w:rsid w:val="00DC27D6"/>
    <w:rsid w:val="00DC2F85"/>
    <w:rsid w:val="00DC39BD"/>
    <w:rsid w:val="00DC3B0F"/>
    <w:rsid w:val="00DC3B72"/>
    <w:rsid w:val="00DC4639"/>
    <w:rsid w:val="00DC53EE"/>
    <w:rsid w:val="00DC54F2"/>
    <w:rsid w:val="00DC5A9F"/>
    <w:rsid w:val="00DC60FD"/>
    <w:rsid w:val="00DC723D"/>
    <w:rsid w:val="00DC7F15"/>
    <w:rsid w:val="00DD06C6"/>
    <w:rsid w:val="00DD0ACF"/>
    <w:rsid w:val="00DD0B9F"/>
    <w:rsid w:val="00DD0BF6"/>
    <w:rsid w:val="00DD19A8"/>
    <w:rsid w:val="00DD1A15"/>
    <w:rsid w:val="00DD1E6A"/>
    <w:rsid w:val="00DD342B"/>
    <w:rsid w:val="00DD3557"/>
    <w:rsid w:val="00DD4F03"/>
    <w:rsid w:val="00DD5DBA"/>
    <w:rsid w:val="00DD62BE"/>
    <w:rsid w:val="00DD7093"/>
    <w:rsid w:val="00DE01F7"/>
    <w:rsid w:val="00DE01FD"/>
    <w:rsid w:val="00DE0D55"/>
    <w:rsid w:val="00DE0F8B"/>
    <w:rsid w:val="00DE0FA9"/>
    <w:rsid w:val="00DE1208"/>
    <w:rsid w:val="00DE2062"/>
    <w:rsid w:val="00DE301A"/>
    <w:rsid w:val="00DE30D9"/>
    <w:rsid w:val="00DE325D"/>
    <w:rsid w:val="00DE36CD"/>
    <w:rsid w:val="00DE37F7"/>
    <w:rsid w:val="00DE3FA4"/>
    <w:rsid w:val="00DE49DA"/>
    <w:rsid w:val="00DE53BA"/>
    <w:rsid w:val="00DE5C17"/>
    <w:rsid w:val="00DE646E"/>
    <w:rsid w:val="00DE686F"/>
    <w:rsid w:val="00DE6D8A"/>
    <w:rsid w:val="00DE7514"/>
    <w:rsid w:val="00DE76C3"/>
    <w:rsid w:val="00DE7B17"/>
    <w:rsid w:val="00DE7E78"/>
    <w:rsid w:val="00DF0009"/>
    <w:rsid w:val="00DF046F"/>
    <w:rsid w:val="00DF1337"/>
    <w:rsid w:val="00DF139B"/>
    <w:rsid w:val="00DF1942"/>
    <w:rsid w:val="00DF2290"/>
    <w:rsid w:val="00DF2791"/>
    <w:rsid w:val="00DF2CE9"/>
    <w:rsid w:val="00DF2EC5"/>
    <w:rsid w:val="00DF33A1"/>
    <w:rsid w:val="00DF4844"/>
    <w:rsid w:val="00DF5613"/>
    <w:rsid w:val="00DF77C3"/>
    <w:rsid w:val="00DF78CF"/>
    <w:rsid w:val="00E00861"/>
    <w:rsid w:val="00E008EF"/>
    <w:rsid w:val="00E0141D"/>
    <w:rsid w:val="00E01EC9"/>
    <w:rsid w:val="00E0204D"/>
    <w:rsid w:val="00E0232E"/>
    <w:rsid w:val="00E02CE7"/>
    <w:rsid w:val="00E03470"/>
    <w:rsid w:val="00E035AC"/>
    <w:rsid w:val="00E03A21"/>
    <w:rsid w:val="00E03D13"/>
    <w:rsid w:val="00E0413E"/>
    <w:rsid w:val="00E04558"/>
    <w:rsid w:val="00E04598"/>
    <w:rsid w:val="00E04E85"/>
    <w:rsid w:val="00E05081"/>
    <w:rsid w:val="00E05EDE"/>
    <w:rsid w:val="00E05FBE"/>
    <w:rsid w:val="00E062A4"/>
    <w:rsid w:val="00E06C67"/>
    <w:rsid w:val="00E06DC2"/>
    <w:rsid w:val="00E07663"/>
    <w:rsid w:val="00E07936"/>
    <w:rsid w:val="00E102E1"/>
    <w:rsid w:val="00E105B7"/>
    <w:rsid w:val="00E10921"/>
    <w:rsid w:val="00E10F27"/>
    <w:rsid w:val="00E1148E"/>
    <w:rsid w:val="00E11B95"/>
    <w:rsid w:val="00E11D5A"/>
    <w:rsid w:val="00E1477D"/>
    <w:rsid w:val="00E14D53"/>
    <w:rsid w:val="00E15C57"/>
    <w:rsid w:val="00E15D8B"/>
    <w:rsid w:val="00E16242"/>
    <w:rsid w:val="00E17536"/>
    <w:rsid w:val="00E17922"/>
    <w:rsid w:val="00E20C5B"/>
    <w:rsid w:val="00E20E23"/>
    <w:rsid w:val="00E20ECC"/>
    <w:rsid w:val="00E21317"/>
    <w:rsid w:val="00E217B0"/>
    <w:rsid w:val="00E22366"/>
    <w:rsid w:val="00E22DF2"/>
    <w:rsid w:val="00E242CE"/>
    <w:rsid w:val="00E247B9"/>
    <w:rsid w:val="00E24AD8"/>
    <w:rsid w:val="00E24DED"/>
    <w:rsid w:val="00E26770"/>
    <w:rsid w:val="00E26DB6"/>
    <w:rsid w:val="00E26DE9"/>
    <w:rsid w:val="00E26F3C"/>
    <w:rsid w:val="00E273DE"/>
    <w:rsid w:val="00E27554"/>
    <w:rsid w:val="00E276A2"/>
    <w:rsid w:val="00E27AAA"/>
    <w:rsid w:val="00E27D54"/>
    <w:rsid w:val="00E302E4"/>
    <w:rsid w:val="00E30766"/>
    <w:rsid w:val="00E30D4D"/>
    <w:rsid w:val="00E30EFB"/>
    <w:rsid w:val="00E31865"/>
    <w:rsid w:val="00E318A9"/>
    <w:rsid w:val="00E32301"/>
    <w:rsid w:val="00E32CE7"/>
    <w:rsid w:val="00E32FDB"/>
    <w:rsid w:val="00E335A5"/>
    <w:rsid w:val="00E33AFC"/>
    <w:rsid w:val="00E33C1E"/>
    <w:rsid w:val="00E34073"/>
    <w:rsid w:val="00E34410"/>
    <w:rsid w:val="00E344A9"/>
    <w:rsid w:val="00E344AA"/>
    <w:rsid w:val="00E345F9"/>
    <w:rsid w:val="00E34FDB"/>
    <w:rsid w:val="00E35219"/>
    <w:rsid w:val="00E35FC2"/>
    <w:rsid w:val="00E363C1"/>
    <w:rsid w:val="00E367F2"/>
    <w:rsid w:val="00E3754E"/>
    <w:rsid w:val="00E37BFA"/>
    <w:rsid w:val="00E40565"/>
    <w:rsid w:val="00E407AE"/>
    <w:rsid w:val="00E4096A"/>
    <w:rsid w:val="00E40BC6"/>
    <w:rsid w:val="00E41376"/>
    <w:rsid w:val="00E41735"/>
    <w:rsid w:val="00E42D7F"/>
    <w:rsid w:val="00E43760"/>
    <w:rsid w:val="00E43C7F"/>
    <w:rsid w:val="00E44718"/>
    <w:rsid w:val="00E4472E"/>
    <w:rsid w:val="00E448E7"/>
    <w:rsid w:val="00E45039"/>
    <w:rsid w:val="00E45134"/>
    <w:rsid w:val="00E45F46"/>
    <w:rsid w:val="00E46976"/>
    <w:rsid w:val="00E477AF"/>
    <w:rsid w:val="00E47F70"/>
    <w:rsid w:val="00E515FA"/>
    <w:rsid w:val="00E53670"/>
    <w:rsid w:val="00E53F47"/>
    <w:rsid w:val="00E541B5"/>
    <w:rsid w:val="00E5574F"/>
    <w:rsid w:val="00E55B09"/>
    <w:rsid w:val="00E5657E"/>
    <w:rsid w:val="00E56BAB"/>
    <w:rsid w:val="00E56DE3"/>
    <w:rsid w:val="00E573AE"/>
    <w:rsid w:val="00E57E68"/>
    <w:rsid w:val="00E606C5"/>
    <w:rsid w:val="00E60E8A"/>
    <w:rsid w:val="00E60FB2"/>
    <w:rsid w:val="00E61077"/>
    <w:rsid w:val="00E6117B"/>
    <w:rsid w:val="00E612BC"/>
    <w:rsid w:val="00E621E9"/>
    <w:rsid w:val="00E62347"/>
    <w:rsid w:val="00E62F5C"/>
    <w:rsid w:val="00E631E7"/>
    <w:rsid w:val="00E6341F"/>
    <w:rsid w:val="00E63428"/>
    <w:rsid w:val="00E63AC0"/>
    <w:rsid w:val="00E64667"/>
    <w:rsid w:val="00E64A08"/>
    <w:rsid w:val="00E64B79"/>
    <w:rsid w:val="00E64DFE"/>
    <w:rsid w:val="00E65105"/>
    <w:rsid w:val="00E6586B"/>
    <w:rsid w:val="00E659F4"/>
    <w:rsid w:val="00E65CA3"/>
    <w:rsid w:val="00E66445"/>
    <w:rsid w:val="00E6658A"/>
    <w:rsid w:val="00E66F3A"/>
    <w:rsid w:val="00E70551"/>
    <w:rsid w:val="00E70721"/>
    <w:rsid w:val="00E70EBD"/>
    <w:rsid w:val="00E71275"/>
    <w:rsid w:val="00E712BE"/>
    <w:rsid w:val="00E71385"/>
    <w:rsid w:val="00E713BC"/>
    <w:rsid w:val="00E71898"/>
    <w:rsid w:val="00E71A1E"/>
    <w:rsid w:val="00E71BEB"/>
    <w:rsid w:val="00E727F3"/>
    <w:rsid w:val="00E737FA"/>
    <w:rsid w:val="00E7395C"/>
    <w:rsid w:val="00E73D84"/>
    <w:rsid w:val="00E73D90"/>
    <w:rsid w:val="00E7412B"/>
    <w:rsid w:val="00E74C11"/>
    <w:rsid w:val="00E753F9"/>
    <w:rsid w:val="00E755F2"/>
    <w:rsid w:val="00E760A6"/>
    <w:rsid w:val="00E768F0"/>
    <w:rsid w:val="00E76931"/>
    <w:rsid w:val="00E771BE"/>
    <w:rsid w:val="00E80021"/>
    <w:rsid w:val="00E8016A"/>
    <w:rsid w:val="00E801C9"/>
    <w:rsid w:val="00E802DE"/>
    <w:rsid w:val="00E80335"/>
    <w:rsid w:val="00E81081"/>
    <w:rsid w:val="00E810E6"/>
    <w:rsid w:val="00E8128F"/>
    <w:rsid w:val="00E81392"/>
    <w:rsid w:val="00E81927"/>
    <w:rsid w:val="00E82F68"/>
    <w:rsid w:val="00E841BF"/>
    <w:rsid w:val="00E84703"/>
    <w:rsid w:val="00E8627A"/>
    <w:rsid w:val="00E86DB9"/>
    <w:rsid w:val="00E86DE0"/>
    <w:rsid w:val="00E8764E"/>
    <w:rsid w:val="00E876CA"/>
    <w:rsid w:val="00E87D3D"/>
    <w:rsid w:val="00E9013A"/>
    <w:rsid w:val="00E904C1"/>
    <w:rsid w:val="00E9057C"/>
    <w:rsid w:val="00E90A8F"/>
    <w:rsid w:val="00E90B61"/>
    <w:rsid w:val="00E90E9A"/>
    <w:rsid w:val="00E91597"/>
    <w:rsid w:val="00E91871"/>
    <w:rsid w:val="00E920C1"/>
    <w:rsid w:val="00E9233C"/>
    <w:rsid w:val="00E935A9"/>
    <w:rsid w:val="00E936B2"/>
    <w:rsid w:val="00E9375A"/>
    <w:rsid w:val="00E937E0"/>
    <w:rsid w:val="00E93C59"/>
    <w:rsid w:val="00E93CDE"/>
    <w:rsid w:val="00E93E24"/>
    <w:rsid w:val="00E9403D"/>
    <w:rsid w:val="00E9413B"/>
    <w:rsid w:val="00E941BA"/>
    <w:rsid w:val="00E94AF1"/>
    <w:rsid w:val="00E94D66"/>
    <w:rsid w:val="00E95266"/>
    <w:rsid w:val="00E9616C"/>
    <w:rsid w:val="00E964F8"/>
    <w:rsid w:val="00E96E54"/>
    <w:rsid w:val="00E97668"/>
    <w:rsid w:val="00E97CE9"/>
    <w:rsid w:val="00E97F2A"/>
    <w:rsid w:val="00EA002F"/>
    <w:rsid w:val="00EA0152"/>
    <w:rsid w:val="00EA06FA"/>
    <w:rsid w:val="00EA10C1"/>
    <w:rsid w:val="00EA10DA"/>
    <w:rsid w:val="00EA1E73"/>
    <w:rsid w:val="00EA1E93"/>
    <w:rsid w:val="00EA29F5"/>
    <w:rsid w:val="00EA2B0F"/>
    <w:rsid w:val="00EA4199"/>
    <w:rsid w:val="00EA42CC"/>
    <w:rsid w:val="00EA4D7A"/>
    <w:rsid w:val="00EA5B48"/>
    <w:rsid w:val="00EA5F93"/>
    <w:rsid w:val="00EA697A"/>
    <w:rsid w:val="00EA7101"/>
    <w:rsid w:val="00EB0930"/>
    <w:rsid w:val="00EB0E57"/>
    <w:rsid w:val="00EB0F24"/>
    <w:rsid w:val="00EB101C"/>
    <w:rsid w:val="00EB1131"/>
    <w:rsid w:val="00EB1F58"/>
    <w:rsid w:val="00EB1FF3"/>
    <w:rsid w:val="00EB249A"/>
    <w:rsid w:val="00EB24C8"/>
    <w:rsid w:val="00EB2561"/>
    <w:rsid w:val="00EB36B9"/>
    <w:rsid w:val="00EB3C90"/>
    <w:rsid w:val="00EB3D42"/>
    <w:rsid w:val="00EB3EA8"/>
    <w:rsid w:val="00EB45B7"/>
    <w:rsid w:val="00EB4926"/>
    <w:rsid w:val="00EB517D"/>
    <w:rsid w:val="00EB542E"/>
    <w:rsid w:val="00EB5C55"/>
    <w:rsid w:val="00EB61D0"/>
    <w:rsid w:val="00EB67D3"/>
    <w:rsid w:val="00EB67F8"/>
    <w:rsid w:val="00EB6AF5"/>
    <w:rsid w:val="00EB6E02"/>
    <w:rsid w:val="00EB7663"/>
    <w:rsid w:val="00EB788B"/>
    <w:rsid w:val="00EB7C18"/>
    <w:rsid w:val="00EC025C"/>
    <w:rsid w:val="00EC029B"/>
    <w:rsid w:val="00EC02BD"/>
    <w:rsid w:val="00EC0432"/>
    <w:rsid w:val="00EC08D9"/>
    <w:rsid w:val="00EC08F6"/>
    <w:rsid w:val="00EC1509"/>
    <w:rsid w:val="00EC1AC5"/>
    <w:rsid w:val="00EC1B5E"/>
    <w:rsid w:val="00EC1B68"/>
    <w:rsid w:val="00EC2775"/>
    <w:rsid w:val="00EC3D2B"/>
    <w:rsid w:val="00EC3ECF"/>
    <w:rsid w:val="00EC4C5E"/>
    <w:rsid w:val="00EC4CD1"/>
    <w:rsid w:val="00EC579E"/>
    <w:rsid w:val="00EC651B"/>
    <w:rsid w:val="00EC6574"/>
    <w:rsid w:val="00EC65EB"/>
    <w:rsid w:val="00EC6923"/>
    <w:rsid w:val="00EC7344"/>
    <w:rsid w:val="00EC74D7"/>
    <w:rsid w:val="00EC756C"/>
    <w:rsid w:val="00EC78F1"/>
    <w:rsid w:val="00ED05B8"/>
    <w:rsid w:val="00ED0925"/>
    <w:rsid w:val="00ED0BC8"/>
    <w:rsid w:val="00ED1936"/>
    <w:rsid w:val="00ED1FAD"/>
    <w:rsid w:val="00ED2413"/>
    <w:rsid w:val="00ED2455"/>
    <w:rsid w:val="00ED2531"/>
    <w:rsid w:val="00ED2ABD"/>
    <w:rsid w:val="00ED2BF0"/>
    <w:rsid w:val="00ED36C7"/>
    <w:rsid w:val="00ED3725"/>
    <w:rsid w:val="00ED3BDD"/>
    <w:rsid w:val="00ED3E7E"/>
    <w:rsid w:val="00ED4E00"/>
    <w:rsid w:val="00ED51AA"/>
    <w:rsid w:val="00ED5BEE"/>
    <w:rsid w:val="00ED5C3E"/>
    <w:rsid w:val="00ED6521"/>
    <w:rsid w:val="00ED6BC0"/>
    <w:rsid w:val="00ED6C29"/>
    <w:rsid w:val="00ED7588"/>
    <w:rsid w:val="00ED78E6"/>
    <w:rsid w:val="00ED7D60"/>
    <w:rsid w:val="00EE0027"/>
    <w:rsid w:val="00EE030D"/>
    <w:rsid w:val="00EE10CC"/>
    <w:rsid w:val="00EE119E"/>
    <w:rsid w:val="00EE2789"/>
    <w:rsid w:val="00EE2EC7"/>
    <w:rsid w:val="00EE3ECF"/>
    <w:rsid w:val="00EE4167"/>
    <w:rsid w:val="00EE5204"/>
    <w:rsid w:val="00EE53CB"/>
    <w:rsid w:val="00EE557C"/>
    <w:rsid w:val="00EE5CD2"/>
    <w:rsid w:val="00EE70EF"/>
    <w:rsid w:val="00EE759F"/>
    <w:rsid w:val="00EE760F"/>
    <w:rsid w:val="00EE7E4F"/>
    <w:rsid w:val="00EF0372"/>
    <w:rsid w:val="00EF040D"/>
    <w:rsid w:val="00EF06A2"/>
    <w:rsid w:val="00EF0A6D"/>
    <w:rsid w:val="00EF1391"/>
    <w:rsid w:val="00EF13AD"/>
    <w:rsid w:val="00EF1420"/>
    <w:rsid w:val="00EF15DE"/>
    <w:rsid w:val="00EF15F2"/>
    <w:rsid w:val="00EF1911"/>
    <w:rsid w:val="00EF1F9E"/>
    <w:rsid w:val="00EF22EC"/>
    <w:rsid w:val="00EF23B7"/>
    <w:rsid w:val="00EF2731"/>
    <w:rsid w:val="00EF2D09"/>
    <w:rsid w:val="00EF2D1D"/>
    <w:rsid w:val="00EF30C6"/>
    <w:rsid w:val="00EF350A"/>
    <w:rsid w:val="00EF3521"/>
    <w:rsid w:val="00EF416A"/>
    <w:rsid w:val="00EF49E2"/>
    <w:rsid w:val="00EF4DBD"/>
    <w:rsid w:val="00EF505D"/>
    <w:rsid w:val="00EF5B8A"/>
    <w:rsid w:val="00EF5CDB"/>
    <w:rsid w:val="00EF610A"/>
    <w:rsid w:val="00EF6BD9"/>
    <w:rsid w:val="00EF75EF"/>
    <w:rsid w:val="00EF776E"/>
    <w:rsid w:val="00EF7ACD"/>
    <w:rsid w:val="00EF7B14"/>
    <w:rsid w:val="00F0176E"/>
    <w:rsid w:val="00F027BB"/>
    <w:rsid w:val="00F03165"/>
    <w:rsid w:val="00F03211"/>
    <w:rsid w:val="00F03675"/>
    <w:rsid w:val="00F03AA2"/>
    <w:rsid w:val="00F044C5"/>
    <w:rsid w:val="00F0582B"/>
    <w:rsid w:val="00F05CFD"/>
    <w:rsid w:val="00F05EC5"/>
    <w:rsid w:val="00F0636F"/>
    <w:rsid w:val="00F071CB"/>
    <w:rsid w:val="00F106CE"/>
    <w:rsid w:val="00F1120A"/>
    <w:rsid w:val="00F11AD5"/>
    <w:rsid w:val="00F1285C"/>
    <w:rsid w:val="00F13157"/>
    <w:rsid w:val="00F146EF"/>
    <w:rsid w:val="00F14B2D"/>
    <w:rsid w:val="00F16083"/>
    <w:rsid w:val="00F16488"/>
    <w:rsid w:val="00F164DB"/>
    <w:rsid w:val="00F16678"/>
    <w:rsid w:val="00F16E81"/>
    <w:rsid w:val="00F17E2A"/>
    <w:rsid w:val="00F17F2C"/>
    <w:rsid w:val="00F2005F"/>
    <w:rsid w:val="00F20AE5"/>
    <w:rsid w:val="00F20AFB"/>
    <w:rsid w:val="00F20C77"/>
    <w:rsid w:val="00F20F93"/>
    <w:rsid w:val="00F21E3A"/>
    <w:rsid w:val="00F21F9C"/>
    <w:rsid w:val="00F22AD9"/>
    <w:rsid w:val="00F2321B"/>
    <w:rsid w:val="00F23271"/>
    <w:rsid w:val="00F236C7"/>
    <w:rsid w:val="00F237A1"/>
    <w:rsid w:val="00F238E8"/>
    <w:rsid w:val="00F240FA"/>
    <w:rsid w:val="00F25030"/>
    <w:rsid w:val="00F250A3"/>
    <w:rsid w:val="00F27040"/>
    <w:rsid w:val="00F27454"/>
    <w:rsid w:val="00F27FB3"/>
    <w:rsid w:val="00F3005D"/>
    <w:rsid w:val="00F307C9"/>
    <w:rsid w:val="00F30CEE"/>
    <w:rsid w:val="00F30DA1"/>
    <w:rsid w:val="00F310FC"/>
    <w:rsid w:val="00F3172B"/>
    <w:rsid w:val="00F317D2"/>
    <w:rsid w:val="00F31FAB"/>
    <w:rsid w:val="00F32D7D"/>
    <w:rsid w:val="00F32FBA"/>
    <w:rsid w:val="00F3334D"/>
    <w:rsid w:val="00F33D5E"/>
    <w:rsid w:val="00F340E4"/>
    <w:rsid w:val="00F3509E"/>
    <w:rsid w:val="00F356BC"/>
    <w:rsid w:val="00F3600F"/>
    <w:rsid w:val="00F36332"/>
    <w:rsid w:val="00F36864"/>
    <w:rsid w:val="00F3725F"/>
    <w:rsid w:val="00F40099"/>
    <w:rsid w:val="00F40240"/>
    <w:rsid w:val="00F4054F"/>
    <w:rsid w:val="00F40A83"/>
    <w:rsid w:val="00F41284"/>
    <w:rsid w:val="00F41695"/>
    <w:rsid w:val="00F418CE"/>
    <w:rsid w:val="00F41C68"/>
    <w:rsid w:val="00F42053"/>
    <w:rsid w:val="00F42105"/>
    <w:rsid w:val="00F42676"/>
    <w:rsid w:val="00F42F14"/>
    <w:rsid w:val="00F4301E"/>
    <w:rsid w:val="00F434FA"/>
    <w:rsid w:val="00F43E25"/>
    <w:rsid w:val="00F44781"/>
    <w:rsid w:val="00F45554"/>
    <w:rsid w:val="00F45D1E"/>
    <w:rsid w:val="00F4613A"/>
    <w:rsid w:val="00F4668E"/>
    <w:rsid w:val="00F46983"/>
    <w:rsid w:val="00F50224"/>
    <w:rsid w:val="00F50413"/>
    <w:rsid w:val="00F51062"/>
    <w:rsid w:val="00F512A4"/>
    <w:rsid w:val="00F519FD"/>
    <w:rsid w:val="00F53D70"/>
    <w:rsid w:val="00F547E9"/>
    <w:rsid w:val="00F5540D"/>
    <w:rsid w:val="00F57AAB"/>
    <w:rsid w:val="00F57FC7"/>
    <w:rsid w:val="00F60448"/>
    <w:rsid w:val="00F60831"/>
    <w:rsid w:val="00F6099B"/>
    <w:rsid w:val="00F61061"/>
    <w:rsid w:val="00F6137F"/>
    <w:rsid w:val="00F62542"/>
    <w:rsid w:val="00F62BED"/>
    <w:rsid w:val="00F6312A"/>
    <w:rsid w:val="00F63499"/>
    <w:rsid w:val="00F63871"/>
    <w:rsid w:val="00F64B3A"/>
    <w:rsid w:val="00F64F50"/>
    <w:rsid w:val="00F65B46"/>
    <w:rsid w:val="00F65C59"/>
    <w:rsid w:val="00F65EF2"/>
    <w:rsid w:val="00F6781C"/>
    <w:rsid w:val="00F679EB"/>
    <w:rsid w:val="00F67A5C"/>
    <w:rsid w:val="00F67EA7"/>
    <w:rsid w:val="00F67F30"/>
    <w:rsid w:val="00F701CB"/>
    <w:rsid w:val="00F70D62"/>
    <w:rsid w:val="00F70F96"/>
    <w:rsid w:val="00F71198"/>
    <w:rsid w:val="00F714B3"/>
    <w:rsid w:val="00F715FE"/>
    <w:rsid w:val="00F71A70"/>
    <w:rsid w:val="00F722B1"/>
    <w:rsid w:val="00F72E42"/>
    <w:rsid w:val="00F73ADE"/>
    <w:rsid w:val="00F73B15"/>
    <w:rsid w:val="00F73C2E"/>
    <w:rsid w:val="00F74A99"/>
    <w:rsid w:val="00F74F25"/>
    <w:rsid w:val="00F75A8A"/>
    <w:rsid w:val="00F76146"/>
    <w:rsid w:val="00F76180"/>
    <w:rsid w:val="00F76308"/>
    <w:rsid w:val="00F76886"/>
    <w:rsid w:val="00F76D49"/>
    <w:rsid w:val="00F76E2F"/>
    <w:rsid w:val="00F77DA5"/>
    <w:rsid w:val="00F77FF5"/>
    <w:rsid w:val="00F80287"/>
    <w:rsid w:val="00F80A25"/>
    <w:rsid w:val="00F80C83"/>
    <w:rsid w:val="00F80E6C"/>
    <w:rsid w:val="00F819CF"/>
    <w:rsid w:val="00F81CCF"/>
    <w:rsid w:val="00F81ED7"/>
    <w:rsid w:val="00F82347"/>
    <w:rsid w:val="00F83128"/>
    <w:rsid w:val="00F83852"/>
    <w:rsid w:val="00F84501"/>
    <w:rsid w:val="00F84999"/>
    <w:rsid w:val="00F8584D"/>
    <w:rsid w:val="00F85BF4"/>
    <w:rsid w:val="00F86077"/>
    <w:rsid w:val="00F8648C"/>
    <w:rsid w:val="00F870D7"/>
    <w:rsid w:val="00F90806"/>
    <w:rsid w:val="00F90852"/>
    <w:rsid w:val="00F90C15"/>
    <w:rsid w:val="00F91143"/>
    <w:rsid w:val="00F91459"/>
    <w:rsid w:val="00F91744"/>
    <w:rsid w:val="00F91A39"/>
    <w:rsid w:val="00F91ECB"/>
    <w:rsid w:val="00F9231C"/>
    <w:rsid w:val="00F925A7"/>
    <w:rsid w:val="00F9286A"/>
    <w:rsid w:val="00F92C79"/>
    <w:rsid w:val="00F934A5"/>
    <w:rsid w:val="00F93992"/>
    <w:rsid w:val="00F93B14"/>
    <w:rsid w:val="00F94697"/>
    <w:rsid w:val="00F94A67"/>
    <w:rsid w:val="00F94AE0"/>
    <w:rsid w:val="00F95FF2"/>
    <w:rsid w:val="00F962D4"/>
    <w:rsid w:val="00F96F21"/>
    <w:rsid w:val="00FA00B9"/>
    <w:rsid w:val="00FA0FFE"/>
    <w:rsid w:val="00FA147A"/>
    <w:rsid w:val="00FA1A1A"/>
    <w:rsid w:val="00FA1F5C"/>
    <w:rsid w:val="00FA29A6"/>
    <w:rsid w:val="00FA31D2"/>
    <w:rsid w:val="00FA3481"/>
    <w:rsid w:val="00FA37E7"/>
    <w:rsid w:val="00FA3B23"/>
    <w:rsid w:val="00FA3B78"/>
    <w:rsid w:val="00FA3CCD"/>
    <w:rsid w:val="00FA4104"/>
    <w:rsid w:val="00FA57A1"/>
    <w:rsid w:val="00FA5958"/>
    <w:rsid w:val="00FA6076"/>
    <w:rsid w:val="00FA623F"/>
    <w:rsid w:val="00FA65F6"/>
    <w:rsid w:val="00FA6FF3"/>
    <w:rsid w:val="00FA7795"/>
    <w:rsid w:val="00FA7B53"/>
    <w:rsid w:val="00FB07C5"/>
    <w:rsid w:val="00FB142D"/>
    <w:rsid w:val="00FB265B"/>
    <w:rsid w:val="00FB36BF"/>
    <w:rsid w:val="00FB3B5E"/>
    <w:rsid w:val="00FB4453"/>
    <w:rsid w:val="00FB4ABC"/>
    <w:rsid w:val="00FB4C4A"/>
    <w:rsid w:val="00FB50A3"/>
    <w:rsid w:val="00FB5788"/>
    <w:rsid w:val="00FB59E3"/>
    <w:rsid w:val="00FB59F3"/>
    <w:rsid w:val="00FB5FBA"/>
    <w:rsid w:val="00FB6C6C"/>
    <w:rsid w:val="00FB7876"/>
    <w:rsid w:val="00FB7FE9"/>
    <w:rsid w:val="00FC0ABF"/>
    <w:rsid w:val="00FC12DE"/>
    <w:rsid w:val="00FC1885"/>
    <w:rsid w:val="00FC1C80"/>
    <w:rsid w:val="00FC21A6"/>
    <w:rsid w:val="00FC22E1"/>
    <w:rsid w:val="00FC30BB"/>
    <w:rsid w:val="00FC321F"/>
    <w:rsid w:val="00FC324E"/>
    <w:rsid w:val="00FC3DC6"/>
    <w:rsid w:val="00FC3E6C"/>
    <w:rsid w:val="00FC40A2"/>
    <w:rsid w:val="00FC5EC4"/>
    <w:rsid w:val="00FC5FF1"/>
    <w:rsid w:val="00FC603C"/>
    <w:rsid w:val="00FC695B"/>
    <w:rsid w:val="00FC6AD9"/>
    <w:rsid w:val="00FC77BE"/>
    <w:rsid w:val="00FC7925"/>
    <w:rsid w:val="00FC7C6C"/>
    <w:rsid w:val="00FD09A0"/>
    <w:rsid w:val="00FD102B"/>
    <w:rsid w:val="00FD3723"/>
    <w:rsid w:val="00FD3A78"/>
    <w:rsid w:val="00FD49A7"/>
    <w:rsid w:val="00FD4E06"/>
    <w:rsid w:val="00FD5026"/>
    <w:rsid w:val="00FD55E8"/>
    <w:rsid w:val="00FD5FC1"/>
    <w:rsid w:val="00FD7536"/>
    <w:rsid w:val="00FD7587"/>
    <w:rsid w:val="00FD7915"/>
    <w:rsid w:val="00FD79B0"/>
    <w:rsid w:val="00FD7C04"/>
    <w:rsid w:val="00FD7CD9"/>
    <w:rsid w:val="00FE009E"/>
    <w:rsid w:val="00FE0A02"/>
    <w:rsid w:val="00FE0CDE"/>
    <w:rsid w:val="00FE0D11"/>
    <w:rsid w:val="00FE107A"/>
    <w:rsid w:val="00FE1673"/>
    <w:rsid w:val="00FE1758"/>
    <w:rsid w:val="00FE1CFA"/>
    <w:rsid w:val="00FE231E"/>
    <w:rsid w:val="00FE3C24"/>
    <w:rsid w:val="00FE42B5"/>
    <w:rsid w:val="00FE467C"/>
    <w:rsid w:val="00FE4C8E"/>
    <w:rsid w:val="00FE4F8D"/>
    <w:rsid w:val="00FE5165"/>
    <w:rsid w:val="00FE603E"/>
    <w:rsid w:val="00FE678B"/>
    <w:rsid w:val="00FE6F2B"/>
    <w:rsid w:val="00FE7256"/>
    <w:rsid w:val="00FE78D7"/>
    <w:rsid w:val="00FF0372"/>
    <w:rsid w:val="00FF0BC9"/>
    <w:rsid w:val="00FF11AF"/>
    <w:rsid w:val="00FF13FE"/>
    <w:rsid w:val="00FF2101"/>
    <w:rsid w:val="00FF2439"/>
    <w:rsid w:val="00FF25AF"/>
    <w:rsid w:val="00FF25D3"/>
    <w:rsid w:val="00FF2CC5"/>
    <w:rsid w:val="00FF2E03"/>
    <w:rsid w:val="00FF3143"/>
    <w:rsid w:val="00FF3797"/>
    <w:rsid w:val="00FF3C5E"/>
    <w:rsid w:val="00FF43F3"/>
    <w:rsid w:val="00FF5011"/>
    <w:rsid w:val="00FF50AA"/>
    <w:rsid w:val="00FF5464"/>
    <w:rsid w:val="00FF5830"/>
    <w:rsid w:val="00FF6F62"/>
    <w:rsid w:val="00FF7407"/>
    <w:rsid w:val="00FF74C0"/>
    <w:rsid w:val="00FF7779"/>
    <w:rsid w:val="00FF792F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F2D76"/>
  <w15:docId w15:val="{7A15FA73-5648-4C0F-A7C3-E44A56EB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51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48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D5170"/>
    <w:pPr>
      <w:jc w:val="both"/>
    </w:pPr>
    <w:rPr>
      <w:szCs w:val="20"/>
    </w:rPr>
  </w:style>
  <w:style w:type="character" w:styleId="Hipercze">
    <w:name w:val="Hyperlink"/>
    <w:basedOn w:val="Domylnaczcionkaakapitu"/>
    <w:uiPriority w:val="99"/>
    <w:rsid w:val="00F74A99"/>
    <w:rPr>
      <w:color w:val="0000FF"/>
      <w:u w:val="single"/>
    </w:rPr>
  </w:style>
  <w:style w:type="paragraph" w:styleId="Tekstpodstawowywcity3">
    <w:name w:val="Body Text Indent 3"/>
    <w:basedOn w:val="Normalny"/>
    <w:rsid w:val="00A00C69"/>
    <w:pPr>
      <w:spacing w:after="120"/>
      <w:ind w:left="283"/>
    </w:pPr>
    <w:rPr>
      <w:rFonts w:ascii="Arial" w:hAnsi="Arial"/>
      <w:sz w:val="16"/>
      <w:szCs w:val="16"/>
    </w:rPr>
  </w:style>
  <w:style w:type="table" w:styleId="Tabela-Siatka">
    <w:name w:val="Table Grid"/>
    <w:basedOn w:val="Standardowy"/>
    <w:uiPriority w:val="39"/>
    <w:rsid w:val="006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E23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E235A"/>
  </w:style>
  <w:style w:type="paragraph" w:styleId="Tekstprzypisudolnego">
    <w:name w:val="footnote text"/>
    <w:basedOn w:val="Normalny"/>
    <w:link w:val="TekstprzypisudolnegoZnak"/>
    <w:semiHidden/>
    <w:rsid w:val="00015D6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15D6C"/>
    <w:rPr>
      <w:vertAlign w:val="superscript"/>
    </w:rPr>
  </w:style>
  <w:style w:type="paragraph" w:styleId="Tekstpodstawowywcity2">
    <w:name w:val="Body Text Indent 2"/>
    <w:basedOn w:val="Normalny"/>
    <w:rsid w:val="00E15D8B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rsid w:val="005D6B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6BD2"/>
  </w:style>
  <w:style w:type="character" w:styleId="Odwoanieprzypisukocowego">
    <w:name w:val="endnote reference"/>
    <w:basedOn w:val="Domylnaczcionkaakapitu"/>
    <w:rsid w:val="005D6B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4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5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2D7F"/>
  </w:style>
  <w:style w:type="character" w:customStyle="1" w:styleId="Nagwek1Znak">
    <w:name w:val="Nagłówek 1 Znak"/>
    <w:basedOn w:val="Domylnaczcionkaakapitu"/>
    <w:link w:val="Nagwek1"/>
    <w:rsid w:val="004D48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F25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5D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F25D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87F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7F2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37948"/>
    <w:pPr>
      <w:spacing w:before="100" w:beforeAutospacing="1" w:after="119"/>
    </w:pPr>
  </w:style>
  <w:style w:type="character" w:styleId="Pogrubienie">
    <w:name w:val="Strong"/>
    <w:basedOn w:val="Domylnaczcionkaakapitu"/>
    <w:uiPriority w:val="22"/>
    <w:qFormat/>
    <w:rsid w:val="00D03CA9"/>
    <w:rPr>
      <w:b/>
      <w:bCs/>
    </w:rPr>
  </w:style>
  <w:style w:type="character" w:customStyle="1" w:styleId="st">
    <w:name w:val="st"/>
    <w:basedOn w:val="Domylnaczcionkaakapitu"/>
    <w:rsid w:val="00D03CA9"/>
  </w:style>
  <w:style w:type="character" w:styleId="Uwydatnienie">
    <w:name w:val="Emphasis"/>
    <w:basedOn w:val="Domylnaczcionkaakapitu"/>
    <w:uiPriority w:val="20"/>
    <w:qFormat/>
    <w:rsid w:val="00D03CA9"/>
    <w:rPr>
      <w:i/>
      <w:iCs/>
    </w:rPr>
  </w:style>
  <w:style w:type="paragraph" w:customStyle="1" w:styleId="p0">
    <w:name w:val="p0"/>
    <w:basedOn w:val="Normalny"/>
    <w:rsid w:val="008D7CBA"/>
    <w:pPr>
      <w:spacing w:after="150"/>
      <w:ind w:firstLine="240"/>
    </w:pPr>
  </w:style>
  <w:style w:type="paragraph" w:styleId="Tekstpodstawowywcity">
    <w:name w:val="Body Text Indent"/>
    <w:basedOn w:val="Normalny"/>
    <w:link w:val="TekstpodstawowywcityZnak"/>
    <w:semiHidden/>
    <w:unhideWhenUsed/>
    <w:rsid w:val="00BE72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728B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022F3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A246A5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A246A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A2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2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Normalny"/>
    <w:rsid w:val="00A2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ny"/>
    <w:rsid w:val="00A2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A2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A2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A2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rsid w:val="00A2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A2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Jasnalistaakcent3">
    <w:name w:val="Light List Accent 3"/>
    <w:basedOn w:val="Standardowy"/>
    <w:uiPriority w:val="61"/>
    <w:rsid w:val="00D15E0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xl75">
    <w:name w:val="xl75"/>
    <w:basedOn w:val="Normalny"/>
    <w:rsid w:val="00D15E0C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ny"/>
    <w:rsid w:val="00D15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4\DRP\Pok%204%20zmieniony%20na%201\DIAGNOZY%20i%20Barometr\Diagnozy%20NOWE\Diagnoza%20sporz&#261;dzona%202023\Lista%20zawod&#243;w%20i%20specjalno&#347;ci\oferty%20pracy%20SYRIUSZ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4\DRP\Pok%204%20zmieniony%20na%201\DIAGNOZY%20i%20Barometr\Diagnozy%20NOWE\Diagnoza%20sporz&#261;dzona%202023\Lista%20zawod&#243;w%20i%20specjalno&#347;ci\Oferty%20wyszkowia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4\DRP\Pok%204%20zmieniony%20na%201\DIAGNOZY%20i%20Barometr\Diagnozy%20NOWE\Diagnoza%20sporz&#261;dzona%202023\Lista%20zawod&#243;w%20i%20specjalno&#347;ci\oferty%2022.csv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4\DRP\Pok%204%20zmieniony%20na%201\DIAGNOZY%20i%20Barometr\Diagnozy%20NOWE\Diagnoza%20sporz&#261;dzona%202023\Lista%20zawod&#243;w%20i%20specjalno&#347;ci\oferty%2022.csv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4\DRP\Pok%204%20zmieniony%20na%201\DIAGNOZY%20i%20Barometr\Diagnozy%20NOWE\Diagnoza%20sporz&#261;dzona%202023\Lista%20zawod&#243;w%20i%20specjalno&#347;ci\wykres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4\DRP\Pok%204%20zmieniony%20na%201\DIAGNOZY%20i%20Barometr\Diagnozy%20NOWE\Diagnoza%20sporz&#261;dzona%202023\Lista%20zawod&#243;w%20i%20specjalno&#347;ci\wykres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4\DRP\Pok%204%20zmieniony%20na%201\DIAGNOZY%20i%20Barometr\Diagnozy%20NOWE\Diagnoza%20sporz&#261;dzona%202023\Lista%20zawod&#243;w%20i%20specjalno&#347;ci\wykres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Oferty pracy jakimi dysponował  w 20</a:t>
            </a:r>
            <a:r>
              <a:rPr lang="pl-PL" sz="1800" b="1" i="0" baseline="0">
                <a:effectLst/>
              </a:rPr>
              <a:t>22</a:t>
            </a:r>
            <a:r>
              <a:rPr lang="en-US" sz="1800" b="1" i="0" baseline="0">
                <a:effectLst/>
              </a:rPr>
              <a:t> roku Powiatowy Urząd Pracy w Wyszkowie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Pakowacz ręczny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Arkusz1!$B$1</c:f>
              <c:numCache>
                <c:formatCode>General</c:formatCode>
                <c:ptCount val="1"/>
                <c:pt idx="0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D6-4CAB-8FEB-8BB31B802B14}"/>
            </c:ext>
          </c:extLst>
        </c:ser>
        <c:ser>
          <c:idx val="1"/>
          <c:order val="1"/>
          <c:tx>
            <c:strRef>
              <c:f>Arkusz1!$A$2</c:f>
              <c:strCache>
                <c:ptCount val="1"/>
                <c:pt idx="0">
                  <c:v>Pozostali pracownicy wykonujący prace proste gdzie indziej niesklasyfikowani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Arkusz1!$B$2</c:f>
              <c:numCache>
                <c:formatCode>General</c:formatCode>
                <c:ptCount val="1"/>
                <c:pt idx="0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D6-4CAB-8FEB-8BB31B802B14}"/>
            </c:ext>
          </c:extLst>
        </c:ser>
        <c:ser>
          <c:idx val="2"/>
          <c:order val="2"/>
          <c:tx>
            <c:strRef>
              <c:f>Arkusz1!$A$3</c:f>
              <c:strCache>
                <c:ptCount val="1"/>
                <c:pt idx="0">
                  <c:v>Pozostali pracownicy zajmujący się sprzątaniem gdzie indziej niesklasyfikowani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Arkusz1!$B$3</c:f>
              <c:numCache>
                <c:formatCode>General</c:formatCode>
                <c:ptCount val="1"/>
                <c:pt idx="0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D6-4CAB-8FEB-8BB31B802B14}"/>
            </c:ext>
          </c:extLst>
        </c:ser>
        <c:ser>
          <c:idx val="3"/>
          <c:order val="3"/>
          <c:tx>
            <c:strRef>
              <c:f>Arkusz1!$A$4</c:f>
              <c:strCache>
                <c:ptCount val="1"/>
                <c:pt idx="0">
                  <c:v>Robotnik magazynowy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Arkusz1!$B$4</c:f>
              <c:numCache>
                <c:formatCode>General</c:formatCode>
                <c:ptCount val="1"/>
                <c:pt idx="0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D6-4CAB-8FEB-8BB31B802B14}"/>
            </c:ext>
          </c:extLst>
        </c:ser>
        <c:ser>
          <c:idx val="4"/>
          <c:order val="4"/>
          <c:tx>
            <c:strRef>
              <c:f>Arkusz1!$A$5</c:f>
              <c:strCache>
                <c:ptCount val="1"/>
                <c:pt idx="0">
                  <c:v>Pracownik biurowy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Arkusz1!$B$5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D6-4CAB-8FEB-8BB31B802B14}"/>
            </c:ext>
          </c:extLst>
        </c:ser>
        <c:ser>
          <c:idx val="5"/>
          <c:order val="5"/>
          <c:tx>
            <c:strRef>
              <c:f>Arkusz1!$A$6</c:f>
              <c:strCache>
                <c:ptCount val="1"/>
                <c:pt idx="0">
                  <c:v>Pozostali robotnicy wykonujący prace proste w przemyśle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Arkusz1!$B$6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FD6-4CAB-8FEB-8BB31B802B14}"/>
            </c:ext>
          </c:extLst>
        </c:ser>
        <c:ser>
          <c:idx val="6"/>
          <c:order val="6"/>
          <c:tx>
            <c:strRef>
              <c:f>Arkusz1!$A$7</c:f>
              <c:strCache>
                <c:ptCount val="1"/>
                <c:pt idx="0">
                  <c:v>Robotnik gospodarczy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Arkusz1!$B$7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FD6-4CAB-8FEB-8BB31B802B14}"/>
            </c:ext>
          </c:extLst>
        </c:ser>
        <c:ser>
          <c:idx val="7"/>
          <c:order val="7"/>
          <c:tx>
            <c:strRef>
              <c:f>Arkusz1!$A$8</c:f>
              <c:strCache>
                <c:ptCount val="1"/>
                <c:pt idx="0">
                  <c:v>Pozostali magazynierzy i pokrewni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Arkusz1!$B$8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FD6-4CAB-8FEB-8BB31B802B14}"/>
            </c:ext>
          </c:extLst>
        </c:ser>
        <c:ser>
          <c:idx val="8"/>
          <c:order val="8"/>
          <c:tx>
            <c:strRef>
              <c:f>Arkusz1!$A$9</c:f>
              <c:strCache>
                <c:ptCount val="1"/>
                <c:pt idx="0">
                  <c:v>Pozostali introligatorzy i pokrewni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Arkusz1!$B$9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D6-4CAB-8FEB-8BB31B802B14}"/>
            </c:ext>
          </c:extLst>
        </c:ser>
        <c:ser>
          <c:idx val="9"/>
          <c:order val="9"/>
          <c:tx>
            <c:strRef>
              <c:f>Arkusz1!$A$10</c:f>
              <c:strCache>
                <c:ptCount val="1"/>
                <c:pt idx="0">
                  <c:v>Sprzedawca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Arkusz1!$B$10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FD6-4CAB-8FEB-8BB31B802B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4015808"/>
        <c:axId val="394008592"/>
      </c:barChart>
      <c:catAx>
        <c:axId val="3940158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4008592"/>
        <c:crosses val="autoZero"/>
        <c:auto val="1"/>
        <c:lblAlgn val="ctr"/>
        <c:lblOffset val="100"/>
        <c:noMultiLvlLbl val="0"/>
      </c:catAx>
      <c:valAx>
        <c:axId val="39400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401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Stanowiska pracy, na które zgłoszono największą liczbę wolnych miejsc pracy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'liczba stanowisk wyszkowiak'!$B$2</c:f>
              <c:strCache>
                <c:ptCount val="1"/>
                <c:pt idx="0">
                  <c:v>Kierowca kat C+E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'liczba stanowisk wyszkowiak'!$C$2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9-4C7D-9713-3AA27C3451A5}"/>
            </c:ext>
          </c:extLst>
        </c:ser>
        <c:ser>
          <c:idx val="1"/>
          <c:order val="1"/>
          <c:tx>
            <c:strRef>
              <c:f>'liczba stanowisk wyszkowiak'!$B$3</c:f>
              <c:strCache>
                <c:ptCount val="1"/>
                <c:pt idx="0">
                  <c:v>Sprzedawca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'liczba stanowisk wyszkowiak'!$C$3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F9-4C7D-9713-3AA27C3451A5}"/>
            </c:ext>
          </c:extLst>
        </c:ser>
        <c:ser>
          <c:idx val="2"/>
          <c:order val="2"/>
          <c:tx>
            <c:strRef>
              <c:f>'liczba stanowisk wyszkowiak'!$B$4</c:f>
              <c:strCache>
                <c:ptCount val="1"/>
                <c:pt idx="0">
                  <c:v>Pomocniczy robotnik budowlany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'liczba stanowisk wyszkowiak'!$C$4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F9-4C7D-9713-3AA27C3451A5}"/>
            </c:ext>
          </c:extLst>
        </c:ser>
        <c:ser>
          <c:idx val="3"/>
          <c:order val="3"/>
          <c:tx>
            <c:strRef>
              <c:f>'liczba stanowisk wyszkowiak'!$B$5</c:f>
              <c:strCache>
                <c:ptCount val="1"/>
                <c:pt idx="0">
                  <c:v>Pracownik budowlany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'liczba stanowisk wyszkowiak'!$C$5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F9-4C7D-9713-3AA27C3451A5}"/>
            </c:ext>
          </c:extLst>
        </c:ser>
        <c:ser>
          <c:idx val="4"/>
          <c:order val="4"/>
          <c:tx>
            <c:strRef>
              <c:f>'liczba stanowisk wyszkowiak'!$B$6</c:f>
              <c:strCache>
                <c:ptCount val="1"/>
                <c:pt idx="0">
                  <c:v>Pracownik fizyczny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'liczba stanowisk wyszkowiak'!$C$6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F9-4C7D-9713-3AA27C3451A5}"/>
            </c:ext>
          </c:extLst>
        </c:ser>
        <c:ser>
          <c:idx val="5"/>
          <c:order val="5"/>
          <c:tx>
            <c:strRef>
              <c:f>'liczba stanowisk wyszkowiak'!$B$7</c:f>
              <c:strCache>
                <c:ptCount val="1"/>
                <c:pt idx="0">
                  <c:v>Kierowca kat B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'liczba stanowisk wyszkowiak'!$C$7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F9-4C7D-9713-3AA27C3451A5}"/>
            </c:ext>
          </c:extLst>
        </c:ser>
        <c:ser>
          <c:idx val="6"/>
          <c:order val="6"/>
          <c:tx>
            <c:strRef>
              <c:f>'liczba stanowisk wyszkowiak'!$B$8</c:f>
              <c:strCache>
                <c:ptCount val="1"/>
                <c:pt idx="0">
                  <c:v>Murarz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'liczba stanowisk wyszkowiak'!$C$8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F9-4C7D-9713-3AA27C3451A5}"/>
            </c:ext>
          </c:extLst>
        </c:ser>
        <c:ser>
          <c:idx val="7"/>
          <c:order val="7"/>
          <c:tx>
            <c:strRef>
              <c:f>'liczba stanowisk wyszkowiak'!$B$9</c:f>
              <c:strCache>
                <c:ptCount val="1"/>
                <c:pt idx="0">
                  <c:v>Magazynier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'liczba stanowisk wyszkowiak'!$C$9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7F9-4C7D-9713-3AA27C3451A5}"/>
            </c:ext>
          </c:extLst>
        </c:ser>
        <c:ser>
          <c:idx val="8"/>
          <c:order val="8"/>
          <c:tx>
            <c:strRef>
              <c:f>'liczba stanowisk wyszkowiak'!$B$10</c:f>
              <c:strCache>
                <c:ptCount val="1"/>
                <c:pt idx="0">
                  <c:v>Sprzątaczka 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'liczba stanowisk wyszkowiak'!$C$10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F9-4C7D-9713-3AA27C3451A5}"/>
            </c:ext>
          </c:extLst>
        </c:ser>
        <c:ser>
          <c:idx val="9"/>
          <c:order val="9"/>
          <c:tx>
            <c:strRef>
              <c:f>'liczba stanowisk wyszkowiak'!$B$11</c:f>
              <c:strCache>
                <c:ptCount val="1"/>
                <c:pt idx="0">
                  <c:v>Pomoc kuchenna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'liczba stanowisk wyszkowiak'!$C$11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7F9-4C7D-9713-3AA27C345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474000"/>
        <c:axId val="627471704"/>
      </c:barChart>
      <c:catAx>
        <c:axId val="6274740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27471704"/>
        <c:crosses val="autoZero"/>
        <c:auto val="1"/>
        <c:lblAlgn val="ctr"/>
        <c:lblOffset val="100"/>
        <c:noMultiLvlLbl val="0"/>
      </c:catAx>
      <c:valAx>
        <c:axId val="627471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2747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Osoby przeszkolone wg miejsca zamieszkania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osoby zamieszkałe na wsi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D-46A4-BC21-189A8A3CBBD5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osoby zamieszkałe w mieście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5D-46A4-BC21-189A8A3CBBD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9644888"/>
        <c:axId val="329641280"/>
      </c:barChart>
      <c:catAx>
        <c:axId val="3296448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9641280"/>
        <c:crosses val="autoZero"/>
        <c:auto val="1"/>
        <c:lblAlgn val="ctr"/>
        <c:lblOffset val="100"/>
        <c:noMultiLvlLbl val="0"/>
      </c:catAx>
      <c:valAx>
        <c:axId val="32964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9644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800" b="1" i="0" baseline="0">
                <a:effectLst/>
              </a:rPr>
              <a:t>Osoby przeszkolone wg poziomu wykształcenia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Arkusz1!$A$22</c:f>
              <c:strCache>
                <c:ptCount val="1"/>
                <c:pt idx="0">
                  <c:v>osoby z wykształceniem wyższym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Arkusz1!$B$22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D4-4C04-983D-A340A587C3CE}"/>
            </c:ext>
          </c:extLst>
        </c:ser>
        <c:ser>
          <c:idx val="1"/>
          <c:order val="1"/>
          <c:tx>
            <c:strRef>
              <c:f>Arkusz1!$A$23</c:f>
              <c:strCache>
                <c:ptCount val="1"/>
                <c:pt idx="0">
                  <c:v>osoby z wykształceniem średnim technicznym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Arkusz1!$B$23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D4-4C04-983D-A340A587C3CE}"/>
            </c:ext>
          </c:extLst>
        </c:ser>
        <c:ser>
          <c:idx val="2"/>
          <c:order val="2"/>
          <c:tx>
            <c:strRef>
              <c:f>Arkusz1!$A$24</c:f>
              <c:strCache>
                <c:ptCount val="1"/>
                <c:pt idx="0">
                  <c:v>osoby z wykształceniem zasadnicztm zawodowym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Arkusz1!$B$24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D4-4C04-983D-A340A587C3CE}"/>
            </c:ext>
          </c:extLst>
        </c:ser>
        <c:ser>
          <c:idx val="3"/>
          <c:order val="3"/>
          <c:tx>
            <c:strRef>
              <c:f>Arkusz1!$A$25</c:f>
              <c:strCache>
                <c:ptCount val="1"/>
                <c:pt idx="0">
                  <c:v>osoby z wykształceniem gimnazjalnym i poniżej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Arkusz1!$B$25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D4-4C04-983D-A340A587C3C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9281696"/>
        <c:axId val="499276776"/>
      </c:barChart>
      <c:catAx>
        <c:axId val="499281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9276776"/>
        <c:crosses val="autoZero"/>
        <c:auto val="1"/>
        <c:lblAlgn val="ctr"/>
        <c:lblOffset val="100"/>
        <c:noMultiLvlLbl val="0"/>
      </c:catAx>
      <c:valAx>
        <c:axId val="499276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928169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 baseline="0">
                <a:effectLst/>
              </a:rPr>
              <a:t>Osoby, które ukończyły szkolenie wg obszarów szkolenia </a:t>
            </a:r>
            <a:endParaRPr lang="pl-PL" sz="1600" baseline="0">
              <a:effectLst/>
            </a:endParaRPr>
          </a:p>
        </c:rich>
      </c:tx>
      <c:layout>
        <c:manualLayout>
          <c:xMode val="edge"/>
          <c:yMode val="edge"/>
          <c:x val="0.1628888888888888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Arkusz1!$A$56</c:f>
              <c:strCache>
                <c:ptCount val="1"/>
                <c:pt idx="0">
                  <c:v>technika i handel artykułami technicznymi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Arkusz1!$B$56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13-4EF1-83FE-6D072EC58336}"/>
            </c:ext>
          </c:extLst>
        </c:ser>
        <c:ser>
          <c:idx val="1"/>
          <c:order val="1"/>
          <c:tx>
            <c:strRef>
              <c:f>Arkusz1!$A$57</c:f>
              <c:strCache>
                <c:ptCount val="1"/>
                <c:pt idx="0">
                  <c:v>architektura i budownictwo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Arkusz1!$B$57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13-4EF1-83FE-6D072EC58336}"/>
            </c:ext>
          </c:extLst>
        </c:ser>
        <c:ser>
          <c:idx val="2"/>
          <c:order val="2"/>
          <c:tx>
            <c:strRef>
              <c:f>Arkusz1!$A$58</c:f>
              <c:strCache>
                <c:ptCount val="1"/>
                <c:pt idx="0">
                  <c:v>usługi transportowe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Arkusz1!$B$58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13-4EF1-83FE-6D072EC58336}"/>
            </c:ext>
          </c:extLst>
        </c:ser>
        <c:ser>
          <c:idx val="3"/>
          <c:order val="3"/>
          <c:tx>
            <c:strRef>
              <c:f>Arkusz1!$A$59</c:f>
              <c:strCache>
                <c:ptCount val="1"/>
                <c:pt idx="0">
                  <c:v>usługi gastronomiczne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Arkusz1!$B$59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13-4EF1-83FE-6D072EC583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5075808"/>
        <c:axId val="325067936"/>
      </c:barChart>
      <c:catAx>
        <c:axId val="3250758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5067936"/>
        <c:crosses val="autoZero"/>
        <c:auto val="1"/>
        <c:lblAlgn val="ctr"/>
        <c:lblOffset val="100"/>
        <c:noMultiLvlLbl val="0"/>
      </c:catAx>
      <c:valAx>
        <c:axId val="32506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507580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 baseline="0">
                <a:effectLst/>
              </a:rPr>
              <a:t>Liczba osób przeszkolonych według wieku</a:t>
            </a:r>
            <a:endParaRPr lang="pl-PL" sz="160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Arkusz1!$A$40</c:f>
              <c:strCache>
                <c:ptCount val="1"/>
                <c:pt idx="0">
                  <c:v>przeszkoleni w wieku  do 24 lat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Arkusz1!$B$40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B-4757-AA4B-E87E631AA982}"/>
            </c:ext>
          </c:extLst>
        </c:ser>
        <c:ser>
          <c:idx val="1"/>
          <c:order val="1"/>
          <c:tx>
            <c:strRef>
              <c:f>Arkusz1!$A$41</c:f>
              <c:strCache>
                <c:ptCount val="1"/>
                <c:pt idx="0">
                  <c:v>przeszkoleni w wieku 25-34 lata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Arkusz1!$B$41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1B-4757-AA4B-E87E631AA982}"/>
            </c:ext>
          </c:extLst>
        </c:ser>
        <c:ser>
          <c:idx val="2"/>
          <c:order val="2"/>
          <c:tx>
            <c:strRef>
              <c:f>Arkusz1!$A$42</c:f>
              <c:strCache>
                <c:ptCount val="1"/>
                <c:pt idx="0">
                  <c:v>przeszkoleni w wieku 45 i więcej       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Arkusz1!$B$42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1B-4757-AA4B-E87E631AA98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7627048"/>
        <c:axId val="487622784"/>
      </c:barChart>
      <c:catAx>
        <c:axId val="487627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7622784"/>
        <c:crosses val="autoZero"/>
        <c:auto val="1"/>
        <c:lblAlgn val="ctr"/>
        <c:lblOffset val="100"/>
        <c:noMultiLvlLbl val="0"/>
      </c:catAx>
      <c:valAx>
        <c:axId val="48762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762704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 i="0" baseline="0">
                <a:effectLst/>
              </a:rPr>
              <a:t>Liczba osób wg kryterium przynależności do grupy osób będący w szczególnej sytuacji na rynku pracy</a:t>
            </a:r>
          </a:p>
        </c:rich>
      </c:tx>
      <c:layout>
        <c:manualLayout>
          <c:xMode val="edge"/>
          <c:yMode val="edge"/>
          <c:x val="0.14393762183235864"/>
          <c:y val="2.18221457320694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Arkusz1!$A$74</c:f>
              <c:strCache>
                <c:ptCount val="1"/>
                <c:pt idx="0">
                  <c:v>osoby do 30 roku życia                              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Arkusz1!$B$74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64-48A9-9394-0F005950A264}"/>
            </c:ext>
          </c:extLst>
        </c:ser>
        <c:ser>
          <c:idx val="1"/>
          <c:order val="1"/>
          <c:tx>
            <c:strRef>
              <c:f>Arkusz1!$A$75</c:f>
              <c:strCache>
                <c:ptCount val="1"/>
                <c:pt idx="0">
                  <c:v>bezrobotny powyżej 50 roku życia   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Arkusz1!$B$75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64-48A9-9394-0F005950A2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1556736"/>
        <c:axId val="501553128"/>
      </c:barChart>
      <c:catAx>
        <c:axId val="501556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1553128"/>
        <c:crosses val="autoZero"/>
        <c:auto val="1"/>
        <c:lblAlgn val="ctr"/>
        <c:lblOffset val="100"/>
        <c:noMultiLvlLbl val="0"/>
      </c:catAx>
      <c:valAx>
        <c:axId val="501553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155673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93F5-5519-416A-BC7B-C7CE412A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25</Pages>
  <Words>5343</Words>
  <Characters>36120</Characters>
  <Application>Microsoft Office Word</Application>
  <DocSecurity>0</DocSecurity>
  <Lines>301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PM</Company>
  <LinksUpToDate>false</LinksUpToDate>
  <CharactersWithSpaces>41381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PM</dc:creator>
  <cp:keywords/>
  <dc:description/>
  <cp:lastModifiedBy>Anna Serafińska</cp:lastModifiedBy>
  <cp:revision>257</cp:revision>
  <cp:lastPrinted>2023-05-09T12:15:00Z</cp:lastPrinted>
  <dcterms:created xsi:type="dcterms:W3CDTF">2019-01-11T08:47:00Z</dcterms:created>
  <dcterms:modified xsi:type="dcterms:W3CDTF">2023-05-10T06:06:00Z</dcterms:modified>
</cp:coreProperties>
</file>